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8A" w:rsidRPr="00FC288A" w:rsidRDefault="00CD5831" w:rsidP="00FC288A">
      <w:pPr>
        <w:widowControl w:val="0"/>
        <w:suppressLineNumbers/>
        <w:suppressAutoHyphens/>
        <w:ind w:right="-286"/>
        <w:jc w:val="right"/>
        <w:rPr>
          <w:rFonts w:eastAsia="Tahoma"/>
          <w:color w:val="000080"/>
          <w:kern w:val="1"/>
          <w:sz w:val="18"/>
          <w:szCs w:val="18"/>
        </w:rPr>
      </w:pPr>
      <w:bookmarkStart w:id="0" w:name="_Toc517582288"/>
      <w:bookmarkStart w:id="1" w:name="_Toc517582612"/>
      <w:bookmarkStart w:id="2" w:name="_Hlt447028322"/>
      <w:r>
        <w:rPr>
          <w:rFonts w:eastAsia="Tahoma"/>
          <w:noProof/>
          <w:kern w:val="1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88A" w:rsidRPr="00FC288A" w:rsidRDefault="00FC288A" w:rsidP="00FC288A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r w:rsidRPr="00FC288A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Pr="00FC288A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4E445E" w:rsidRPr="004E445E" w:rsidRDefault="00CD5831" w:rsidP="004E445E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  <w:r>
        <w:rPr>
          <w:rFonts w:ascii="Arial" w:eastAsia="Tahoma" w:hAnsi="Arial"/>
          <w:noProof/>
          <w:color w:val="000080"/>
          <w:kern w:val="1"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6286500" cy="56515"/>
            <wp:effectExtent l="0" t="0" r="0" b="635"/>
            <wp:wrapSquare wrapText="bothSides"/>
            <wp:docPr id="4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45E" w:rsidRPr="004E445E">
        <w:rPr>
          <w:rFonts w:ascii="Franklin Gothic Heavy" w:eastAsia="Tahoma" w:hAnsi="Franklin Gothic Heavy"/>
          <w:kern w:val="144"/>
          <w:sz w:val="52"/>
          <w:szCs w:val="52"/>
        </w:rPr>
        <w:t>Документация по открытому запросу предложений</w:t>
      </w:r>
    </w:p>
    <w:p w:rsidR="004E445E" w:rsidRPr="004E445E" w:rsidRDefault="004E445E" w:rsidP="004E445E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E445E" w:rsidRPr="00C71F50" w:rsidRDefault="004E445E" w:rsidP="00322C01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kern w:val="144"/>
          <w:sz w:val="48"/>
          <w:szCs w:val="48"/>
        </w:rPr>
      </w:pPr>
      <w:r w:rsidRPr="004E445E">
        <w:rPr>
          <w:rFonts w:ascii="Franklin Gothic Heavy" w:eastAsia="Tahoma" w:hAnsi="Franklin Gothic Heavy"/>
          <w:kern w:val="144"/>
          <w:sz w:val="48"/>
          <w:szCs w:val="48"/>
        </w:rPr>
        <w:t>В</w:t>
      </w:r>
      <w:bookmarkStart w:id="3" w:name="_GoBack"/>
      <w:bookmarkEnd w:id="3"/>
      <w:r w:rsidRPr="004E445E">
        <w:rPr>
          <w:rFonts w:ascii="Franklin Gothic Heavy" w:eastAsia="Tahoma" w:hAnsi="Franklin Gothic Heavy"/>
          <w:kern w:val="144"/>
          <w:sz w:val="48"/>
          <w:szCs w:val="48"/>
        </w:rPr>
        <w:t xml:space="preserve">ыбор </w:t>
      </w:r>
      <w:r w:rsidR="00322C01" w:rsidRPr="00322C01">
        <w:rPr>
          <w:rFonts w:ascii="Franklin Gothic Heavy" w:eastAsia="Tahoma" w:hAnsi="Franklin Gothic Heavy"/>
          <w:kern w:val="144"/>
          <w:sz w:val="48"/>
          <w:szCs w:val="48"/>
        </w:rPr>
        <w:t>страховых компаний на право заключения договоров по оказанию услуг страхования</w:t>
      </w:r>
      <w:r w:rsidR="00322C01" w:rsidRPr="00322C01">
        <w:t xml:space="preserve"> </w:t>
      </w:r>
      <w:r w:rsidR="00322C01" w:rsidRPr="00322C01">
        <w:rPr>
          <w:rFonts w:ascii="Franklin Gothic Heavy" w:eastAsia="Tahoma" w:hAnsi="Franklin Gothic Heavy"/>
          <w:kern w:val="144"/>
          <w:sz w:val="48"/>
          <w:szCs w:val="48"/>
        </w:rPr>
        <w:t>для нужд ОАО «НМТП»</w:t>
      </w:r>
    </w:p>
    <w:p w:rsidR="004E445E" w:rsidRPr="004E445E" w:rsidRDefault="00CD5831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spacing w:val="-40"/>
          <w:kern w:val="1"/>
          <w:sz w:val="72"/>
          <w:szCs w:val="72"/>
        </w:rPr>
      </w:pPr>
      <w:r>
        <w:rPr>
          <w:rFonts w:eastAsia="Tahoma"/>
          <w:noProof/>
          <w:kern w:val="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234950</wp:posOffset>
                </wp:positionV>
                <wp:extent cx="6286500" cy="314325"/>
                <wp:effectExtent l="3810" t="0" r="0" b="317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.45pt;margin-top:18.5pt;width:495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B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PQAAAABSZ2h0bG9uZwAACKA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COEJJTQQMAAAAAANR&#10;AAAAAQAAAKAAAAAEAAAB4AAAB4AAAAM1ABgAAf/Y/+AAEEpGSUYAAQIAAEgASAAA/+0ADEFkb2Jl&#10;X0NNAAH/7gAOQWRvYmUAZIAAAAAB/9sAhAAMCAgICQgMCQkMEQsKCxEVDwwMDxUYExMVExMYEQwM&#10;DAwMDBEMDAwMDAwMDAwMDAwMDAwMDAwMDAwMDAwMDAwMAQ0LCw0ODRAODhAUDg4OFBQODg4OFBEM&#10;DAwMDBERDAwMDAwMEQwMDAwMDAwMDAwMDAwMDAwMDAwMDAwMDAwMDAz/wAARCAAE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MWElDQ19QUk9GSUxFAAEBAAAM&#10;SExpbm8CEAAAbW50clJHQiBYWVogB84AAgAJAAYAMQAAYWNzcE1TRlQAAAAASUVDIHNSR0IAAAAA&#10;AAAAAAAAAAE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vfqDr3XvfqDr3XvfqDr3XvfqDr3XvfqDr3XvfqDr3XvfqDr3Xv&#10;fqDr3XvfqDr3XvfqDr3XvfqDr3XvfqDr3XvfqDr3XvfqDr3XvfqDr3XvfqDr3XvfqDr3XvfqDr3X&#10;vfqDr3XvfqDr3XvfqDr3XvfqDr3XvfqDr3XvfqDr3XvfqDr3XvfqDr3XvfqDr3XvfqDr3XvfqD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vfqDr3XvfqDr3XvfqDr3XvfqDr3XvfqDr3XvfqDr3XvfqDr3Xv&#10;fqDr3XvfqDr3XvfqDr3XvfqDr3XvfqDr3XvfqDr3XvfqDr3XvfqDr3XvfqDr3XvfqDr3XvfqDr3X&#10;vfqDr3XvfqDr3XvfqDr3XvfqDr3XvfqDr3XvfqDr3XvfqDr3XvfqDr3XvfqDr3XvfqDr3XvfqD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vfqDr3XvfqDr3XvfqDr3XvfqDr3XvfqDr3XvfqDr3XvfqDr3Xv&#10;fqDr3XvfqDr3XvfqDr3XvfqDr3XvfqDr3XvfqDr3XvfqDr3XvfqDr3XvfqDr3XvfqDr3XvfqDr3X&#10;vfqDr3XvfqDr3XvfqDr3XvfqDr3XvfqDr3XvfqDr3XvfqDr3XvfqDr3XvfqDr3XvfqDr3XvfqD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//09Of30u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U05/fS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Tn99L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PPRj/+Vqs/84YP/qj30t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w4xPEAAAA2gAAAA8AAABkcnMvZG93bnJldi54bWxEj0FrAjEUhO+C/yE8oRdxs4pIWY0igrYI&#10;HrS99PbYvG62bl6WJOrWX28KBY/DzHzDLFadbcSVfKgdKxhnOQji0umaKwWfH9vRK4gQkTU2jknB&#10;LwVYLfu9BRba3fhI11OsRIJwKFCBibEtpAylIYshcy1x8r6dtxiT9JXUHm8Jbhs5yfOZtFhzWjDY&#10;0sZQeT5drILyvjse2p/9zp+3F2Nnb9Ov8XCq1MugW89BROriM/zfftcKJvB3Jd0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w4xPEAAAA2gAAAA8AAAAAAAAAAAAAAAAA&#10;nwIAAGRycy9kb3ducmV2LnhtbFBLBQYAAAAABAAEAPcAAACQAwAAAAA=&#10;">
                  <v:imagedata r:id="rId11" o:title="мин_шев"/>
                </v:shape>
                <v:rect id="Rectangle 5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</v:group>
            </w:pict>
          </mc:Fallback>
        </mc:AlternateConten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jc w:val="right"/>
        <w:rPr>
          <w:rFonts w:ascii="Arial" w:eastAsia="Tahoma" w:hAnsi="Arial"/>
          <w:spacing w:val="-40"/>
          <w:kern w:val="1"/>
          <w:sz w:val="32"/>
          <w:szCs w:val="32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jc w:val="right"/>
        <w:rPr>
          <w:rFonts w:ascii="Arial Rounded MT Bold" w:eastAsia="Tahoma" w:hAnsi="Arial Rounded MT Bold"/>
          <w:spacing w:val="-40"/>
          <w:kern w:val="1"/>
          <w:sz w:val="32"/>
          <w:szCs w:val="32"/>
        </w:rPr>
      </w:pP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УТВЕРЖДАЮ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jc w:val="right"/>
        <w:rPr>
          <w:rFonts w:ascii="Arial Rounded MT Bold" w:eastAsia="Tahoma" w:hAnsi="Arial Rounded MT Bold"/>
          <w:spacing w:val="-40"/>
          <w:kern w:val="1"/>
          <w:sz w:val="32"/>
          <w:szCs w:val="32"/>
        </w:rPr>
      </w:pP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Председатель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 xml:space="preserve"> 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тендерной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 xml:space="preserve"> 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комиссии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jc w:val="right"/>
        <w:rPr>
          <w:rFonts w:ascii="Arial Rounded MT Bold" w:eastAsia="Tahoma" w:hAnsi="Arial Rounded MT Bold"/>
          <w:spacing w:val="-40"/>
          <w:kern w:val="1"/>
          <w:sz w:val="32"/>
          <w:szCs w:val="32"/>
        </w:rPr>
      </w:pP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>___________________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Ю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>.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В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 xml:space="preserve">. 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Матвиенко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 Rounded MT Bold" w:eastAsia="Tahoma" w:hAnsi="Arial Rounded MT Bold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color w:val="000080"/>
          <w:kern w:val="1"/>
          <w:sz w:val="20"/>
          <w:szCs w:val="20"/>
        </w:rPr>
      </w:pPr>
    </w:p>
    <w:p w:rsidR="004E445E" w:rsidRDefault="004E445E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322C01" w:rsidRDefault="00322C01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322C01" w:rsidRDefault="00322C01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322C01" w:rsidRDefault="00322C01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322C01" w:rsidRDefault="00322C01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322C01" w:rsidRPr="004E445E" w:rsidRDefault="00322C01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color w:val="000080"/>
          <w:kern w:val="1"/>
          <w:sz w:val="20"/>
          <w:szCs w:val="20"/>
        </w:rPr>
      </w:pP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 xml:space="preserve">ОТКРЫТОЕ АКЦИОНЕРНОЕ 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ОБЩЕСТВО «НОВОРОССИЙСКИЙ</w:t>
      </w:r>
    </w:p>
    <w:p w:rsidR="004E445E" w:rsidRPr="004E445E" w:rsidRDefault="004E445E" w:rsidP="004E445E">
      <w:pPr>
        <w:widowControl w:val="0"/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МОРСКОЙ ТОРГОВЫЙ ПОРТ»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353901, Россия,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Краснодарский край,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г. Новороссийск,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Портовая ул., 14</w:t>
      </w:r>
    </w:p>
    <w:p w:rsidR="004E445E" w:rsidRPr="004E445E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2A0F5F"/>
          <w:kern w:val="20"/>
          <w:sz w:val="20"/>
          <w:szCs w:val="20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Тел.: (8617) 60-46-30</w:t>
      </w:r>
    </w:p>
    <w:p w:rsidR="001B21BE" w:rsidRPr="00C35FDA" w:rsidRDefault="004E445E" w:rsidP="004E445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Arial" w:eastAsia="Tahoma" w:hAnsi="Arial"/>
          <w:color w:val="000080"/>
          <w:kern w:val="1"/>
          <w:sz w:val="18"/>
          <w:szCs w:val="18"/>
        </w:rPr>
      </w:pP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>Факс: (86</w:t>
      </w:r>
      <w:r w:rsidR="00FC288A">
        <w:rPr>
          <w:rFonts w:ascii="Franklin Gothic Book" w:eastAsia="Tahoma" w:hAnsi="Franklin Gothic Book"/>
          <w:color w:val="2A0F5F"/>
          <w:kern w:val="20"/>
          <w:sz w:val="20"/>
          <w:szCs w:val="20"/>
        </w:rPr>
        <w:t xml:space="preserve">17) 60-22-03  </w:t>
      </w:r>
      <w:r w:rsidR="00FC288A">
        <w:rPr>
          <w:rFonts w:ascii="Franklin Gothic Book" w:eastAsia="Tahoma" w:hAnsi="Franklin Gothic Book"/>
          <w:color w:val="2A0F5F"/>
          <w:kern w:val="20"/>
          <w:sz w:val="20"/>
          <w:szCs w:val="20"/>
        </w:rPr>
        <w:tab/>
        <w:t xml:space="preserve">      </w:t>
      </w:r>
      <w:r w:rsidRPr="004E445E">
        <w:rPr>
          <w:rFonts w:ascii="Franklin Gothic Book" w:eastAsia="Tahoma" w:hAnsi="Franklin Gothic Book"/>
          <w:color w:val="2A0F5F"/>
          <w:kern w:val="20"/>
          <w:sz w:val="20"/>
          <w:szCs w:val="20"/>
        </w:rPr>
        <w:t xml:space="preserve">  НОВОРОССИЙСК, 2012 г.</w:t>
      </w:r>
    </w:p>
    <w:p w:rsidR="00BB3BE4" w:rsidRPr="000E190F" w:rsidRDefault="00BB3BE4" w:rsidP="00BB3BE4">
      <w:pPr>
        <w:jc w:val="center"/>
        <w:rPr>
          <w:b/>
          <w:bCs/>
          <w:caps/>
        </w:rPr>
      </w:pPr>
      <w:bookmarkStart w:id="4" w:name="_Ref57322519"/>
      <w:bookmarkStart w:id="5" w:name="_Ref57322750"/>
      <w:bookmarkStart w:id="6" w:name="_Ref57322753"/>
      <w:bookmarkStart w:id="7" w:name="_Toc84821559"/>
      <w:bookmarkStart w:id="8" w:name="_Toc108584126"/>
      <w:bookmarkStart w:id="9" w:name="_Toc517582289"/>
      <w:bookmarkStart w:id="10" w:name="_Toc517582613"/>
      <w:bookmarkStart w:id="11" w:name="_Toc518119233"/>
      <w:bookmarkStart w:id="12" w:name="_Toc55193146"/>
      <w:bookmarkStart w:id="13" w:name="_Toc55285334"/>
      <w:bookmarkStart w:id="14" w:name="_Toc55305368"/>
      <w:bookmarkStart w:id="15" w:name="_Ref55335495"/>
      <w:bookmarkStart w:id="16" w:name="_Ref56251018"/>
      <w:bookmarkStart w:id="17" w:name="_Ref56251020"/>
      <w:bookmarkStart w:id="18" w:name="_Ref57046967"/>
      <w:bookmarkStart w:id="19" w:name="_Toc57314614"/>
      <w:bookmarkStart w:id="20" w:name="_Ref57322917"/>
      <w:bookmarkStart w:id="21" w:name="_Ref57322919"/>
      <w:bookmarkStart w:id="22" w:name="_Toc84821490"/>
      <w:bookmarkEnd w:id="0"/>
      <w:bookmarkEnd w:id="1"/>
      <w:r w:rsidRPr="000E190F">
        <w:rPr>
          <w:b/>
          <w:bCs/>
          <w:caps/>
        </w:rPr>
        <w:lastRenderedPageBreak/>
        <w:t>Лист согласования документации по запросу предложений</w:t>
      </w:r>
    </w:p>
    <w:p w:rsidR="00BB3BE4" w:rsidRPr="000E190F" w:rsidRDefault="00BB3BE4" w:rsidP="00BB3BE4">
      <w:pPr>
        <w:jc w:val="center"/>
        <w:rPr>
          <w:b/>
          <w:bCs/>
          <w:i/>
          <w:caps/>
          <w:sz w:val="28"/>
          <w:szCs w:val="28"/>
        </w:rPr>
      </w:pPr>
      <w:r w:rsidRPr="00BB3BE4">
        <w:rPr>
          <w:b/>
          <w:i/>
          <w:sz w:val="28"/>
          <w:szCs w:val="28"/>
        </w:rPr>
        <w:t>Выбор страховых компаний на право заключения договоров по оказанию услуг страхования для нужд ОАО «НМТП»</w:t>
      </w:r>
    </w:p>
    <w:p w:rsid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kern w:val="1"/>
        </w:rPr>
      </w:pPr>
    </w:p>
    <w:p w:rsidR="00BB3BE4" w:rsidRPr="00BB3BE4" w:rsidRDefault="00BB3BE4" w:rsidP="00E37CA5">
      <w:pPr>
        <w:widowControl w:val="0"/>
        <w:tabs>
          <w:tab w:val="left" w:pos="0"/>
        </w:tabs>
        <w:suppressAutoHyphens/>
        <w:spacing w:line="240" w:lineRule="exact"/>
        <w:ind w:left="6804" w:right="-286" w:hanging="6804"/>
        <w:rPr>
          <w:rFonts w:eastAsia="Tahoma"/>
          <w:b/>
          <w:kern w:val="1"/>
        </w:rPr>
      </w:pPr>
      <w:r>
        <w:rPr>
          <w:rFonts w:eastAsia="Tahoma"/>
          <w:b/>
          <w:kern w:val="1"/>
        </w:rPr>
        <w:t>ТЕХНИЧЕСКИЙ ДИРЕКТОР</w:t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="00E37CA5">
        <w:rPr>
          <w:rFonts w:eastAsia="Tahoma"/>
          <w:b/>
          <w:kern w:val="1"/>
        </w:rPr>
        <w:tab/>
      </w:r>
      <w:r w:rsidR="00E37CA5">
        <w:rPr>
          <w:rFonts w:eastAsia="Tahoma"/>
          <w:b/>
          <w:kern w:val="1"/>
        </w:rPr>
        <w:tab/>
      </w:r>
      <w:r w:rsidR="00E37CA5">
        <w:rPr>
          <w:rFonts w:eastAsia="Tahoma"/>
          <w:b/>
          <w:kern w:val="1"/>
        </w:rPr>
        <w:tab/>
      </w:r>
      <w:r w:rsidR="00E37CA5">
        <w:rPr>
          <w:rFonts w:eastAsia="Tahoma"/>
          <w:b/>
          <w:kern w:val="1"/>
        </w:rPr>
        <w:tab/>
      </w:r>
      <w:r w:rsidR="00E37CA5">
        <w:rPr>
          <w:rFonts w:eastAsia="Tahoma"/>
          <w:b/>
          <w:kern w:val="1"/>
        </w:rPr>
        <w:tab/>
      </w:r>
      <w:r>
        <w:rPr>
          <w:rFonts w:eastAsia="Tahoma"/>
          <w:b/>
          <w:kern w:val="1"/>
        </w:rPr>
        <w:t>О.А. БОЙЧЕНКО</w:t>
      </w:r>
    </w:p>
    <w:p w:rsidR="00BB3BE4" w:rsidRP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Pr="00BB3BE4" w:rsidRDefault="00BB3BE4" w:rsidP="00E37CA5">
      <w:pPr>
        <w:widowControl w:val="0"/>
        <w:tabs>
          <w:tab w:val="left" w:pos="0"/>
        </w:tabs>
        <w:suppressAutoHyphens/>
        <w:spacing w:line="240" w:lineRule="exact"/>
        <w:ind w:left="6804" w:right="-286" w:hanging="6804"/>
        <w:rPr>
          <w:rFonts w:eastAsia="Tahoma"/>
          <w:b/>
          <w:kern w:val="1"/>
        </w:rPr>
      </w:pPr>
      <w:r w:rsidRPr="00BB3BE4">
        <w:rPr>
          <w:rFonts w:eastAsia="Tahoma"/>
          <w:b/>
          <w:kern w:val="1"/>
        </w:rPr>
        <w:t>Д</w:t>
      </w:r>
      <w:r>
        <w:rPr>
          <w:rFonts w:eastAsia="Tahoma"/>
          <w:b/>
          <w:kern w:val="1"/>
        </w:rPr>
        <w:t>ИРЕКТОР ПО ПРАВОВОМУ ОБЕСПЕЧЕНИЮ</w:t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  <w:t>Э.В. Б</w:t>
      </w:r>
      <w:r>
        <w:rPr>
          <w:rFonts w:eastAsia="Tahoma"/>
          <w:b/>
          <w:kern w:val="1"/>
        </w:rPr>
        <w:t>ОРОВОК</w:t>
      </w:r>
    </w:p>
    <w:p w:rsidR="00BB3BE4" w:rsidRP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Pr="00BB3BE4" w:rsidRDefault="00BB3BE4" w:rsidP="00E37CA5">
      <w:pPr>
        <w:widowControl w:val="0"/>
        <w:tabs>
          <w:tab w:val="left" w:pos="0"/>
        </w:tabs>
        <w:suppressAutoHyphens/>
        <w:spacing w:line="240" w:lineRule="exact"/>
        <w:ind w:left="6804" w:right="-286" w:hanging="6804"/>
        <w:rPr>
          <w:rFonts w:eastAsia="Tahoma"/>
          <w:b/>
          <w:kern w:val="1"/>
        </w:rPr>
      </w:pPr>
      <w:r w:rsidRPr="00BB3BE4">
        <w:rPr>
          <w:rFonts w:eastAsia="Tahoma"/>
          <w:b/>
          <w:kern w:val="1"/>
        </w:rPr>
        <w:t>И.</w:t>
      </w:r>
      <w:r>
        <w:rPr>
          <w:rFonts w:eastAsia="Tahoma"/>
          <w:b/>
          <w:kern w:val="1"/>
        </w:rPr>
        <w:t>О</w:t>
      </w:r>
      <w:r w:rsidRPr="00BB3BE4">
        <w:rPr>
          <w:rFonts w:eastAsia="Tahoma"/>
          <w:b/>
          <w:kern w:val="1"/>
        </w:rPr>
        <w:t xml:space="preserve">. </w:t>
      </w:r>
      <w:r>
        <w:rPr>
          <w:rFonts w:eastAsia="Tahoma"/>
          <w:b/>
          <w:kern w:val="1"/>
        </w:rPr>
        <w:t>ГЛАВНОГО БУХГАЛТЕРА</w:t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  <w:t>Е.А. П</w:t>
      </w:r>
      <w:r>
        <w:rPr>
          <w:rFonts w:eastAsia="Tahoma"/>
          <w:b/>
          <w:kern w:val="1"/>
        </w:rPr>
        <w:t>ИЛЬНОВА</w:t>
      </w:r>
    </w:p>
    <w:p w:rsidR="00BB3BE4" w:rsidRP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Pr="00BB3BE4" w:rsidRDefault="00BB3BE4" w:rsidP="00E37CA5">
      <w:pPr>
        <w:widowControl w:val="0"/>
        <w:tabs>
          <w:tab w:val="left" w:pos="0"/>
        </w:tabs>
        <w:suppressAutoHyphens/>
        <w:spacing w:line="240" w:lineRule="exact"/>
        <w:ind w:left="6804" w:right="-286" w:hanging="6804"/>
        <w:rPr>
          <w:rFonts w:eastAsia="Tahoma"/>
          <w:b/>
          <w:kern w:val="1"/>
        </w:rPr>
      </w:pPr>
      <w:r>
        <w:rPr>
          <w:rFonts w:eastAsia="Tahoma"/>
          <w:b/>
          <w:kern w:val="1"/>
        </w:rPr>
        <w:t>ДИРЕКТОР ПО СОПРОВОЖДЕНИЮ БИЗНЕСА</w:t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  <w:t>Д.М. М</w:t>
      </w:r>
      <w:r>
        <w:rPr>
          <w:rFonts w:eastAsia="Tahoma"/>
          <w:b/>
          <w:kern w:val="1"/>
        </w:rPr>
        <w:t>ИХАЙЛОВ</w:t>
      </w:r>
    </w:p>
    <w:p w:rsidR="00BB3BE4" w:rsidRP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Pr="00BB3BE4" w:rsidRDefault="00BB3BE4" w:rsidP="00E37CA5">
      <w:pPr>
        <w:widowControl w:val="0"/>
        <w:tabs>
          <w:tab w:val="left" w:pos="0"/>
        </w:tabs>
        <w:suppressAutoHyphens/>
        <w:spacing w:line="240" w:lineRule="exact"/>
        <w:ind w:left="6804" w:right="-286" w:hanging="6804"/>
        <w:rPr>
          <w:rFonts w:eastAsia="Tahoma"/>
          <w:b/>
          <w:kern w:val="1"/>
        </w:rPr>
      </w:pPr>
      <w:r>
        <w:rPr>
          <w:rFonts w:eastAsia="Tahoma"/>
          <w:b/>
          <w:kern w:val="1"/>
        </w:rPr>
        <w:t>НАЧАЛЬНИК ОТДЕЛА ТЕНДЕРОВ И ЭКСПЕРТИЗ</w:t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  <w:t>В.А. З</w:t>
      </w:r>
      <w:r>
        <w:rPr>
          <w:rFonts w:eastAsia="Tahoma"/>
          <w:b/>
          <w:kern w:val="1"/>
        </w:rPr>
        <w:t>АЙЦЕВ</w:t>
      </w:r>
    </w:p>
    <w:p w:rsidR="00BB3BE4" w:rsidRP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Pr="00BB3BE4" w:rsidRDefault="00BB3BE4" w:rsidP="00E37CA5">
      <w:pPr>
        <w:widowControl w:val="0"/>
        <w:tabs>
          <w:tab w:val="left" w:pos="0"/>
        </w:tabs>
        <w:suppressAutoHyphens/>
        <w:spacing w:line="240" w:lineRule="exact"/>
        <w:ind w:left="6804" w:right="-286" w:hanging="6804"/>
        <w:rPr>
          <w:rFonts w:eastAsia="Tahoma"/>
          <w:b/>
          <w:kern w:val="1"/>
        </w:rPr>
      </w:pPr>
      <w:r>
        <w:rPr>
          <w:rFonts w:eastAsia="Tahoma"/>
          <w:b/>
          <w:kern w:val="1"/>
        </w:rPr>
        <w:t>ПРЕДСТАВИТЕЛЬ УФК - ЭКСПЕРТ</w:t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</w:r>
      <w:r w:rsidRPr="00BB3BE4">
        <w:rPr>
          <w:rFonts w:eastAsia="Tahoma"/>
          <w:b/>
          <w:kern w:val="1"/>
        </w:rPr>
        <w:tab/>
        <w:t>М.Ю. Ю</w:t>
      </w:r>
      <w:r w:rsidR="00E37CA5">
        <w:rPr>
          <w:rFonts w:eastAsia="Tahoma"/>
          <w:b/>
          <w:kern w:val="1"/>
        </w:rPr>
        <w:t>РЧЕНКО</w:t>
      </w:r>
    </w:p>
    <w:p w:rsid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Pr="000E190F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b/>
          <w:kern w:val="1"/>
        </w:rPr>
      </w:pPr>
    </w:p>
    <w:p w:rsidR="00BB3BE4" w:rsidRDefault="00BB3BE4" w:rsidP="00BB3BE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eastAsia="Tahoma"/>
          <w:kern w:val="1"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BB3BE4" w:rsidRDefault="00BB3BE4" w:rsidP="00C35FDA">
      <w:pPr>
        <w:jc w:val="center"/>
        <w:rPr>
          <w:b/>
        </w:rPr>
      </w:pPr>
    </w:p>
    <w:p w:rsidR="00C35FDA" w:rsidRPr="00C35FDA" w:rsidRDefault="00C35FDA" w:rsidP="00C35FDA">
      <w:pPr>
        <w:jc w:val="center"/>
        <w:rPr>
          <w:b/>
        </w:rPr>
      </w:pPr>
      <w:r w:rsidRPr="00C35FDA">
        <w:rPr>
          <w:b/>
        </w:rPr>
        <w:lastRenderedPageBreak/>
        <w:t>Извещение о проведении открытого запроса предложений.</w:t>
      </w:r>
    </w:p>
    <w:p w:rsidR="00C35FDA" w:rsidRPr="00C35FDA" w:rsidRDefault="00C35FDA" w:rsidP="00C35FDA">
      <w:pPr>
        <w:tabs>
          <w:tab w:val="left" w:pos="6300"/>
        </w:tabs>
        <w:jc w:val="both"/>
      </w:pPr>
      <w:r w:rsidRPr="00C35FDA">
        <w:t xml:space="preserve">Открытое акционерное общество «Новороссийский морской торговый порт» (ОАО «НМТП») настоящим объявляет о проведении открытого запроса предложений </w:t>
      </w:r>
      <w:r w:rsidR="001E1D06">
        <w:t xml:space="preserve">по выбору </w:t>
      </w:r>
      <w:r w:rsidR="00322C01" w:rsidRPr="00322C01">
        <w:t>страховых ко</w:t>
      </w:r>
      <w:r w:rsidR="00322C01" w:rsidRPr="00322C01">
        <w:t>м</w:t>
      </w:r>
      <w:r w:rsidR="00322C01" w:rsidRPr="00322C01">
        <w:t>паний на право заключения договоров по оказанию услуг страхования для нужд ОАО «НМТП»</w:t>
      </w:r>
      <w:r w:rsidR="002E4686">
        <w:t>.</w:t>
      </w:r>
    </w:p>
    <w:p w:rsidR="00C35FDA" w:rsidRPr="00C35FDA" w:rsidRDefault="00C35FDA" w:rsidP="00C35FDA">
      <w:pPr>
        <w:widowControl w:val="0"/>
        <w:tabs>
          <w:tab w:val="left" w:pos="6300"/>
        </w:tabs>
        <w:jc w:val="center"/>
        <w:rPr>
          <w:b/>
        </w:rPr>
      </w:pPr>
      <w:r w:rsidRPr="00C35FDA">
        <w:rPr>
          <w:b/>
        </w:rPr>
        <w:t>Заказчик/Организатор проведения запроса предложений</w:t>
      </w:r>
    </w:p>
    <w:p w:rsidR="00C35FDA" w:rsidRPr="00C35FDA" w:rsidRDefault="00C35FDA" w:rsidP="00C35FDA">
      <w:pPr>
        <w:tabs>
          <w:tab w:val="left" w:pos="360"/>
        </w:tabs>
        <w:jc w:val="both"/>
      </w:pPr>
      <w:r w:rsidRPr="00C35FDA">
        <w:t>Открытое акционерное общество «Новороссийский морской торговый порт» (ОАО «НМТП»)</w:t>
      </w:r>
    </w:p>
    <w:p w:rsidR="00C35FDA" w:rsidRPr="00C35FDA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b/>
          <w:bCs/>
        </w:rPr>
      </w:pPr>
      <w:r w:rsidRPr="00C35FDA">
        <w:rPr>
          <w:b/>
          <w:bCs/>
        </w:rPr>
        <w:t>Почтовый адрес организатора</w:t>
      </w:r>
    </w:p>
    <w:p w:rsidR="00C35FDA" w:rsidRPr="00C35FDA" w:rsidRDefault="00C35FDA" w:rsidP="00C35FDA">
      <w:pPr>
        <w:tabs>
          <w:tab w:val="left" w:pos="360"/>
        </w:tabs>
        <w:jc w:val="both"/>
      </w:pPr>
      <w:r w:rsidRPr="00C35FDA">
        <w:t>353901, г. Новороссийск, ул. Мира, дом 2</w:t>
      </w:r>
    </w:p>
    <w:p w:rsidR="00C35FDA" w:rsidRPr="00C35FDA" w:rsidRDefault="00C35FDA" w:rsidP="00C35FDA">
      <w:pPr>
        <w:tabs>
          <w:tab w:val="left" w:pos="360"/>
        </w:tabs>
        <w:jc w:val="both"/>
      </w:pPr>
      <w:r w:rsidRPr="00C35FDA">
        <w:t xml:space="preserve">Тел.: (8617) 60-46-30 Факс: (8617) 60-22-03  </w:t>
      </w:r>
    </w:p>
    <w:p w:rsidR="00C35FDA" w:rsidRPr="00C35FDA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b/>
          <w:bCs/>
        </w:rPr>
      </w:pPr>
      <w:r w:rsidRPr="00C35FDA">
        <w:rPr>
          <w:b/>
          <w:bCs/>
        </w:rPr>
        <w:t>Предмет договора</w:t>
      </w:r>
    </w:p>
    <w:p w:rsidR="00C35FDA" w:rsidRPr="00C35FDA" w:rsidRDefault="00F16CBF" w:rsidP="00C35FDA">
      <w:pPr>
        <w:keepNext/>
        <w:tabs>
          <w:tab w:val="left" w:pos="360"/>
        </w:tabs>
        <w:jc w:val="both"/>
        <w:outlineLvl w:val="2"/>
        <w:rPr>
          <w:bCs/>
        </w:rPr>
      </w:pPr>
      <w:r>
        <w:rPr>
          <w:bCs/>
        </w:rPr>
        <w:t>С</w:t>
      </w:r>
      <w:r w:rsidR="00322C01" w:rsidRPr="00322C01">
        <w:rPr>
          <w:bCs/>
        </w:rPr>
        <w:t>траховани</w:t>
      </w:r>
      <w:r>
        <w:rPr>
          <w:bCs/>
        </w:rPr>
        <w:t>е имущества и специализированной техники</w:t>
      </w:r>
      <w:r w:rsidR="00322C01" w:rsidRPr="00322C01">
        <w:rPr>
          <w:bCs/>
        </w:rPr>
        <w:t xml:space="preserve"> ОАО «НМТП»</w:t>
      </w:r>
      <w:r w:rsidR="00C35FDA" w:rsidRPr="00C35FDA">
        <w:rPr>
          <w:bCs/>
        </w:rPr>
        <w:t>.</w:t>
      </w:r>
    </w:p>
    <w:p w:rsidR="00C35FDA" w:rsidRPr="00C35FDA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b/>
          <w:bCs/>
        </w:rPr>
      </w:pPr>
      <w:r w:rsidRPr="00C35FDA">
        <w:rPr>
          <w:b/>
          <w:bCs/>
        </w:rPr>
        <w:t>Место выполнения работ</w:t>
      </w:r>
    </w:p>
    <w:p w:rsidR="00C35FDA" w:rsidRPr="00C35FDA" w:rsidRDefault="00C35FDA" w:rsidP="00C35FDA">
      <w:pPr>
        <w:keepNext/>
        <w:tabs>
          <w:tab w:val="left" w:pos="360"/>
        </w:tabs>
        <w:jc w:val="both"/>
        <w:outlineLvl w:val="2"/>
        <w:rPr>
          <w:b/>
          <w:bCs/>
        </w:rPr>
      </w:pPr>
      <w:r w:rsidRPr="00C35FDA">
        <w:rPr>
          <w:bCs/>
        </w:rPr>
        <w:t>г. Новороссийск, Морской торговый порт</w:t>
      </w:r>
      <w:r w:rsidRPr="00C35FDA">
        <w:rPr>
          <w:b/>
          <w:bCs/>
        </w:rPr>
        <w:t xml:space="preserve"> </w:t>
      </w:r>
    </w:p>
    <w:p w:rsidR="00C35FDA" w:rsidRPr="00C35FDA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b/>
          <w:bCs/>
        </w:rPr>
      </w:pPr>
      <w:r w:rsidRPr="00C35FDA">
        <w:rPr>
          <w:b/>
          <w:bCs/>
        </w:rPr>
        <w:t>Сведения о начальной (максимальной) цене договора</w:t>
      </w:r>
    </w:p>
    <w:p w:rsidR="00CC259C" w:rsidRDefault="00C35FDA" w:rsidP="00CC259C">
      <w:pPr>
        <w:widowControl w:val="0"/>
        <w:tabs>
          <w:tab w:val="left" w:pos="6300"/>
        </w:tabs>
        <w:jc w:val="both"/>
      </w:pPr>
      <w:r w:rsidRPr="00CC259C">
        <w:rPr>
          <w:u w:val="single"/>
        </w:rPr>
        <w:t>Начальная (максимальная) цена договора:</w:t>
      </w:r>
      <w:r w:rsidRPr="00CC259C">
        <w:t xml:space="preserve"> </w:t>
      </w:r>
      <w:r w:rsidR="00F63378" w:rsidRPr="00F63378">
        <w:t>10 765 834,85 (десять миллионов семьсот шестьдесят пять тысяч восемьсот тридцать четыре) рубля 85 копеек.</w:t>
      </w:r>
      <w:r w:rsidR="00F93199" w:rsidRPr="00CC259C">
        <w:t>.</w:t>
      </w:r>
    </w:p>
    <w:p w:rsidR="00C35FDA" w:rsidRPr="00C35FDA" w:rsidRDefault="00C35FDA" w:rsidP="00CC259C">
      <w:pPr>
        <w:widowControl w:val="0"/>
        <w:tabs>
          <w:tab w:val="left" w:pos="6300"/>
        </w:tabs>
        <w:jc w:val="both"/>
        <w:rPr>
          <w:snapToGrid w:val="0"/>
        </w:rPr>
      </w:pPr>
      <w:r w:rsidRPr="00C35FDA">
        <w:rPr>
          <w:snapToGrid w:val="0"/>
        </w:rPr>
        <w:t>Начальная  (максимальная) цена договора включает в себя все налоги (включая НДС) и другие обязательные платежи в соответствии с действующим законодательством Российской Федер</w:t>
      </w:r>
      <w:r w:rsidRPr="00C35FDA">
        <w:rPr>
          <w:snapToGrid w:val="0"/>
        </w:rPr>
        <w:t>а</w:t>
      </w:r>
      <w:r w:rsidRPr="00C35FDA">
        <w:rPr>
          <w:snapToGrid w:val="0"/>
        </w:rPr>
        <w:t>ции.</w:t>
      </w:r>
    </w:p>
    <w:p w:rsidR="00C35FDA" w:rsidRPr="00C35FDA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b/>
          <w:bCs/>
        </w:rPr>
      </w:pPr>
      <w:r w:rsidRPr="00C35FDA">
        <w:rPr>
          <w:b/>
          <w:bCs/>
        </w:rPr>
        <w:t>Информация о проведении запроса предложений</w:t>
      </w:r>
    </w:p>
    <w:p w:rsidR="00C35FDA" w:rsidRPr="00205ED8" w:rsidRDefault="00C35FDA" w:rsidP="00C35FDA">
      <w:pPr>
        <w:tabs>
          <w:tab w:val="left" w:pos="360"/>
        </w:tabs>
        <w:jc w:val="both"/>
        <w:rPr>
          <w:color w:val="FF0000"/>
        </w:rPr>
      </w:pPr>
      <w:r w:rsidRPr="00CC259C">
        <w:t>Дата, время окончания приёма заявок: до 1</w:t>
      </w:r>
      <w:r w:rsidR="00D0041A" w:rsidRPr="00CC259C">
        <w:t>5</w:t>
      </w:r>
      <w:r w:rsidRPr="00CC259C">
        <w:t>.00 по Московскому времени</w:t>
      </w:r>
      <w:r w:rsidRPr="00CC259C">
        <w:rPr>
          <w:b/>
        </w:rPr>
        <w:t xml:space="preserve"> </w:t>
      </w:r>
      <w:r w:rsidR="00CC259C" w:rsidRPr="00CC259C">
        <w:rPr>
          <w:b/>
        </w:rPr>
        <w:t>2</w:t>
      </w:r>
      <w:r w:rsidR="00DF31FF">
        <w:rPr>
          <w:b/>
        </w:rPr>
        <w:t>7</w:t>
      </w:r>
      <w:r w:rsidRPr="00CC259C">
        <w:rPr>
          <w:b/>
        </w:rPr>
        <w:t xml:space="preserve"> </w:t>
      </w:r>
      <w:r w:rsidR="006D1FBB" w:rsidRPr="00CC259C">
        <w:rPr>
          <w:b/>
        </w:rPr>
        <w:t>августа</w:t>
      </w:r>
      <w:r w:rsidRPr="00CC259C">
        <w:rPr>
          <w:b/>
        </w:rPr>
        <w:t xml:space="preserve"> 2012 года</w:t>
      </w:r>
      <w:r w:rsidRPr="00CC259C">
        <w:t>.</w:t>
      </w:r>
    </w:p>
    <w:p w:rsidR="00C35FDA" w:rsidRPr="00C35FDA" w:rsidRDefault="00C35FDA" w:rsidP="00C35FDA">
      <w:pPr>
        <w:tabs>
          <w:tab w:val="left" w:pos="360"/>
        </w:tabs>
        <w:jc w:val="both"/>
      </w:pPr>
      <w:r w:rsidRPr="00C35FDA">
        <w:t>Документация для проведения запроса предложений распространяется бесплатно, после подачи официального запроса о ее получении на имя начальника отдела тендеров и экспертиз За</w:t>
      </w:r>
      <w:r w:rsidR="00A5380D">
        <w:t>йцева Владимира Александровича</w:t>
      </w:r>
      <w:r w:rsidRPr="00C35FDA">
        <w:t>.</w:t>
      </w:r>
    </w:p>
    <w:p w:rsidR="00C35FDA" w:rsidRPr="00C35FDA" w:rsidRDefault="00C35FDA" w:rsidP="00C35FDA">
      <w:pPr>
        <w:tabs>
          <w:tab w:val="left" w:pos="360"/>
        </w:tabs>
        <w:jc w:val="both"/>
      </w:pPr>
      <w:r w:rsidRPr="00C35FDA"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C35FDA" w:rsidRDefault="00C35FDA" w:rsidP="00C35FDA">
      <w:pPr>
        <w:tabs>
          <w:tab w:val="left" w:pos="360"/>
        </w:tabs>
        <w:jc w:val="both"/>
      </w:pPr>
      <w:r w:rsidRPr="00C35FDA">
        <w:t>Контактные телефоны: (8617) 60</w:t>
      </w:r>
      <w:r w:rsidR="001A63ED">
        <w:t>2</w:t>
      </w:r>
      <w:r w:rsidRPr="00C35FDA">
        <w:t>-</w:t>
      </w:r>
      <w:r w:rsidR="001A63ED">
        <w:t>174</w:t>
      </w:r>
      <w:r w:rsidRPr="00C35FDA">
        <w:t>, 602-974, Факс (8617) 602-936.</w:t>
      </w:r>
    </w:p>
    <w:p w:rsidR="00A5380D" w:rsidRPr="00EA72A4" w:rsidRDefault="00A5380D" w:rsidP="00C35FDA">
      <w:pPr>
        <w:tabs>
          <w:tab w:val="left" w:pos="360"/>
        </w:tabs>
        <w:jc w:val="both"/>
      </w:pPr>
      <w:r w:rsidRPr="007D6767">
        <w:rPr>
          <w:lang w:val="en-US"/>
        </w:rPr>
        <w:t>Email</w:t>
      </w:r>
      <w:r w:rsidRPr="00EA72A4">
        <w:t xml:space="preserve">: </w:t>
      </w:r>
      <w:hyperlink r:id="rId12" w:history="1">
        <w:r w:rsidR="006D1FBB" w:rsidRPr="00FD5306">
          <w:rPr>
            <w:rStyle w:val="a6"/>
            <w:lang w:val="en-US"/>
          </w:rPr>
          <w:t>AShubarkina</w:t>
        </w:r>
        <w:r w:rsidR="006D1FBB" w:rsidRPr="00EA72A4">
          <w:rPr>
            <w:rStyle w:val="a6"/>
          </w:rPr>
          <w:t>@</w:t>
        </w:r>
        <w:r w:rsidR="006D1FBB" w:rsidRPr="00FD5306">
          <w:rPr>
            <w:rStyle w:val="a6"/>
            <w:lang w:val="en-US"/>
          </w:rPr>
          <w:t>ncsp</w:t>
        </w:r>
        <w:r w:rsidR="006D1FBB" w:rsidRPr="00EA72A4">
          <w:rPr>
            <w:rStyle w:val="a6"/>
          </w:rPr>
          <w:t>.</w:t>
        </w:r>
        <w:r w:rsidR="006D1FBB" w:rsidRPr="00FD5306">
          <w:rPr>
            <w:rStyle w:val="a6"/>
            <w:lang w:val="en-US"/>
          </w:rPr>
          <w:t>com</w:t>
        </w:r>
      </w:hyperlink>
      <w:r w:rsidRPr="00EA72A4">
        <w:t xml:space="preserve">, </w:t>
      </w:r>
      <w:hyperlink r:id="rId13" w:history="1">
        <w:r w:rsidR="00DF31FF" w:rsidRPr="00213F72">
          <w:rPr>
            <w:rStyle w:val="a6"/>
            <w:lang w:val="en-US"/>
          </w:rPr>
          <w:t>VZaytsev</w:t>
        </w:r>
        <w:r w:rsidR="00DF31FF" w:rsidRPr="00EA72A4">
          <w:rPr>
            <w:rStyle w:val="a6"/>
          </w:rPr>
          <w:t>@</w:t>
        </w:r>
        <w:r w:rsidR="00DF31FF" w:rsidRPr="00213F72">
          <w:rPr>
            <w:rStyle w:val="a6"/>
            <w:lang w:val="en-US"/>
          </w:rPr>
          <w:t>ncsp</w:t>
        </w:r>
        <w:r w:rsidR="00DF31FF" w:rsidRPr="00EA72A4">
          <w:rPr>
            <w:rStyle w:val="a6"/>
          </w:rPr>
          <w:t>.</w:t>
        </w:r>
        <w:r w:rsidR="00DF31FF" w:rsidRPr="00213F72">
          <w:rPr>
            <w:rStyle w:val="a6"/>
            <w:lang w:val="en-US"/>
          </w:rPr>
          <w:t>com</w:t>
        </w:r>
      </w:hyperlink>
      <w:r w:rsidR="00DF31FF" w:rsidRPr="00EA72A4">
        <w:t xml:space="preserve">, </w:t>
      </w:r>
      <w:hyperlink r:id="rId14" w:history="1">
        <w:r w:rsidR="00DF31FF" w:rsidRPr="00213F72">
          <w:rPr>
            <w:rStyle w:val="a6"/>
            <w:lang w:val="en-US"/>
          </w:rPr>
          <w:t>AGubina</w:t>
        </w:r>
        <w:r w:rsidR="00DF31FF" w:rsidRPr="00EA72A4">
          <w:rPr>
            <w:rStyle w:val="a6"/>
          </w:rPr>
          <w:t>@</w:t>
        </w:r>
        <w:r w:rsidR="00DF31FF" w:rsidRPr="00213F72">
          <w:rPr>
            <w:rStyle w:val="a6"/>
            <w:lang w:val="en-US"/>
          </w:rPr>
          <w:t>ncsp</w:t>
        </w:r>
        <w:r w:rsidR="00DF31FF" w:rsidRPr="00EA72A4">
          <w:rPr>
            <w:rStyle w:val="a6"/>
          </w:rPr>
          <w:t>.</w:t>
        </w:r>
        <w:r w:rsidR="00DF31FF" w:rsidRPr="00213F72">
          <w:rPr>
            <w:rStyle w:val="a6"/>
            <w:lang w:val="en-US"/>
          </w:rPr>
          <w:t>com</w:t>
        </w:r>
      </w:hyperlink>
    </w:p>
    <w:p w:rsidR="00C35FDA" w:rsidRPr="00DF31FF" w:rsidRDefault="00C35FDA" w:rsidP="00C35FDA">
      <w:pPr>
        <w:tabs>
          <w:tab w:val="left" w:pos="360"/>
        </w:tabs>
      </w:pPr>
      <w:r w:rsidRPr="00C35FDA">
        <w:t xml:space="preserve">Контактные лица –  </w:t>
      </w:r>
      <w:r w:rsidR="001A63ED">
        <w:t xml:space="preserve">Шубаркина </w:t>
      </w:r>
      <w:r w:rsidRPr="00C35FDA">
        <w:t>Ан</w:t>
      </w:r>
      <w:r w:rsidR="001A63ED">
        <w:t>н</w:t>
      </w:r>
      <w:r w:rsidRPr="00C35FDA">
        <w:t xml:space="preserve">а </w:t>
      </w:r>
      <w:r w:rsidR="001A63ED">
        <w:t>Николаевн</w:t>
      </w:r>
      <w:r w:rsidRPr="00C35FDA">
        <w:t>а</w:t>
      </w:r>
      <w:r w:rsidR="00DF31FF" w:rsidRPr="00DF31FF">
        <w:t xml:space="preserve">, </w:t>
      </w:r>
      <w:r w:rsidR="00DF31FF">
        <w:t>Губина Ангелина Сергеевна.</w:t>
      </w:r>
    </w:p>
    <w:p w:rsidR="00C35FDA" w:rsidRPr="00C35FDA" w:rsidRDefault="00C35FDA" w:rsidP="00C35FDA">
      <w:pPr>
        <w:tabs>
          <w:tab w:val="left" w:pos="360"/>
        </w:tabs>
      </w:pPr>
      <w:r w:rsidRPr="00C35FDA">
        <w:t>Официальный язык документации – русский.</w:t>
      </w:r>
    </w:p>
    <w:p w:rsidR="00C35FDA" w:rsidRPr="00C35FDA" w:rsidRDefault="00C35FDA" w:rsidP="00C35FDA">
      <w:pPr>
        <w:tabs>
          <w:tab w:val="left" w:pos="360"/>
        </w:tabs>
      </w:pPr>
      <w:r w:rsidRPr="00C35FDA">
        <w:t>Финансирование за счет собственных средств предприятия.</w:t>
      </w:r>
    </w:p>
    <w:p w:rsidR="00C35FDA" w:rsidRPr="00CC259C" w:rsidRDefault="00C35FDA" w:rsidP="00C35FDA">
      <w:pPr>
        <w:tabs>
          <w:tab w:val="left" w:pos="360"/>
        </w:tabs>
        <w:ind w:left="283"/>
        <w:rPr>
          <w:b/>
        </w:rPr>
      </w:pPr>
      <w:r w:rsidRPr="00CC259C">
        <w:rPr>
          <w:b/>
        </w:rPr>
        <w:t>Дата и место рассмотрения заявок на участие в закупке и подведения итогов закупки</w:t>
      </w:r>
    </w:p>
    <w:p w:rsidR="00C35FDA" w:rsidRPr="00CC259C" w:rsidRDefault="00C35FDA" w:rsidP="00C35FDA">
      <w:pPr>
        <w:tabs>
          <w:tab w:val="left" w:pos="0"/>
        </w:tabs>
        <w:jc w:val="both"/>
      </w:pPr>
      <w:r w:rsidRPr="00CC259C">
        <w:t>Рассмотрение заявок на участие в закупке и подведение итогов запроса предложений будет пр</w:t>
      </w:r>
      <w:r w:rsidRPr="00CC259C">
        <w:t>о</w:t>
      </w:r>
      <w:r w:rsidRPr="00CC259C">
        <w:t xml:space="preserve">водиться по адресу: г. Новороссийск, ул. Мира д. 2, к. 406  в срок до: </w:t>
      </w:r>
      <w:r w:rsidR="00B82A31" w:rsidRPr="00CC259C">
        <w:t>«</w:t>
      </w:r>
      <w:r w:rsidR="00CC259C" w:rsidRPr="00CC259C">
        <w:t>1</w:t>
      </w:r>
      <w:r w:rsidR="00DF31FF">
        <w:t>0</w:t>
      </w:r>
      <w:r w:rsidRPr="00CC259C">
        <w:t>»</w:t>
      </w:r>
      <w:r w:rsidR="006D1FBB" w:rsidRPr="00CC259C">
        <w:t xml:space="preserve"> </w:t>
      </w:r>
      <w:r w:rsidR="00CC259C" w:rsidRPr="00CC259C">
        <w:t>сентября</w:t>
      </w:r>
      <w:r w:rsidR="006D1FBB" w:rsidRPr="00CC259C">
        <w:t xml:space="preserve"> </w:t>
      </w:r>
      <w:r w:rsidRPr="00CC259C">
        <w:t>2012 г.</w:t>
      </w:r>
    </w:p>
    <w:p w:rsidR="00C35FDA" w:rsidRPr="00CC259C" w:rsidRDefault="00C35FDA" w:rsidP="00C35FDA">
      <w:pPr>
        <w:widowControl w:val="0"/>
        <w:tabs>
          <w:tab w:val="left" w:pos="360"/>
        </w:tabs>
        <w:ind w:firstLine="360"/>
        <w:jc w:val="center"/>
        <w:rPr>
          <w:b/>
        </w:rPr>
      </w:pPr>
      <w:r w:rsidRPr="00CC259C">
        <w:rPr>
          <w:b/>
        </w:rPr>
        <w:t>Дополнительная информация</w:t>
      </w:r>
    </w:p>
    <w:p w:rsidR="00C35FDA" w:rsidRPr="00C35FDA" w:rsidRDefault="00C35FDA" w:rsidP="00C35FDA">
      <w:pPr>
        <w:widowControl w:val="0"/>
        <w:tabs>
          <w:tab w:val="left" w:pos="360"/>
        </w:tabs>
        <w:ind w:firstLine="360"/>
      </w:pPr>
      <w:r w:rsidRPr="00C35FDA">
        <w:t>Требования к участникам:</w:t>
      </w:r>
    </w:p>
    <w:p w:rsidR="00C93C27" w:rsidRPr="00C93C27" w:rsidRDefault="00C93C27" w:rsidP="00C93C27">
      <w:pPr>
        <w:numPr>
          <w:ilvl w:val="1"/>
          <w:numId w:val="15"/>
        </w:numPr>
        <w:tabs>
          <w:tab w:val="left" w:pos="142"/>
          <w:tab w:val="left" w:pos="426"/>
        </w:tabs>
        <w:ind w:left="0" w:firstLine="142"/>
        <w:jc w:val="both"/>
      </w:pPr>
      <w:r w:rsidRPr="00C93C27">
        <w:t>Участник запроса предложений должен быть правоспособен в полном объеме, создан и зар</w:t>
      </w:r>
      <w:r w:rsidRPr="00C93C27">
        <w:t>е</w:t>
      </w:r>
      <w:r w:rsidRPr="00C93C27">
        <w:t>гистрирован в установленном порядке.</w:t>
      </w:r>
    </w:p>
    <w:p w:rsidR="00C93C27" w:rsidRPr="00C93C27" w:rsidRDefault="00C93C27" w:rsidP="00C93C27">
      <w:pPr>
        <w:numPr>
          <w:ilvl w:val="1"/>
          <w:numId w:val="15"/>
        </w:numPr>
        <w:tabs>
          <w:tab w:val="left" w:pos="142"/>
          <w:tab w:val="left" w:pos="426"/>
        </w:tabs>
        <w:ind w:left="0" w:firstLine="142"/>
        <w:jc w:val="both"/>
      </w:pPr>
      <w:r w:rsidRPr="00C93C27">
        <w:rPr>
          <w:iCs/>
        </w:rPr>
        <w:t xml:space="preserve">В отношении участника запроса предложений не должно </w:t>
      </w:r>
      <w:r w:rsidRPr="00C93C27"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93C27" w:rsidRPr="00C93C27" w:rsidRDefault="00C93C27" w:rsidP="00C93C27">
      <w:pPr>
        <w:numPr>
          <w:ilvl w:val="1"/>
          <w:numId w:val="15"/>
        </w:numPr>
        <w:tabs>
          <w:tab w:val="left" w:pos="142"/>
          <w:tab w:val="left" w:pos="426"/>
        </w:tabs>
        <w:ind w:left="0" w:firstLine="142"/>
        <w:jc w:val="both"/>
      </w:pPr>
      <w:r w:rsidRPr="00C93C27"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C93C27" w:rsidRPr="00C93C27" w:rsidRDefault="00C93C27" w:rsidP="00C93C27">
      <w:pPr>
        <w:numPr>
          <w:ilvl w:val="1"/>
          <w:numId w:val="15"/>
        </w:numPr>
        <w:tabs>
          <w:tab w:val="left" w:pos="142"/>
          <w:tab w:val="left" w:pos="426"/>
        </w:tabs>
        <w:ind w:left="0" w:firstLine="142"/>
        <w:jc w:val="both"/>
      </w:pPr>
      <w:r w:rsidRPr="00C93C27">
        <w:t>Участник запроса предложений должен соответствовать требованиям, предъявляемым зак</w:t>
      </w:r>
      <w:r w:rsidRPr="00C93C27">
        <w:t>о</w:t>
      </w:r>
      <w:r w:rsidRPr="00C93C27">
        <w:t>нодательством Российской Федерации к организациям, выполняющим работы (оказывающим услуги), для выполнения которых он привлекается.</w:t>
      </w:r>
    </w:p>
    <w:p w:rsidR="00C93C27" w:rsidRPr="00C93C27" w:rsidRDefault="00C93C27" w:rsidP="00C93C27">
      <w:pPr>
        <w:numPr>
          <w:ilvl w:val="1"/>
          <w:numId w:val="15"/>
        </w:numPr>
        <w:tabs>
          <w:tab w:val="left" w:pos="142"/>
          <w:tab w:val="left" w:pos="426"/>
        </w:tabs>
        <w:ind w:left="0" w:firstLine="142"/>
        <w:jc w:val="both"/>
      </w:pPr>
      <w:r w:rsidRPr="00C93C27">
        <w:t>У организации должен быть положительный опыт поставки товаров, выполнения работ, ок</w:t>
      </w:r>
      <w:r w:rsidRPr="00C93C27">
        <w:t>а</w:t>
      </w:r>
      <w:r w:rsidRPr="00C93C27">
        <w:t>зания услуг, положительная деловая репутация, участник запроса предложений должен быть з</w:t>
      </w:r>
      <w:r w:rsidRPr="00C93C27">
        <w:t>а</w:t>
      </w:r>
      <w:r w:rsidRPr="00C93C27">
        <w:t>регистрирован в качестве юридического лица или индивидуального предпринимателя не позднее, чем за один год до даты размещения извещения о закупке.</w:t>
      </w:r>
    </w:p>
    <w:p w:rsidR="00C93C27" w:rsidRPr="00C93C27" w:rsidRDefault="00C93C27" w:rsidP="00C93C27">
      <w:pPr>
        <w:numPr>
          <w:ilvl w:val="1"/>
          <w:numId w:val="15"/>
        </w:numPr>
        <w:tabs>
          <w:tab w:val="left" w:pos="142"/>
          <w:tab w:val="left" w:pos="426"/>
        </w:tabs>
        <w:ind w:left="0" w:firstLine="142"/>
        <w:jc w:val="both"/>
      </w:pPr>
      <w:r w:rsidRPr="00C93C27">
        <w:lastRenderedPageBreak/>
        <w:t>В отношении участника запроса предложений, его учредителей и руководителей не должны быть возбуждены уголовные дела по основаниям, связанным с производственной деятельностью, имеющей отношение к предмету запроса предложений.</w:t>
      </w:r>
    </w:p>
    <w:p w:rsidR="00C93C27" w:rsidRDefault="00C93C27" w:rsidP="00C93C27">
      <w:pPr>
        <w:tabs>
          <w:tab w:val="left" w:pos="360"/>
        </w:tabs>
        <w:ind w:firstLine="360"/>
        <w:jc w:val="both"/>
      </w:pPr>
      <w:r w:rsidRPr="00C93C27">
        <w:t>Заказчик, организатор запроса предложений вправе не допустить к участию в закупке лицо, имеющее просроченную задолженность перед предприятиями группы ОАО «НМТП», неиспо</w:t>
      </w:r>
      <w:r w:rsidRPr="00C93C27">
        <w:t>л</w:t>
      </w:r>
      <w:r w:rsidRPr="00C93C27">
        <w:t>ненные просроченные обязательства.</w:t>
      </w:r>
    </w:p>
    <w:p w:rsidR="00C35FDA" w:rsidRDefault="00C35FDA" w:rsidP="00C93C27">
      <w:pPr>
        <w:tabs>
          <w:tab w:val="left" w:pos="360"/>
        </w:tabs>
        <w:ind w:firstLine="360"/>
        <w:jc w:val="both"/>
        <w:rPr>
          <w:b/>
          <w:u w:val="single"/>
        </w:rPr>
      </w:pPr>
      <w:r w:rsidRPr="00C35FDA">
        <w:rPr>
          <w:b/>
          <w:u w:val="single"/>
        </w:rPr>
        <w:t>Данное извещение о проведении запроса предложений не является Извещением о пров</w:t>
      </w:r>
      <w:r w:rsidRPr="00C35FDA">
        <w:rPr>
          <w:b/>
          <w:u w:val="single"/>
        </w:rPr>
        <w:t>е</w:t>
      </w:r>
      <w:r w:rsidRPr="00C35FDA">
        <w:rPr>
          <w:b/>
          <w:u w:val="single"/>
        </w:rPr>
        <w:t>дении конкурса, не дает никаких прав Участникам и не влечет возникновения обязанн</w:t>
      </w:r>
      <w:r w:rsidRPr="00C35FDA">
        <w:rPr>
          <w:b/>
          <w:u w:val="single"/>
        </w:rPr>
        <w:t>о</w:t>
      </w:r>
      <w:r w:rsidRPr="00C35FDA">
        <w:rPr>
          <w:b/>
          <w:u w:val="single"/>
        </w:rPr>
        <w:t>стей для Организатора.</w:t>
      </w:r>
    </w:p>
    <w:p w:rsidR="00FA2DB4" w:rsidRDefault="00FA2DB4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C93C27" w:rsidRDefault="00C93C27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3B2AD6" w:rsidRPr="00C35FDA" w:rsidRDefault="003B2AD6" w:rsidP="00B82A31">
      <w:pPr>
        <w:tabs>
          <w:tab w:val="left" w:pos="360"/>
        </w:tabs>
        <w:jc w:val="both"/>
        <w:rPr>
          <w:b/>
          <w:u w:val="single"/>
        </w:rPr>
      </w:pPr>
    </w:p>
    <w:p w:rsidR="001B21BE" w:rsidRDefault="00AC0D22" w:rsidP="00FA2DB4">
      <w:pPr>
        <w:pStyle w:val="10"/>
        <w:keepNext w:val="0"/>
        <w:keepLines w:val="0"/>
        <w:pageBreakBefore w:val="0"/>
        <w:widowControl w:val="0"/>
        <w:tabs>
          <w:tab w:val="clear" w:pos="4500"/>
          <w:tab w:val="left" w:pos="0"/>
          <w:tab w:val="left" w:pos="18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ab/>
      </w:r>
      <w:r w:rsidR="001B21BE">
        <w:rPr>
          <w:rFonts w:ascii="Times New Roman" w:hAnsi="Times New Roman"/>
          <w:sz w:val="24"/>
          <w:szCs w:val="24"/>
        </w:rPr>
        <w:t>Общие положения</w:t>
      </w:r>
      <w:bookmarkEnd w:id="4"/>
      <w:bookmarkEnd w:id="5"/>
      <w:bookmarkEnd w:id="6"/>
      <w:bookmarkEnd w:id="7"/>
      <w:bookmarkEnd w:id="8"/>
    </w:p>
    <w:p w:rsidR="001B21BE" w:rsidRDefault="001B21BE" w:rsidP="00FA2DB4">
      <w:pPr>
        <w:pStyle w:val="21"/>
        <w:keepNext w:val="0"/>
        <w:widowControl w:val="0"/>
        <w:numPr>
          <w:ilvl w:val="1"/>
          <w:numId w:val="4"/>
        </w:numPr>
        <w:tabs>
          <w:tab w:val="left" w:pos="0"/>
          <w:tab w:val="left" w:pos="180"/>
        </w:tabs>
        <w:jc w:val="both"/>
        <w:rPr>
          <w:b w:val="0"/>
          <w:sz w:val="24"/>
          <w:szCs w:val="24"/>
        </w:rPr>
      </w:pPr>
      <w:bookmarkStart w:id="23" w:name="_Toc84821560"/>
      <w:bookmarkStart w:id="24" w:name="_Toc108584127"/>
      <w:r>
        <w:rPr>
          <w:b w:val="0"/>
          <w:sz w:val="24"/>
          <w:szCs w:val="24"/>
        </w:rPr>
        <w:t>Общие сведения о запросе предложений</w:t>
      </w:r>
      <w:bookmarkEnd w:id="23"/>
      <w:bookmarkEnd w:id="24"/>
    </w:p>
    <w:p w:rsidR="00D2139B" w:rsidRPr="00D2139B" w:rsidRDefault="009D1012" w:rsidP="00322C01">
      <w:pPr>
        <w:pStyle w:val="30"/>
        <w:keepNext w:val="0"/>
        <w:widowControl w:val="0"/>
        <w:numPr>
          <w:ilvl w:val="2"/>
          <w:numId w:val="4"/>
        </w:numPr>
        <w:tabs>
          <w:tab w:val="left" w:pos="0"/>
          <w:tab w:val="left" w:pos="180"/>
        </w:tabs>
        <w:jc w:val="both"/>
        <w:rPr>
          <w:b w:val="0"/>
          <w:sz w:val="24"/>
          <w:szCs w:val="24"/>
        </w:rPr>
      </w:pPr>
      <w:bookmarkStart w:id="25" w:name="_Ref57322630"/>
      <w:bookmarkStart w:id="26" w:name="_Toc108584128"/>
      <w:r>
        <w:rPr>
          <w:b w:val="0"/>
          <w:sz w:val="24"/>
          <w:szCs w:val="24"/>
        </w:rPr>
        <w:t>ОАО «Новороссийский морской торговый порт»</w:t>
      </w:r>
      <w:r w:rsidR="001B21BE" w:rsidRPr="00D2139B">
        <w:rPr>
          <w:b w:val="0"/>
          <w:sz w:val="24"/>
          <w:szCs w:val="24"/>
        </w:rPr>
        <w:t xml:space="preserve">, почтовый адрес </w:t>
      </w:r>
      <w:r>
        <w:rPr>
          <w:b w:val="0"/>
          <w:sz w:val="24"/>
          <w:szCs w:val="24"/>
        </w:rPr>
        <w:t>353901, г. Новороссийск, ул. Мира, 2</w:t>
      </w:r>
      <w:r w:rsidR="001B21BE" w:rsidRPr="00D2139B">
        <w:rPr>
          <w:b w:val="0"/>
          <w:sz w:val="24"/>
          <w:szCs w:val="24"/>
        </w:rPr>
        <w:t xml:space="preserve"> (далее — Заказчик), </w:t>
      </w:r>
      <w:r w:rsidR="0078068C" w:rsidRPr="00D2139B">
        <w:rPr>
          <w:b w:val="0"/>
          <w:sz w:val="24"/>
          <w:szCs w:val="24"/>
        </w:rPr>
        <w:t>уведомлением</w:t>
      </w:r>
      <w:r w:rsidR="001B21BE" w:rsidRPr="00D2139B">
        <w:rPr>
          <w:b w:val="0"/>
          <w:sz w:val="24"/>
          <w:szCs w:val="24"/>
        </w:rPr>
        <w:t xml:space="preserve"> о запросе предложений, пригласил ю</w:t>
      </w:r>
      <w:r w:rsidR="00F7318A" w:rsidRPr="00D2139B">
        <w:rPr>
          <w:b w:val="0"/>
          <w:sz w:val="24"/>
          <w:szCs w:val="24"/>
        </w:rPr>
        <w:t xml:space="preserve">ридических лиц </w:t>
      </w:r>
      <w:r w:rsidR="00911FC7" w:rsidRPr="00D2139B">
        <w:rPr>
          <w:b w:val="0"/>
          <w:sz w:val="24"/>
          <w:szCs w:val="24"/>
        </w:rPr>
        <w:t>и индивидуальных предпринимателей</w:t>
      </w:r>
      <w:r w:rsidR="00F7318A" w:rsidRPr="00D2139B">
        <w:rPr>
          <w:b w:val="0"/>
          <w:sz w:val="24"/>
          <w:szCs w:val="24"/>
        </w:rPr>
        <w:t xml:space="preserve"> (далее </w:t>
      </w:r>
      <w:r w:rsidR="00F7318A" w:rsidRPr="008A052A">
        <w:rPr>
          <w:b w:val="0"/>
          <w:sz w:val="24"/>
          <w:szCs w:val="24"/>
        </w:rPr>
        <w:t>—</w:t>
      </w:r>
      <w:r w:rsidR="00FC288A">
        <w:rPr>
          <w:b w:val="0"/>
          <w:sz w:val="24"/>
          <w:szCs w:val="24"/>
        </w:rPr>
        <w:t xml:space="preserve"> </w:t>
      </w:r>
      <w:r w:rsidR="00F16CBF">
        <w:rPr>
          <w:b w:val="0"/>
          <w:sz w:val="24"/>
          <w:szCs w:val="24"/>
        </w:rPr>
        <w:t>Страховщик</w:t>
      </w:r>
      <w:r w:rsidR="00E90A48" w:rsidRPr="008A052A">
        <w:rPr>
          <w:b w:val="0"/>
          <w:sz w:val="24"/>
          <w:szCs w:val="24"/>
        </w:rPr>
        <w:t>)</w:t>
      </w:r>
      <w:r w:rsidR="001B21BE" w:rsidRPr="008A052A">
        <w:rPr>
          <w:b w:val="0"/>
          <w:sz w:val="24"/>
          <w:szCs w:val="24"/>
        </w:rPr>
        <w:t xml:space="preserve"> к</w:t>
      </w:r>
      <w:r w:rsidR="001B21BE" w:rsidRPr="00D2139B">
        <w:rPr>
          <w:b w:val="0"/>
          <w:sz w:val="24"/>
          <w:szCs w:val="24"/>
        </w:rPr>
        <w:t xml:space="preserve"> участию в запросе предложений </w:t>
      </w:r>
      <w:bookmarkEnd w:id="25"/>
      <w:bookmarkEnd w:id="26"/>
      <w:r w:rsidR="00FC288A" w:rsidRPr="00FC288A">
        <w:rPr>
          <w:b w:val="0"/>
          <w:sz w:val="24"/>
          <w:szCs w:val="24"/>
        </w:rPr>
        <w:t xml:space="preserve">по выбору </w:t>
      </w:r>
      <w:r w:rsidR="00322C01" w:rsidRPr="00322C01">
        <w:rPr>
          <w:b w:val="0"/>
          <w:sz w:val="24"/>
          <w:szCs w:val="24"/>
        </w:rPr>
        <w:t>страховых компаний на право заключения договоров по оказанию услуг страхования для нужд ОАО «НМТП»</w:t>
      </w:r>
      <w:r w:rsidR="002E4686">
        <w:rPr>
          <w:b w:val="0"/>
          <w:sz w:val="24"/>
          <w:szCs w:val="24"/>
        </w:rPr>
        <w:t>.</w:t>
      </w:r>
    </w:p>
    <w:p w:rsidR="001B21BE" w:rsidRDefault="001B21BE" w:rsidP="00F202A4">
      <w:pPr>
        <w:pStyle w:val="30"/>
        <w:keepNext w:val="0"/>
        <w:widowControl w:val="0"/>
        <w:numPr>
          <w:ilvl w:val="2"/>
          <w:numId w:val="4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27" w:name="_Toc108584130"/>
      <w:r>
        <w:rPr>
          <w:b w:val="0"/>
          <w:sz w:val="24"/>
          <w:szCs w:val="24"/>
        </w:rPr>
        <w:t xml:space="preserve">В рамках запроса предложений, </w:t>
      </w:r>
      <w:r w:rsidR="0078068C">
        <w:rPr>
          <w:b w:val="0"/>
          <w:sz w:val="24"/>
          <w:szCs w:val="24"/>
        </w:rPr>
        <w:t>Уведомление</w:t>
      </w:r>
      <w:r>
        <w:rPr>
          <w:b w:val="0"/>
          <w:sz w:val="24"/>
          <w:szCs w:val="24"/>
        </w:rPr>
        <w:t xml:space="preserve"> о запросе предложений и наст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27"/>
    </w:p>
    <w:p w:rsidR="001B21BE" w:rsidRDefault="001B21BE" w:rsidP="00F202A4">
      <w:pPr>
        <w:pStyle w:val="21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28" w:name="_Ref57322610"/>
      <w:bookmarkStart w:id="29" w:name="_Toc84821561"/>
      <w:bookmarkStart w:id="30" w:name="_Toc108584131"/>
      <w:r>
        <w:rPr>
          <w:b w:val="0"/>
          <w:sz w:val="24"/>
          <w:szCs w:val="24"/>
        </w:rPr>
        <w:t>Термины и определения</w:t>
      </w:r>
      <w:bookmarkEnd w:id="28"/>
      <w:bookmarkEnd w:id="29"/>
      <w:bookmarkEnd w:id="30"/>
    </w:p>
    <w:p w:rsidR="00322C01" w:rsidRDefault="00322C01" w:rsidP="00565F20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Договор — договор, заключаемый по результатам и на условиях данного запр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са предложений.</w:t>
      </w:r>
    </w:p>
    <w:p w:rsidR="00322C01" w:rsidRDefault="00322C01" w:rsidP="00565F20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Заказчик — юридическое лицо</w:t>
      </w:r>
      <w:r w:rsidRPr="000F210D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которым и за счет средств которого осущест</w:t>
      </w:r>
      <w:r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ляются закупки. Указание на Заказчика содержится в пункте </w:t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REF _Ref57322630 \r \h  \* MERGEFORMAT </w:instrTex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  <w:fldChar w:fldCharType="separate"/>
      </w:r>
      <w:r w:rsidR="00A67CA8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>.</w:t>
      </w:r>
    </w:p>
    <w:p w:rsidR="00322C01" w:rsidRDefault="00322C01" w:rsidP="00565F20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Уведомление о запросе предложений —</w:t>
      </w:r>
      <w:r w:rsidRPr="0078068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уведомление о проведении настоящего запроса предложений и его, наиболее существенных условиях. Указание на официальное уведомление о запросе предложений содержится в пункте </w:t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REF _Ref57322630 \r \h  \* MERGEFORMAT </w:instrTex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  <w:fldChar w:fldCharType="separate"/>
      </w:r>
      <w:r w:rsidR="00A67CA8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>. Указание на правовой статус Уведомления о запросе предложений содержится в подразделе 1.3.</w:t>
      </w:r>
    </w:p>
    <w:p w:rsidR="00322C01" w:rsidRDefault="00322C01" w:rsidP="00565F20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>
        <w:rPr>
          <w:b w:val="0"/>
          <w:sz w:val="24"/>
          <w:szCs w:val="24"/>
        </w:rPr>
        <w:softHyphen/>
        <w:t>держащий всю необходимую и достаточную информацию о предмете закупки и условиях запроса предложений и являющийся неотъемлемым приложением к Уведомлению о запросе предложений. Указание на правовой статус Докуме</w:t>
      </w:r>
      <w:r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тации по запросу предложений содержится в подразделе 1.3.</w:t>
      </w:r>
    </w:p>
    <w:p w:rsidR="00322C01" w:rsidRDefault="00322C01" w:rsidP="00565F20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Заявка на участие в запросе предложений — заявка Участника, направленная Заказчику с намерением заключить Договор. Указание на правовой статус зая</w:t>
      </w:r>
      <w:r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ки содержится в подразделе 1.3.</w:t>
      </w:r>
    </w:p>
    <w:p w:rsidR="00322C01" w:rsidRDefault="00322C01" w:rsidP="00565F20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Победитель — Участник, предложивший в своей заявке наилучшие условия выполнения Договора и признанный таковым.</w:t>
      </w:r>
    </w:p>
    <w:p w:rsidR="00322C01" w:rsidRPr="007E6C8B" w:rsidRDefault="00322C01" w:rsidP="00565F20">
      <w:pPr>
        <w:pStyle w:val="a"/>
        <w:widowControl w:val="0"/>
        <w:numPr>
          <w:ilvl w:val="2"/>
          <w:numId w:val="5"/>
        </w:numPr>
        <w:tabs>
          <w:tab w:val="left" w:pos="10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Страховщик</w:t>
      </w:r>
      <w:r>
        <w:rPr>
          <w:b/>
          <w:sz w:val="24"/>
          <w:szCs w:val="24"/>
        </w:rPr>
        <w:t xml:space="preserve">— </w:t>
      </w:r>
      <w:r>
        <w:rPr>
          <w:sz w:val="24"/>
          <w:szCs w:val="24"/>
        </w:rPr>
        <w:t>юридическое лицо, способное на законных основаниях закл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чить и выполнить договор.</w:t>
      </w:r>
    </w:p>
    <w:p w:rsidR="0051389F" w:rsidRPr="0051389F" w:rsidRDefault="0069693D" w:rsidP="0069693D">
      <w:pPr>
        <w:numPr>
          <w:ilvl w:val="2"/>
          <w:numId w:val="5"/>
        </w:numPr>
      </w:pPr>
      <w:r w:rsidRPr="0069693D">
        <w:t xml:space="preserve">Услуги </w:t>
      </w:r>
      <w:r w:rsidR="002E4686" w:rsidRPr="002E4686">
        <w:t>—</w:t>
      </w:r>
      <w:r>
        <w:t xml:space="preserve"> страхование</w:t>
      </w:r>
      <w:r w:rsidRPr="0069693D">
        <w:t xml:space="preserve"> для нужд ОАО «НМТП»</w:t>
      </w:r>
      <w:r w:rsidR="0051389F">
        <w:t>.</w:t>
      </w:r>
    </w:p>
    <w:p w:rsidR="001B21BE" w:rsidRDefault="00565F20" w:rsidP="00565F20">
      <w:pPr>
        <w:pStyle w:val="a"/>
        <w:widowControl w:val="0"/>
        <w:numPr>
          <w:ilvl w:val="2"/>
          <w:numId w:val="5"/>
        </w:numPr>
        <w:tabs>
          <w:tab w:val="left" w:pos="1080"/>
        </w:tabs>
        <w:spacing w:line="240" w:lineRule="auto"/>
        <w:rPr>
          <w:sz w:val="24"/>
          <w:szCs w:val="24"/>
        </w:rPr>
      </w:pPr>
      <w:r w:rsidRPr="00565F20">
        <w:rPr>
          <w:sz w:val="24"/>
          <w:szCs w:val="24"/>
        </w:rPr>
        <w:t>Участник — Страховщик, принявший участие в настоящей процедуре запроса предложений</w:t>
      </w:r>
      <w:r w:rsidR="001B21BE">
        <w:rPr>
          <w:sz w:val="24"/>
          <w:szCs w:val="24"/>
        </w:rPr>
        <w:t>.</w:t>
      </w:r>
    </w:p>
    <w:p w:rsidR="001B21BE" w:rsidRDefault="001B21BE" w:rsidP="00F202A4">
      <w:pPr>
        <w:pStyle w:val="21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31" w:name="_Ref57322706"/>
      <w:bookmarkStart w:id="32" w:name="_Toc84821562"/>
      <w:bookmarkStart w:id="33" w:name="_Toc108584138"/>
      <w:bookmarkEnd w:id="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b w:val="0"/>
          <w:sz w:val="24"/>
          <w:szCs w:val="24"/>
        </w:rPr>
        <w:t>Правовой статус документов</w:t>
      </w:r>
      <w:bookmarkEnd w:id="31"/>
      <w:bookmarkEnd w:id="32"/>
      <w:bookmarkEnd w:id="33"/>
    </w:p>
    <w:p w:rsidR="001B21BE" w:rsidRDefault="009C6399" w:rsidP="00F202A4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34" w:name="_Toc108584139"/>
      <w:r>
        <w:rPr>
          <w:b w:val="0"/>
          <w:sz w:val="24"/>
          <w:szCs w:val="24"/>
        </w:rPr>
        <w:t>Извещение</w:t>
      </w:r>
      <w:r w:rsidR="001B21BE">
        <w:rPr>
          <w:b w:val="0"/>
          <w:sz w:val="24"/>
          <w:szCs w:val="24"/>
        </w:rPr>
        <w:t xml:space="preserve"> о запросе предложений вместе с настоящей Документацией по з</w:t>
      </w:r>
      <w:r w:rsidR="001B21BE">
        <w:rPr>
          <w:b w:val="0"/>
          <w:sz w:val="24"/>
          <w:szCs w:val="24"/>
        </w:rPr>
        <w:t>а</w:t>
      </w:r>
      <w:r w:rsidR="001B21BE">
        <w:rPr>
          <w:b w:val="0"/>
          <w:sz w:val="24"/>
          <w:szCs w:val="24"/>
        </w:rPr>
        <w:t>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34"/>
    </w:p>
    <w:p w:rsidR="001B21BE" w:rsidRDefault="00262C7B" w:rsidP="00F202A4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35" w:name="_Toc108584140"/>
      <w:r>
        <w:rPr>
          <w:b w:val="0"/>
          <w:sz w:val="24"/>
          <w:szCs w:val="24"/>
        </w:rPr>
        <w:t>Заявка</w:t>
      </w:r>
      <w:r w:rsidRPr="00262C7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 участие в запросе предложений, признанная Заказчиком соответств</w:t>
      </w:r>
      <w:r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ющей</w:t>
      </w:r>
      <w:r w:rsidR="001B21BE">
        <w:rPr>
          <w:b w:val="0"/>
          <w:sz w:val="24"/>
          <w:szCs w:val="24"/>
        </w:rPr>
        <w:t xml:space="preserve"> требованиям настоящей Документац</w:t>
      </w:r>
      <w:r w:rsidR="001D3BC0">
        <w:rPr>
          <w:b w:val="0"/>
          <w:sz w:val="24"/>
          <w:szCs w:val="24"/>
        </w:rPr>
        <w:t>ии по запросу предложений, носит правовой статус оферты</w:t>
      </w:r>
      <w:r w:rsidR="001B21BE">
        <w:rPr>
          <w:b w:val="0"/>
          <w:sz w:val="24"/>
          <w:szCs w:val="24"/>
        </w:rPr>
        <w:t xml:space="preserve"> Участника и будет рассматриваться в соответствии с этим в течение срока ее действия.</w:t>
      </w:r>
      <w:bookmarkEnd w:id="35"/>
    </w:p>
    <w:p w:rsidR="001B21BE" w:rsidRDefault="001B21BE" w:rsidP="00F202A4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36" w:name="_Toc108584141"/>
      <w:r>
        <w:rPr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36"/>
    </w:p>
    <w:p w:rsidR="001B21BE" w:rsidRDefault="001B21BE" w:rsidP="00F202A4">
      <w:pPr>
        <w:pStyle w:val="21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37" w:name="_Toc84821563"/>
      <w:bookmarkStart w:id="38" w:name="_Toc108584142"/>
      <w:r>
        <w:rPr>
          <w:b w:val="0"/>
          <w:sz w:val="24"/>
          <w:szCs w:val="24"/>
        </w:rPr>
        <w:lastRenderedPageBreak/>
        <w:t>Применимые нормативные правовые акты</w:t>
      </w:r>
      <w:bookmarkEnd w:id="37"/>
      <w:bookmarkEnd w:id="38"/>
    </w:p>
    <w:p w:rsidR="001B21BE" w:rsidRDefault="001B21BE" w:rsidP="00F202A4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39" w:name="_Toc108584143"/>
      <w:r>
        <w:rPr>
          <w:b w:val="0"/>
          <w:sz w:val="24"/>
          <w:szCs w:val="24"/>
        </w:rPr>
        <w:t>К правоотношениям в рамках настоящего запроса предложений последовател</w:t>
      </w:r>
      <w:r>
        <w:rPr>
          <w:b w:val="0"/>
          <w:sz w:val="24"/>
          <w:szCs w:val="24"/>
        </w:rPr>
        <w:t>ь</w:t>
      </w:r>
      <w:r>
        <w:rPr>
          <w:b w:val="0"/>
          <w:sz w:val="24"/>
          <w:szCs w:val="24"/>
        </w:rPr>
        <w:t>но применяются следующие нормативные правовые акты и иные документы:</w:t>
      </w:r>
      <w:bookmarkEnd w:id="39"/>
    </w:p>
    <w:p w:rsidR="001B21BE" w:rsidRDefault="001B21BE" w:rsidP="00F202A4">
      <w:pPr>
        <w:pStyle w:val="40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Конституция Российской Федерации;</w:t>
      </w:r>
    </w:p>
    <w:p w:rsidR="001B21BE" w:rsidRDefault="001B21BE" w:rsidP="00F202A4">
      <w:pPr>
        <w:pStyle w:val="40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Гражданский кодекс Российской Федерации;</w:t>
      </w:r>
      <w:r w:rsidR="00BB2143" w:rsidRPr="00BB2143">
        <w:rPr>
          <w:b w:val="0"/>
          <w:i w:val="0"/>
          <w:sz w:val="24"/>
          <w:szCs w:val="24"/>
        </w:rPr>
        <w:t xml:space="preserve"> </w:t>
      </w:r>
      <w:r w:rsidR="00DE3FF1">
        <w:rPr>
          <w:b w:val="0"/>
          <w:i w:val="0"/>
          <w:sz w:val="24"/>
          <w:szCs w:val="24"/>
        </w:rPr>
        <w:t>д</w:t>
      </w:r>
      <w:r w:rsidR="00BB2143">
        <w:rPr>
          <w:b w:val="0"/>
          <w:i w:val="0"/>
          <w:sz w:val="24"/>
          <w:szCs w:val="24"/>
        </w:rPr>
        <w:t>ругие законы и подзако</w:t>
      </w:r>
      <w:r w:rsidR="00BB2143">
        <w:rPr>
          <w:b w:val="0"/>
          <w:i w:val="0"/>
          <w:sz w:val="24"/>
          <w:szCs w:val="24"/>
        </w:rPr>
        <w:t>н</w:t>
      </w:r>
      <w:r w:rsidR="00BB2143">
        <w:rPr>
          <w:b w:val="0"/>
          <w:i w:val="0"/>
          <w:sz w:val="24"/>
          <w:szCs w:val="24"/>
        </w:rPr>
        <w:t>ные акты.</w:t>
      </w:r>
    </w:p>
    <w:p w:rsidR="001D3BC0" w:rsidRPr="001D3BC0" w:rsidRDefault="001D3BC0" w:rsidP="001D3BC0">
      <w:pPr>
        <w:ind w:left="1701"/>
      </w:pPr>
      <w:r>
        <w:t>1.4.1.3</w:t>
      </w:r>
      <w:r w:rsidR="000D4887">
        <w:t>.Положение о закупке товаров, работ, услуг ОАО «Новороссийский мо</w:t>
      </w:r>
      <w:r w:rsidR="000D4887">
        <w:t>р</w:t>
      </w:r>
      <w:r w:rsidR="000D4887">
        <w:t>ской торговый порт».</w:t>
      </w:r>
    </w:p>
    <w:p w:rsidR="001B21BE" w:rsidRDefault="001B21BE" w:rsidP="00F202A4">
      <w:pPr>
        <w:pStyle w:val="40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Документация по запросу предложений.</w:t>
      </w:r>
    </w:p>
    <w:p w:rsidR="001B21BE" w:rsidRDefault="001B21BE" w:rsidP="00F202A4">
      <w:pPr>
        <w:pStyle w:val="21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b w:val="0"/>
          <w:sz w:val="24"/>
          <w:szCs w:val="24"/>
        </w:rPr>
      </w:pPr>
      <w:bookmarkStart w:id="40" w:name="_Toc84821564"/>
      <w:bookmarkStart w:id="41" w:name="_Toc108584144"/>
      <w:r>
        <w:rPr>
          <w:b w:val="0"/>
          <w:sz w:val="24"/>
          <w:szCs w:val="24"/>
        </w:rPr>
        <w:t>Обжалование</w:t>
      </w:r>
      <w:bookmarkEnd w:id="40"/>
      <w:bookmarkEnd w:id="41"/>
    </w:p>
    <w:p w:rsidR="001B21BE" w:rsidRDefault="001B21BE" w:rsidP="00F202A4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b w:val="0"/>
          <w:sz w:val="24"/>
          <w:szCs w:val="24"/>
        </w:rPr>
      </w:pPr>
      <w:bookmarkStart w:id="42" w:name="_Toc108584145"/>
      <w:r>
        <w:rPr>
          <w:b w:val="0"/>
          <w:sz w:val="24"/>
          <w:szCs w:val="24"/>
        </w:rPr>
        <w:t>Все споры и разногласия, возникающие в связи с проведением запроса предл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жений, в том числе касающиеся исполнения Заказчиком и участниками своих обязательств, должны решаться в претензионном порядке. Для реализации эт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го порядка заинтересованная сторона (Заказчик или Участник) в случае нар</w:t>
      </w:r>
      <w:r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шения ее прав должна обратиться с претензией к другой стороне (Участнику или Заказчику, соответственно).</w:t>
      </w:r>
      <w:bookmarkEnd w:id="42"/>
    </w:p>
    <w:p w:rsidR="001B21BE" w:rsidRDefault="001B21BE" w:rsidP="00F202A4">
      <w:pPr>
        <w:pStyle w:val="30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b w:val="0"/>
          <w:sz w:val="24"/>
          <w:szCs w:val="24"/>
        </w:rPr>
      </w:pPr>
      <w:bookmarkStart w:id="43" w:name="_Toc108584147"/>
      <w:r>
        <w:rPr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43"/>
    </w:p>
    <w:p w:rsidR="001B21BE" w:rsidRDefault="001B21BE" w:rsidP="003D22BE">
      <w:pPr>
        <w:pStyle w:val="21"/>
        <w:keepNext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bookmarkStart w:id="44" w:name="_Toc84821565"/>
      <w:bookmarkStart w:id="45" w:name="_Toc108584148"/>
      <w:r>
        <w:rPr>
          <w:b w:val="0"/>
          <w:sz w:val="24"/>
          <w:szCs w:val="24"/>
        </w:rPr>
        <w:t>Прочие положения</w:t>
      </w:r>
      <w:bookmarkEnd w:id="44"/>
      <w:bookmarkEnd w:id="45"/>
    </w:p>
    <w:p w:rsidR="00D2139B" w:rsidRPr="00D2139B" w:rsidRDefault="00D2139B" w:rsidP="003D22BE"/>
    <w:p w:rsidR="001B21BE" w:rsidRDefault="001B21BE" w:rsidP="003D22BE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bookmarkStart w:id="46" w:name="_Toc108584149"/>
      <w:r>
        <w:rPr>
          <w:b w:val="0"/>
          <w:sz w:val="24"/>
          <w:szCs w:val="24"/>
        </w:rPr>
        <w:t>Участник самостоятельно несет все расходы, связанные с подготовкой и под</w:t>
      </w:r>
      <w:r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чей</w:t>
      </w:r>
      <w:r w:rsidR="00262C7B" w:rsidRPr="00262C7B">
        <w:rPr>
          <w:b w:val="0"/>
          <w:sz w:val="24"/>
          <w:szCs w:val="24"/>
        </w:rPr>
        <w:t xml:space="preserve"> </w:t>
      </w:r>
      <w:r w:rsidR="00262C7B">
        <w:rPr>
          <w:b w:val="0"/>
          <w:sz w:val="24"/>
          <w:szCs w:val="24"/>
        </w:rPr>
        <w:t>заявки на участие в запросе предложений</w:t>
      </w:r>
      <w:r>
        <w:rPr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>
        <w:rPr>
          <w:b w:val="0"/>
          <w:sz w:val="24"/>
          <w:szCs w:val="24"/>
        </w:rPr>
        <w:t>результатов запроса предложений</w:t>
      </w:r>
      <w:r>
        <w:rPr>
          <w:b w:val="0"/>
          <w:sz w:val="24"/>
          <w:szCs w:val="24"/>
        </w:rPr>
        <w:t>.</w:t>
      </w:r>
      <w:bookmarkEnd w:id="46"/>
    </w:p>
    <w:p w:rsidR="001B21BE" w:rsidRDefault="001B21BE" w:rsidP="003D22BE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b w:val="0"/>
          <w:sz w:val="24"/>
          <w:szCs w:val="24"/>
        </w:rPr>
      </w:pPr>
      <w:bookmarkStart w:id="47" w:name="_Toc108584150"/>
      <w:r>
        <w:rPr>
          <w:b w:val="0"/>
          <w:sz w:val="24"/>
          <w:szCs w:val="24"/>
        </w:rPr>
        <w:t>Заказчик обеспечивает разумную конфиденциальность относительно всех пол</w:t>
      </w:r>
      <w:r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ченных от участников сведений, в</w:t>
      </w:r>
      <w:r w:rsidR="00262C7B">
        <w:rPr>
          <w:b w:val="0"/>
          <w:sz w:val="24"/>
          <w:szCs w:val="24"/>
        </w:rPr>
        <w:t xml:space="preserve"> том числе в составе заявки</w:t>
      </w:r>
      <w:r>
        <w:rPr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47"/>
    </w:p>
    <w:p w:rsidR="001B21BE" w:rsidRDefault="001B21BE" w:rsidP="003D22BE">
      <w:pPr>
        <w:pStyle w:val="30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sz w:val="24"/>
          <w:szCs w:val="24"/>
        </w:rPr>
      </w:pPr>
      <w:bookmarkStart w:id="48" w:name="_Toc108584151"/>
      <w:r>
        <w:rPr>
          <w:b w:val="0"/>
          <w:sz w:val="24"/>
          <w:szCs w:val="24"/>
        </w:rPr>
        <w:t>Заказчик вп</w:t>
      </w:r>
      <w:r w:rsidR="00262C7B">
        <w:rPr>
          <w:b w:val="0"/>
          <w:sz w:val="24"/>
          <w:szCs w:val="24"/>
        </w:rPr>
        <w:t>раве отклонить любую заявку</w:t>
      </w:r>
      <w:r w:rsidR="00262C7B" w:rsidRPr="00262C7B">
        <w:rPr>
          <w:b w:val="0"/>
          <w:sz w:val="24"/>
          <w:szCs w:val="24"/>
        </w:rPr>
        <w:t xml:space="preserve"> </w:t>
      </w:r>
      <w:r w:rsidR="00262C7B">
        <w:rPr>
          <w:b w:val="0"/>
          <w:sz w:val="24"/>
          <w:szCs w:val="24"/>
        </w:rPr>
        <w:t>на участие в запросе предложений или отклонить все заявки</w:t>
      </w:r>
      <w:r>
        <w:rPr>
          <w:b w:val="0"/>
          <w:sz w:val="24"/>
          <w:szCs w:val="24"/>
        </w:rPr>
        <w:t xml:space="preserve"> и отказаться от проведения процедуры запроса пре</w:t>
      </w:r>
      <w:r>
        <w:rPr>
          <w:b w:val="0"/>
          <w:sz w:val="24"/>
          <w:szCs w:val="24"/>
        </w:rPr>
        <w:t>д</w:t>
      </w:r>
      <w:r>
        <w:rPr>
          <w:b w:val="0"/>
          <w:sz w:val="24"/>
          <w:szCs w:val="24"/>
        </w:rPr>
        <w:t>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>
        <w:rPr>
          <w:sz w:val="24"/>
          <w:szCs w:val="24"/>
        </w:rPr>
        <w:t>.</w:t>
      </w:r>
      <w:bookmarkEnd w:id="48"/>
    </w:p>
    <w:p w:rsidR="009C6399" w:rsidRDefault="009C6399" w:rsidP="003D22BE">
      <w:pPr>
        <w:widowControl w:val="0"/>
        <w:tabs>
          <w:tab w:val="decimal" w:pos="1843"/>
        </w:tabs>
        <w:ind w:left="1843" w:hanging="709"/>
        <w:jc w:val="both"/>
      </w:pPr>
      <w:r>
        <w:t>1.6.4</w:t>
      </w:r>
      <w:r>
        <w:tab/>
        <w:t xml:space="preserve">   </w:t>
      </w:r>
      <w:r w:rsidRPr="009C6399">
        <w:t>Настоящий запрос предложений не является офертой или публичной офертой Заказчика, процедура запроса предложений не является процедурой провед</w:t>
      </w:r>
      <w:r w:rsidRPr="009C6399">
        <w:t>е</w:t>
      </w:r>
      <w:r w:rsidRPr="009C6399">
        <w:t>ния конкурса. Заказчик имеет право отказаться от всех полученных предлож</w:t>
      </w:r>
      <w:r w:rsidRPr="009C6399">
        <w:t>е</w:t>
      </w:r>
      <w:r w:rsidRPr="009C6399">
        <w:t>ний по любой причине или прекратить процедуру запроса предложений в л</w:t>
      </w:r>
      <w:r w:rsidRPr="009C6399">
        <w:t>ю</w:t>
      </w:r>
      <w:r w:rsidRPr="009C6399">
        <w:t>бой момент, не неся при этом никакой ответственности перед подрядчиками</w:t>
      </w:r>
      <w:r w:rsidR="00FA2DB4">
        <w:t>.</w:t>
      </w:r>
    </w:p>
    <w:p w:rsidR="003D22BE" w:rsidRDefault="003D22BE" w:rsidP="003D22BE">
      <w:pPr>
        <w:widowControl w:val="0"/>
        <w:tabs>
          <w:tab w:val="decimal" w:pos="1843"/>
        </w:tabs>
        <w:ind w:left="1843" w:hanging="709"/>
        <w:jc w:val="both"/>
      </w:pPr>
    </w:p>
    <w:p w:rsidR="0002474B" w:rsidRDefault="003B2AD6" w:rsidP="003B2AD6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720"/>
        </w:tabs>
        <w:suppressAutoHyphens w:val="0"/>
        <w:spacing w:before="0"/>
        <w:rPr>
          <w:rFonts w:ascii="Times New Roman" w:hAnsi="Times New Roman"/>
          <w:sz w:val="24"/>
          <w:szCs w:val="24"/>
        </w:rPr>
      </w:pPr>
      <w:r w:rsidRPr="003B2AD6">
        <w:rPr>
          <w:rFonts w:ascii="Times New Roman" w:hAnsi="Times New Roman"/>
          <w:sz w:val="24"/>
          <w:szCs w:val="24"/>
        </w:rPr>
        <w:t>Заказ на оказание услуг</w:t>
      </w:r>
      <w:r w:rsidR="0002474B">
        <w:rPr>
          <w:rFonts w:ascii="Times New Roman" w:hAnsi="Times New Roman"/>
          <w:sz w:val="24"/>
          <w:szCs w:val="24"/>
        </w:rPr>
        <w:t>.</w:t>
      </w:r>
    </w:p>
    <w:p w:rsidR="00113BCD" w:rsidRPr="00913C13" w:rsidRDefault="00113BCD" w:rsidP="00113BCD">
      <w:pPr>
        <w:tabs>
          <w:tab w:val="left" w:pos="176"/>
        </w:tabs>
        <w:autoSpaceDE w:val="0"/>
        <w:autoSpaceDN w:val="0"/>
        <w:adjustRightInd w:val="0"/>
        <w:ind w:firstLine="496"/>
        <w:jc w:val="both"/>
        <w:rPr>
          <w:b/>
        </w:rPr>
      </w:pPr>
      <w:r w:rsidRPr="00913C13">
        <w:rPr>
          <w:b/>
        </w:rPr>
        <w:t>Страхование имущества и специализированной техники.</w:t>
      </w:r>
    </w:p>
    <w:p w:rsidR="00113BCD" w:rsidRPr="00913C13" w:rsidRDefault="00113BCD" w:rsidP="00113BCD">
      <w:pPr>
        <w:keepNext/>
        <w:keepLines/>
        <w:ind w:firstLine="496"/>
        <w:jc w:val="both"/>
      </w:pPr>
      <w:r>
        <w:t>2.1</w:t>
      </w:r>
      <w:r w:rsidRPr="00913C13">
        <w:t xml:space="preserve"> Страховым случаем является утрата, уничтожение или повреждение застрахованного имущества, указанного в перечне застрахованного имущества, в результате наступления след</w:t>
      </w:r>
      <w:r w:rsidRPr="00913C13">
        <w:t>у</w:t>
      </w:r>
      <w:r w:rsidRPr="00913C13">
        <w:t>ющих событий:</w:t>
      </w:r>
    </w:p>
    <w:p w:rsidR="00113BCD" w:rsidRPr="00913C13" w:rsidRDefault="00113BCD" w:rsidP="00113BCD">
      <w:pPr>
        <w:numPr>
          <w:ilvl w:val="0"/>
          <w:numId w:val="33"/>
        </w:numPr>
        <w:tabs>
          <w:tab w:val="left" w:pos="355"/>
        </w:tabs>
        <w:ind w:left="0" w:firstLine="21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«пожара» - утрата, уничтожение или повреждение застрахованного имущества в результате возникновения огня, способного самостоятельно распространяться вне мест, специально предн</w:t>
      </w:r>
      <w:r w:rsidRPr="00913C13">
        <w:rPr>
          <w:rFonts w:eastAsia="Calibri"/>
          <w:lang w:eastAsia="en-US"/>
        </w:rPr>
        <w:t>а</w:t>
      </w:r>
      <w:r w:rsidRPr="00913C13">
        <w:rPr>
          <w:rFonts w:eastAsia="Calibri"/>
          <w:lang w:eastAsia="en-US"/>
        </w:rPr>
        <w:t xml:space="preserve">значенных для его разведения и поддержания; воздействия продуктов горения (дыма, копоти и т.п.); давления газов; мер пожаротушения (в т.ч. из соседних помещений), применяемых с целью </w:t>
      </w:r>
      <w:r w:rsidRPr="00913C13">
        <w:rPr>
          <w:rFonts w:eastAsia="Calibri"/>
          <w:lang w:eastAsia="en-US"/>
        </w:rPr>
        <w:lastRenderedPageBreak/>
        <w:t>тушения и/или предотвращения дальнейшего распространения огня.-  «взрыва» - взрыв газа, и</w:t>
      </w:r>
      <w:r w:rsidRPr="00913C13">
        <w:rPr>
          <w:rFonts w:eastAsia="Calibri"/>
          <w:lang w:eastAsia="en-US"/>
        </w:rPr>
        <w:t>с</w:t>
      </w:r>
      <w:r w:rsidRPr="00913C13">
        <w:rPr>
          <w:rFonts w:eastAsia="Calibri"/>
          <w:lang w:eastAsia="en-US"/>
        </w:rPr>
        <w:t>пользуемого для бытовых и/или промышленных целей; взрыв паро-, топливо-, газопроводов и соответствующих хранилищ, машин, котлов и агрегатов и других аналогичных устройств и об</w:t>
      </w:r>
      <w:r w:rsidRPr="00913C13">
        <w:rPr>
          <w:rFonts w:eastAsia="Calibri"/>
          <w:lang w:eastAsia="en-US"/>
        </w:rPr>
        <w:t>о</w:t>
      </w:r>
      <w:r w:rsidRPr="00913C13">
        <w:rPr>
          <w:rFonts w:eastAsia="Calibri"/>
          <w:lang w:eastAsia="en-US"/>
        </w:rPr>
        <w:t>рудования, работающего под давлением</w:t>
      </w:r>
      <w:r>
        <w:rPr>
          <w:rFonts w:eastAsia="Calibri"/>
          <w:lang w:eastAsia="en-US"/>
        </w:rPr>
        <w:t>;</w:t>
      </w:r>
    </w:p>
    <w:p w:rsidR="00113BCD" w:rsidRDefault="00113BCD" w:rsidP="00113BCD">
      <w:pPr>
        <w:numPr>
          <w:ilvl w:val="0"/>
          <w:numId w:val="33"/>
        </w:numPr>
        <w:tabs>
          <w:tab w:val="left" w:pos="355"/>
        </w:tabs>
        <w:ind w:left="0" w:firstLine="21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«падение летательных аппаратов» - утрата, уничтожение или повреждение застрахованного имущества в результате падения на него самолетов, вертолетов, космических аппаратов, аэрост</w:t>
      </w:r>
      <w:r w:rsidRPr="00913C13">
        <w:rPr>
          <w:rFonts w:eastAsia="Calibri"/>
          <w:lang w:eastAsia="en-US"/>
        </w:rPr>
        <w:t>а</w:t>
      </w:r>
      <w:r w:rsidRPr="00913C13">
        <w:rPr>
          <w:rFonts w:eastAsia="Calibri"/>
          <w:lang w:eastAsia="en-US"/>
        </w:rPr>
        <w:t>тов, дирижаблей и других летательных аппаратов, их частей, обломков или их груза (предметов из них), а также космических тел естественного происхождения;</w:t>
      </w:r>
    </w:p>
    <w:p w:rsidR="00113BCD" w:rsidRPr="00913C13" w:rsidRDefault="00113BCD" w:rsidP="00113BCD">
      <w:pPr>
        <w:numPr>
          <w:ilvl w:val="0"/>
          <w:numId w:val="33"/>
        </w:numPr>
        <w:tabs>
          <w:tab w:val="left" w:pos="355"/>
        </w:tabs>
        <w:ind w:left="0" w:firstLine="21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падение иных посторонних предметов - утрата, уничтожение или повреждение застрахова</w:t>
      </w:r>
      <w:r w:rsidRPr="00913C13">
        <w:rPr>
          <w:rFonts w:eastAsia="Calibri"/>
          <w:lang w:eastAsia="en-US"/>
        </w:rPr>
        <w:t>н</w:t>
      </w:r>
      <w:r w:rsidRPr="00913C13">
        <w:rPr>
          <w:rFonts w:eastAsia="Calibri"/>
          <w:lang w:eastAsia="en-US"/>
        </w:rPr>
        <w:t>ного имущества в результате падения деревьев, столбов, мачт и прочих предметов на застрах</w:t>
      </w:r>
      <w:r w:rsidRPr="00913C13">
        <w:rPr>
          <w:rFonts w:eastAsia="Calibri"/>
          <w:lang w:eastAsia="en-US"/>
        </w:rPr>
        <w:t>о</w:t>
      </w:r>
      <w:r w:rsidRPr="00913C13">
        <w:rPr>
          <w:rFonts w:eastAsia="Calibri"/>
          <w:lang w:eastAsia="en-US"/>
        </w:rPr>
        <w:t>ванное имущество;</w:t>
      </w:r>
    </w:p>
    <w:p w:rsidR="00113BCD" w:rsidRPr="00913C13" w:rsidRDefault="00113BCD" w:rsidP="00113BCD">
      <w:pPr>
        <w:numPr>
          <w:ilvl w:val="0"/>
          <w:numId w:val="33"/>
        </w:numPr>
        <w:tabs>
          <w:tab w:val="left" w:pos="355"/>
        </w:tabs>
        <w:ind w:left="0" w:firstLine="21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удар молнии;</w:t>
      </w:r>
    </w:p>
    <w:p w:rsidR="00113BCD" w:rsidRPr="00913C13" w:rsidRDefault="00113BCD" w:rsidP="00113BCD">
      <w:pPr>
        <w:numPr>
          <w:ilvl w:val="0"/>
          <w:numId w:val="33"/>
        </w:numPr>
        <w:tabs>
          <w:tab w:val="left" w:pos="355"/>
        </w:tabs>
        <w:autoSpaceDE w:val="0"/>
        <w:autoSpaceDN w:val="0"/>
        <w:adjustRightInd w:val="0"/>
        <w:ind w:left="0" w:firstLine="21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стихийные бедствия - утрата, уничтожение или повреждение застрахованного имущества в результате: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землетрясения, при котором сила подземных толчков составляет не менее 3 баллов по шкале Рихтера;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извержения вулкана;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перемещения или просадки грунта, оползня, обвала, – любых внезапных перемещений грунта, приведших к  утрате, уничтожению и повреждению застрахованного имущ</w:t>
      </w:r>
      <w:r w:rsidRPr="00913C13">
        <w:rPr>
          <w:rFonts w:eastAsia="Calibri"/>
          <w:lang w:eastAsia="en-US"/>
        </w:rPr>
        <w:t>е</w:t>
      </w:r>
      <w:r w:rsidRPr="00913C13">
        <w:rPr>
          <w:rFonts w:eastAsia="Calibri"/>
          <w:lang w:eastAsia="en-US"/>
        </w:rPr>
        <w:t>ства;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цунами, шторма;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бури, вихря, урагана, смерча, в т.ч. связанные с превышением ветра скорости 17,2 м/с;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наводнения, затопления, поступления подпочвенных вод, паводка, ледохода – возде</w:t>
      </w:r>
      <w:r w:rsidRPr="00913C13">
        <w:rPr>
          <w:rFonts w:eastAsia="Calibri"/>
          <w:lang w:eastAsia="en-US"/>
        </w:rPr>
        <w:t>й</w:t>
      </w:r>
      <w:r w:rsidRPr="00913C13">
        <w:rPr>
          <w:rFonts w:eastAsia="Calibri"/>
          <w:lang w:eastAsia="en-US"/>
        </w:rPr>
        <w:t>ствия воды или льда на застрахованное имущество, вызванное повышением уровня грунтовых вод, интенсивным таянием снега, ливневыми осадками, прорывами иску</w:t>
      </w:r>
      <w:r w:rsidRPr="00913C13">
        <w:rPr>
          <w:rFonts w:eastAsia="Calibri"/>
          <w:lang w:eastAsia="en-US"/>
        </w:rPr>
        <w:t>с</w:t>
      </w:r>
      <w:r w:rsidRPr="00913C13">
        <w:rPr>
          <w:rFonts w:eastAsia="Calibri"/>
          <w:lang w:eastAsia="en-US"/>
        </w:rPr>
        <w:t>ственных или естественных плотин, а также убытки от воздействия волны прорыва вследствие аварии на ГТС;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града;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селя, снежных лавин, камнепада – воздействия на застрахованное имущество двига</w:t>
      </w:r>
      <w:r w:rsidRPr="00913C13">
        <w:rPr>
          <w:rFonts w:eastAsia="Calibri"/>
          <w:lang w:eastAsia="en-US"/>
        </w:rPr>
        <w:t>ю</w:t>
      </w:r>
      <w:r w:rsidRPr="00913C13">
        <w:rPr>
          <w:rFonts w:eastAsia="Calibri"/>
          <w:lang w:eastAsia="en-US"/>
        </w:rPr>
        <w:t>щихся с гор грязевых потоков, снежных лавин, падающих камней;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гололеда, обильного снегопада, - образования ледяной корки, снежного покрова, пр</w:t>
      </w:r>
      <w:r w:rsidRPr="00913C13">
        <w:rPr>
          <w:rFonts w:eastAsia="Calibri"/>
          <w:lang w:eastAsia="en-US"/>
        </w:rPr>
        <w:t>е</w:t>
      </w:r>
      <w:r w:rsidRPr="00913C13">
        <w:rPr>
          <w:rFonts w:eastAsia="Calibri"/>
          <w:lang w:eastAsia="en-US"/>
        </w:rPr>
        <w:t>вышающего нормативную нагрузку, на открытых элементах застрахованного имущ</w:t>
      </w:r>
      <w:r w:rsidRPr="00913C13">
        <w:rPr>
          <w:rFonts w:eastAsia="Calibri"/>
          <w:lang w:eastAsia="en-US"/>
        </w:rPr>
        <w:t>е</w:t>
      </w:r>
      <w:r w:rsidRPr="00913C13">
        <w:rPr>
          <w:rFonts w:eastAsia="Calibri"/>
          <w:lang w:eastAsia="en-US"/>
        </w:rPr>
        <w:t>ства, приведшего к утрате, уничтожению и повреждению застрахованного имущества;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действия морозов – механических разрушений в элементах застрахованного имущ</w:t>
      </w:r>
      <w:r w:rsidRPr="00913C13">
        <w:rPr>
          <w:rFonts w:eastAsia="Calibri"/>
          <w:lang w:eastAsia="en-US"/>
        </w:rPr>
        <w:t>е</w:t>
      </w:r>
      <w:r w:rsidRPr="00913C13">
        <w:rPr>
          <w:rFonts w:eastAsia="Calibri"/>
          <w:lang w:eastAsia="en-US"/>
        </w:rPr>
        <w:t>ства, а также изменения потребительских свойств и (или) технических характеристик застрахованного имущества, результатом которого является невозможность его дал</w:t>
      </w:r>
      <w:r w:rsidRPr="00913C13">
        <w:rPr>
          <w:rFonts w:eastAsia="Calibri"/>
          <w:lang w:eastAsia="en-US"/>
        </w:rPr>
        <w:t>ь</w:t>
      </w:r>
      <w:r w:rsidRPr="00913C13">
        <w:rPr>
          <w:rFonts w:eastAsia="Calibri"/>
          <w:lang w:eastAsia="en-US"/>
        </w:rPr>
        <w:t>нейшего использования по прямому назначению  в соответствии с ГОСТами и (или) ТУ, вызванных низкой температурой наружного воздуха, значение которой находятся за пределами эксплуатационного диапазона температур, указанного в соответству</w:t>
      </w:r>
      <w:r w:rsidRPr="00913C13">
        <w:rPr>
          <w:rFonts w:eastAsia="Calibri"/>
          <w:lang w:eastAsia="en-US"/>
        </w:rPr>
        <w:t>ю</w:t>
      </w:r>
      <w:r w:rsidRPr="00913C13">
        <w:rPr>
          <w:rFonts w:eastAsia="Calibri"/>
          <w:lang w:eastAsia="en-US"/>
        </w:rPr>
        <w:t>щих документах на  застрахованное имущество (технических паспортах, сертификатах соответствия, либо иных аналогичных документах в зависимости от вида имущества)</w:t>
      </w:r>
      <w:r>
        <w:rPr>
          <w:rFonts w:eastAsia="Calibri"/>
          <w:lang w:eastAsia="en-US"/>
        </w:rPr>
        <w:t>;</w:t>
      </w:r>
    </w:p>
    <w:p w:rsidR="00113BCD" w:rsidRPr="00913C13" w:rsidRDefault="00113BCD" w:rsidP="00113BCD">
      <w:pPr>
        <w:numPr>
          <w:ilvl w:val="0"/>
          <w:numId w:val="32"/>
        </w:numPr>
        <w:tabs>
          <w:tab w:val="left" w:pos="1064"/>
        </w:tabs>
        <w:autoSpaceDE w:val="0"/>
        <w:autoSpaceDN w:val="0"/>
        <w:adjustRightInd w:val="0"/>
        <w:ind w:left="1064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иные события, являющиеся стихийными бедствиями в соответствии с действующими нормативными документами РФ Федеральной службы гидрометеорологии и монит</w:t>
      </w:r>
      <w:r w:rsidRPr="00913C13">
        <w:rPr>
          <w:rFonts w:eastAsia="Calibri"/>
          <w:lang w:eastAsia="en-US"/>
        </w:rPr>
        <w:t>о</w:t>
      </w:r>
      <w:r w:rsidRPr="00913C13">
        <w:rPr>
          <w:rFonts w:eastAsia="Calibri"/>
          <w:lang w:eastAsia="en-US"/>
        </w:rPr>
        <w:t>рингу окружающей среды</w:t>
      </w:r>
      <w:r>
        <w:rPr>
          <w:rFonts w:eastAsia="Calibri"/>
          <w:lang w:eastAsia="en-US"/>
        </w:rPr>
        <w:t>.</w:t>
      </w:r>
    </w:p>
    <w:p w:rsidR="00113BCD" w:rsidRPr="00913C13" w:rsidRDefault="00113BCD" w:rsidP="00113BCD">
      <w:pPr>
        <w:numPr>
          <w:ilvl w:val="0"/>
          <w:numId w:val="34"/>
        </w:numPr>
        <w:tabs>
          <w:tab w:val="left" w:pos="639"/>
        </w:tabs>
        <w:autoSpaceDE w:val="0"/>
        <w:autoSpaceDN w:val="0"/>
        <w:adjustRightInd w:val="0"/>
        <w:ind w:left="0" w:firstLine="355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повреждение водой- утрата, уничтожение или повреждение застрахованного имущества в результате:</w:t>
      </w:r>
    </w:p>
    <w:p w:rsidR="00113BCD" w:rsidRPr="00913C13" w:rsidRDefault="00113BCD" w:rsidP="00113BCD">
      <w:pPr>
        <w:numPr>
          <w:ilvl w:val="0"/>
          <w:numId w:val="35"/>
        </w:numPr>
        <w:tabs>
          <w:tab w:val="left" w:pos="1206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внезапного и непредвиденного воздействия воды и/или иных жидкостей, горячего или конденсированного пара вследствие аварии (внезапной поломки) водопрово</w:t>
      </w:r>
      <w:r w:rsidRPr="00913C13">
        <w:rPr>
          <w:rFonts w:eastAsia="Calibri"/>
          <w:lang w:eastAsia="en-US"/>
        </w:rPr>
        <w:t>д</w:t>
      </w:r>
      <w:r w:rsidRPr="00913C13">
        <w:rPr>
          <w:rFonts w:eastAsia="Calibri"/>
          <w:lang w:eastAsia="en-US"/>
        </w:rPr>
        <w:t>ных, отопительных, канализационных систем, систем кондиционирования воздуха, а также систем автоматического пожаротушения, либо внезапного и не вызванного необходимостью включения последних;</w:t>
      </w:r>
    </w:p>
    <w:p w:rsidR="00113BCD" w:rsidRPr="00913C13" w:rsidRDefault="00113BCD" w:rsidP="00113BCD">
      <w:pPr>
        <w:numPr>
          <w:ilvl w:val="0"/>
          <w:numId w:val="35"/>
        </w:numPr>
        <w:tabs>
          <w:tab w:val="left" w:pos="1206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проникновения воды и/или иных жидкостей из соседних помещений.</w:t>
      </w:r>
    </w:p>
    <w:p w:rsidR="00113BCD" w:rsidRPr="00913C13" w:rsidRDefault="00113BCD" w:rsidP="00113BCD">
      <w:pPr>
        <w:ind w:firstLine="709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lastRenderedPageBreak/>
        <w:t>По данному риску, в том числе, подлежат возмещению расходы по ремонту и замене з</w:t>
      </w:r>
      <w:r w:rsidRPr="00913C13">
        <w:rPr>
          <w:rFonts w:eastAsia="Calibri"/>
          <w:lang w:eastAsia="en-US"/>
        </w:rPr>
        <w:t>а</w:t>
      </w:r>
      <w:r w:rsidRPr="00913C13">
        <w:rPr>
          <w:rFonts w:eastAsia="Calibri"/>
          <w:lang w:eastAsia="en-US"/>
        </w:rPr>
        <w:t>страхованного инженерного оборудования (как в виде отдельного инвентарного объекта, так и в составе застрахованных зданий, помещений, сооружений), находящегося вне застрахованных помещений, зданий, сооружений. Расходы по возмещению ущерба, причиненного линейной ч</w:t>
      </w:r>
      <w:r w:rsidRPr="00913C13">
        <w:rPr>
          <w:rFonts w:eastAsia="Calibri"/>
          <w:lang w:eastAsia="en-US"/>
        </w:rPr>
        <w:t>а</w:t>
      </w:r>
      <w:r w:rsidRPr="00913C13">
        <w:rPr>
          <w:rFonts w:eastAsia="Calibri"/>
          <w:lang w:eastAsia="en-US"/>
        </w:rPr>
        <w:t>сти инженерных сетей (трубопроводам, отводам, коллекторам и т.п.), находящихся за пределами застрахованных зданий, возмещению не подлежат;</w:t>
      </w:r>
    </w:p>
    <w:p w:rsidR="00113BCD" w:rsidRPr="00913C13" w:rsidRDefault="00113BCD" w:rsidP="00113BCD">
      <w:pPr>
        <w:numPr>
          <w:ilvl w:val="0"/>
          <w:numId w:val="36"/>
        </w:numPr>
        <w:tabs>
          <w:tab w:val="left" w:pos="639"/>
        </w:tabs>
        <w:ind w:left="72" w:firstLine="283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ПДТЛ, в т.ч. кража с незаконным проникновением; грабеж; разбой; умышленного уничт</w:t>
      </w:r>
      <w:r w:rsidRPr="00913C13">
        <w:rPr>
          <w:rFonts w:eastAsia="Calibri"/>
          <w:lang w:eastAsia="en-US"/>
        </w:rPr>
        <w:t>о</w:t>
      </w:r>
      <w:r w:rsidRPr="00913C13">
        <w:rPr>
          <w:rFonts w:eastAsia="Calibri"/>
          <w:lang w:eastAsia="en-US"/>
        </w:rPr>
        <w:t>жения или повреждения застрахованного имущества или его частей, в том числе путем поджога; хулиганства; вандализма;</w:t>
      </w:r>
    </w:p>
    <w:p w:rsidR="00113BCD" w:rsidRPr="00913C13" w:rsidRDefault="00113BCD" w:rsidP="00113BCD">
      <w:pPr>
        <w:numPr>
          <w:ilvl w:val="0"/>
          <w:numId w:val="36"/>
        </w:numPr>
        <w:tabs>
          <w:tab w:val="left" w:pos="639"/>
        </w:tabs>
        <w:ind w:left="72" w:firstLine="283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проникновение воды из соседних помещений;</w:t>
      </w:r>
    </w:p>
    <w:p w:rsidR="00113BCD" w:rsidRPr="00913C13" w:rsidRDefault="008633AC" w:rsidP="00113BCD">
      <w:pPr>
        <w:numPr>
          <w:ilvl w:val="0"/>
          <w:numId w:val="36"/>
        </w:numPr>
        <w:tabs>
          <w:tab w:val="left" w:pos="639"/>
        </w:tabs>
        <w:ind w:left="72" w:firstLine="283"/>
        <w:jc w:val="both"/>
        <w:rPr>
          <w:rFonts w:eastAsia="Calibri"/>
          <w:lang w:eastAsia="en-US"/>
        </w:rPr>
      </w:pPr>
      <w:r w:rsidRPr="008633AC">
        <w:rPr>
          <w:rFonts w:eastAsia="Calibri"/>
          <w:lang w:eastAsia="en-US"/>
        </w:rPr>
        <w:t>воздействие электроэнергии в виде короткого замыкания, резкое повышение (понижение) силы тока или напряжения в сети, воздействие индуктированных токов, включая ущерб от во</w:t>
      </w:r>
      <w:r w:rsidRPr="008633AC">
        <w:rPr>
          <w:rFonts w:eastAsia="Calibri"/>
          <w:lang w:eastAsia="en-US"/>
        </w:rPr>
        <w:t>з</w:t>
      </w:r>
      <w:r w:rsidRPr="008633AC">
        <w:rPr>
          <w:rFonts w:eastAsia="Calibri"/>
          <w:lang w:eastAsia="en-US"/>
        </w:rPr>
        <w:t>никшего в результате этих явлений пожара (в отношении имущества, указанного в Приложении 4</w:t>
      </w:r>
      <w:r w:rsidR="00EA72A4">
        <w:rPr>
          <w:rFonts w:eastAsia="Calibri"/>
          <w:lang w:eastAsia="en-US"/>
        </w:rPr>
        <w:t xml:space="preserve"> к договору</w:t>
      </w:r>
      <w:r>
        <w:rPr>
          <w:rFonts w:eastAsia="Calibri"/>
          <w:lang w:eastAsia="en-US"/>
        </w:rPr>
        <w:t>)</w:t>
      </w:r>
      <w:r w:rsidR="00113BCD" w:rsidRPr="00913C13">
        <w:rPr>
          <w:rFonts w:eastAsia="Calibri"/>
          <w:lang w:eastAsia="en-US"/>
        </w:rPr>
        <w:t>;</w:t>
      </w:r>
    </w:p>
    <w:p w:rsidR="00113BCD" w:rsidRPr="00913C13" w:rsidRDefault="00113BCD" w:rsidP="00113BCD">
      <w:pPr>
        <w:numPr>
          <w:ilvl w:val="0"/>
          <w:numId w:val="36"/>
        </w:numPr>
        <w:tabs>
          <w:tab w:val="left" w:pos="639"/>
        </w:tabs>
        <w:autoSpaceDE w:val="0"/>
        <w:autoSpaceDN w:val="0"/>
        <w:adjustRightInd w:val="0"/>
        <w:ind w:left="72" w:firstLine="283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наезд транспортного средства - утрата, уничтожение или повреждение застрахованного имущества в результате:</w:t>
      </w:r>
    </w:p>
    <w:p w:rsidR="00113BCD" w:rsidRPr="00913C13" w:rsidRDefault="00113BCD" w:rsidP="00113BCD">
      <w:pPr>
        <w:numPr>
          <w:ilvl w:val="0"/>
          <w:numId w:val="40"/>
        </w:numPr>
        <w:tabs>
          <w:tab w:val="left" w:pos="922"/>
        </w:tabs>
        <w:autoSpaceDE w:val="0"/>
        <w:autoSpaceDN w:val="0"/>
        <w:adjustRightInd w:val="0"/>
        <w:ind w:left="922" w:hanging="283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наезда наземных транспортных средств или самодвижущихся машин, их частей  или грузов на застрахованное имущество;</w:t>
      </w:r>
    </w:p>
    <w:p w:rsidR="00113BCD" w:rsidRPr="00913C13" w:rsidRDefault="00113BCD" w:rsidP="00113BCD">
      <w:pPr>
        <w:numPr>
          <w:ilvl w:val="0"/>
          <w:numId w:val="40"/>
        </w:numPr>
        <w:tabs>
          <w:tab w:val="left" w:pos="922"/>
        </w:tabs>
        <w:autoSpaceDE w:val="0"/>
        <w:autoSpaceDN w:val="0"/>
        <w:adjustRightInd w:val="0"/>
        <w:ind w:left="922" w:hanging="283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навала самоходных водных транспортных средств, буксируемых или несамоходных водных транспортных средств или самоходных плавающих инженерных сооружений на застрахованное имущество.</w:t>
      </w:r>
    </w:p>
    <w:p w:rsidR="00113BCD" w:rsidRPr="00913C13" w:rsidRDefault="00113BCD" w:rsidP="00113BCD">
      <w:pPr>
        <w:numPr>
          <w:ilvl w:val="0"/>
          <w:numId w:val="37"/>
        </w:numPr>
        <w:tabs>
          <w:tab w:val="left" w:pos="781"/>
        </w:tabs>
        <w:ind w:left="72" w:firstLine="486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террористический акт;</w:t>
      </w:r>
    </w:p>
    <w:p w:rsidR="00113BCD" w:rsidRPr="00913C13" w:rsidRDefault="00113BCD" w:rsidP="00113BCD">
      <w:pPr>
        <w:numPr>
          <w:ilvl w:val="0"/>
          <w:numId w:val="39"/>
        </w:numPr>
        <w:tabs>
          <w:tab w:val="left" w:pos="497"/>
        </w:tabs>
        <w:ind w:left="497" w:hanging="502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Безусловная франшиза 100 000 рублей устанавливается по каждому страховому случаю.</w:t>
      </w:r>
    </w:p>
    <w:p w:rsidR="00113BCD" w:rsidRPr="00CC259C" w:rsidRDefault="00113BCD" w:rsidP="00113BCD">
      <w:pPr>
        <w:numPr>
          <w:ilvl w:val="0"/>
          <w:numId w:val="39"/>
        </w:numPr>
        <w:tabs>
          <w:tab w:val="left" w:pos="497"/>
        </w:tabs>
        <w:ind w:left="497" w:hanging="502"/>
        <w:jc w:val="both"/>
        <w:rPr>
          <w:rFonts w:eastAsia="Calibri"/>
          <w:lang w:eastAsia="en-US"/>
        </w:rPr>
      </w:pPr>
      <w:r w:rsidRPr="00CC259C">
        <w:rPr>
          <w:rFonts w:eastAsia="Calibri"/>
          <w:lang w:eastAsia="en-US"/>
        </w:rPr>
        <w:t>Страховая сумма – агрегатная. Страховые суммы по каждому объекту страхования указаны в перечне застрахованного имущества</w:t>
      </w:r>
      <w:r w:rsidR="000428C0" w:rsidRPr="00CC259C">
        <w:rPr>
          <w:rFonts w:eastAsia="Calibri"/>
          <w:lang w:eastAsia="en-US"/>
        </w:rPr>
        <w:t xml:space="preserve"> (Приложение </w:t>
      </w:r>
      <w:r w:rsidR="009B1918" w:rsidRPr="00CC259C">
        <w:rPr>
          <w:rFonts w:eastAsia="Calibri"/>
          <w:lang w:eastAsia="en-US"/>
        </w:rPr>
        <w:t>3</w:t>
      </w:r>
      <w:r w:rsidR="00EA72A4">
        <w:rPr>
          <w:rFonts w:eastAsia="Calibri"/>
          <w:lang w:eastAsia="en-US"/>
        </w:rPr>
        <w:t xml:space="preserve"> к договору</w:t>
      </w:r>
      <w:r w:rsidR="000428C0" w:rsidRPr="00CC259C">
        <w:rPr>
          <w:rFonts w:eastAsia="Calibri"/>
          <w:lang w:eastAsia="en-US"/>
        </w:rPr>
        <w:t>)</w:t>
      </w:r>
      <w:r w:rsidRPr="00CC259C">
        <w:rPr>
          <w:rFonts w:eastAsia="Calibri"/>
          <w:lang w:eastAsia="en-US"/>
        </w:rPr>
        <w:t>.</w:t>
      </w:r>
    </w:p>
    <w:p w:rsidR="00113BCD" w:rsidRPr="00913C13" w:rsidRDefault="00113BCD" w:rsidP="00113BCD">
      <w:pPr>
        <w:numPr>
          <w:ilvl w:val="0"/>
          <w:numId w:val="39"/>
        </w:numPr>
        <w:tabs>
          <w:tab w:val="left" w:pos="497"/>
        </w:tabs>
        <w:ind w:left="497" w:hanging="502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Выплата страхового возмещения осуществляется без учета износа, т.е. из стоимости восст</w:t>
      </w:r>
      <w:r w:rsidRPr="00913C13">
        <w:rPr>
          <w:rFonts w:eastAsia="Calibri"/>
          <w:lang w:eastAsia="en-US"/>
        </w:rPr>
        <w:t>а</w:t>
      </w:r>
      <w:r w:rsidRPr="00913C13">
        <w:rPr>
          <w:rFonts w:eastAsia="Calibri"/>
          <w:lang w:eastAsia="en-US"/>
        </w:rPr>
        <w:t>новительных расходов не вычитается износ заменяемых в процессе восстановления (ремо</w:t>
      </w:r>
      <w:r w:rsidRPr="00913C13">
        <w:rPr>
          <w:rFonts w:eastAsia="Calibri"/>
          <w:lang w:eastAsia="en-US"/>
        </w:rPr>
        <w:t>н</w:t>
      </w:r>
      <w:r w:rsidRPr="00913C13">
        <w:rPr>
          <w:rFonts w:eastAsia="Calibri"/>
          <w:lang w:eastAsia="en-US"/>
        </w:rPr>
        <w:t>та) частей и материалов.</w:t>
      </w:r>
    </w:p>
    <w:p w:rsidR="00113BCD" w:rsidRPr="00913C13" w:rsidRDefault="00113BCD" w:rsidP="00113BCD">
      <w:pPr>
        <w:numPr>
          <w:ilvl w:val="0"/>
          <w:numId w:val="39"/>
        </w:numPr>
        <w:tabs>
          <w:tab w:val="left" w:pos="497"/>
        </w:tabs>
        <w:ind w:left="497" w:hanging="502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В случае полной гибели застрахованного имущества страхователь вправе отказаться от св</w:t>
      </w:r>
      <w:r w:rsidRPr="00913C13">
        <w:rPr>
          <w:rFonts w:eastAsia="Calibri"/>
          <w:lang w:eastAsia="en-US"/>
        </w:rPr>
        <w:t>о</w:t>
      </w:r>
      <w:r w:rsidRPr="00913C13">
        <w:rPr>
          <w:rFonts w:eastAsia="Calibri"/>
          <w:lang w:eastAsia="en-US"/>
        </w:rPr>
        <w:t>их прав в пользу страховщика на годные остатки. Под полной гибелью для целей настоящ</w:t>
      </w:r>
      <w:r w:rsidRPr="00913C13">
        <w:rPr>
          <w:rFonts w:eastAsia="Calibri"/>
          <w:lang w:eastAsia="en-US"/>
        </w:rPr>
        <w:t>е</w:t>
      </w:r>
      <w:r w:rsidRPr="00913C13">
        <w:rPr>
          <w:rFonts w:eastAsia="Calibri"/>
          <w:lang w:eastAsia="en-US"/>
        </w:rPr>
        <w:t>го договора понимается такое состояние застрахованного имущества, наступившее после страхового случая, при котором затраты на его восстановление превышают 80% от страх</w:t>
      </w:r>
      <w:r w:rsidRPr="00913C13">
        <w:rPr>
          <w:rFonts w:eastAsia="Calibri"/>
          <w:lang w:eastAsia="en-US"/>
        </w:rPr>
        <w:t>о</w:t>
      </w:r>
      <w:r w:rsidRPr="00913C13">
        <w:rPr>
          <w:rFonts w:eastAsia="Calibri"/>
          <w:lang w:eastAsia="en-US"/>
        </w:rPr>
        <w:t>вой суммы по застрахованному имуществу.  В этом случае выплачивается страховое возм</w:t>
      </w:r>
      <w:r w:rsidRPr="00913C13">
        <w:rPr>
          <w:rFonts w:eastAsia="Calibri"/>
          <w:lang w:eastAsia="en-US"/>
        </w:rPr>
        <w:t>е</w:t>
      </w:r>
      <w:r w:rsidRPr="00913C13">
        <w:rPr>
          <w:rFonts w:eastAsia="Calibri"/>
          <w:lang w:eastAsia="en-US"/>
        </w:rPr>
        <w:t>щение в размере полной страховой суммы без вычета стоимости годных остатков. Годные остатки при этом передаются Страховщику/ представителю Страховщика.</w:t>
      </w:r>
    </w:p>
    <w:p w:rsidR="00113BCD" w:rsidRPr="00913C13" w:rsidRDefault="00113BCD" w:rsidP="00113BCD">
      <w:pPr>
        <w:numPr>
          <w:ilvl w:val="0"/>
          <w:numId w:val="39"/>
        </w:numPr>
        <w:tabs>
          <w:tab w:val="left" w:pos="497"/>
        </w:tabs>
        <w:ind w:left="497" w:hanging="502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 xml:space="preserve">Страхование осуществляется по «первому риску». </w:t>
      </w:r>
    </w:p>
    <w:p w:rsidR="00113BCD" w:rsidRPr="00913C13" w:rsidRDefault="00113BCD" w:rsidP="00113BCD">
      <w:pPr>
        <w:numPr>
          <w:ilvl w:val="0"/>
          <w:numId w:val="39"/>
        </w:numPr>
        <w:tabs>
          <w:tab w:val="left" w:pos="497"/>
        </w:tabs>
        <w:ind w:left="497" w:hanging="502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>Установлены следующие лимиты возмещения на один страховой случай:</w:t>
      </w:r>
    </w:p>
    <w:p w:rsidR="00113BCD" w:rsidRPr="00913C13" w:rsidRDefault="00113BCD" w:rsidP="00113BCD">
      <w:pPr>
        <w:ind w:firstLine="709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 xml:space="preserve"> - в размере 3 000 000 000 (Три миллиарда) рублей по всем страховым случаям, кроме страховых случаев в результате террористических актов;</w:t>
      </w:r>
    </w:p>
    <w:p w:rsidR="00113BCD" w:rsidRPr="00913C13" w:rsidRDefault="00113BCD" w:rsidP="00113BCD">
      <w:pPr>
        <w:ind w:firstLine="709"/>
        <w:jc w:val="both"/>
        <w:rPr>
          <w:rFonts w:eastAsia="Calibri"/>
          <w:lang w:eastAsia="en-US"/>
        </w:rPr>
      </w:pPr>
      <w:r w:rsidRPr="00913C13">
        <w:rPr>
          <w:rFonts w:eastAsia="Calibri"/>
          <w:lang w:eastAsia="en-US"/>
        </w:rPr>
        <w:t xml:space="preserve"> - в размере 100 000 000 (Сто миллионов) рублей по страховым случаям в результате те</w:t>
      </w:r>
      <w:r w:rsidRPr="00913C13">
        <w:rPr>
          <w:rFonts w:eastAsia="Calibri"/>
          <w:lang w:eastAsia="en-US"/>
        </w:rPr>
        <w:t>р</w:t>
      </w:r>
      <w:r w:rsidRPr="00913C13">
        <w:rPr>
          <w:rFonts w:eastAsia="Calibri"/>
          <w:lang w:eastAsia="en-US"/>
        </w:rPr>
        <w:t>рористических актов.</w:t>
      </w:r>
    </w:p>
    <w:p w:rsidR="00113BCD" w:rsidRPr="009B1918" w:rsidRDefault="00113BCD" w:rsidP="00113BC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rFonts w:eastAsia="Calibri"/>
          <w:lang w:eastAsia="en-US"/>
        </w:rPr>
      </w:pPr>
      <w:r w:rsidRPr="009B1918">
        <w:rPr>
          <w:rFonts w:eastAsia="Calibri"/>
          <w:u w:val="single"/>
          <w:lang w:eastAsia="en-US"/>
        </w:rPr>
        <w:t>Покрываются</w:t>
      </w:r>
      <w:r w:rsidRPr="009B1918">
        <w:rPr>
          <w:rFonts w:eastAsia="Calibri"/>
          <w:lang w:eastAsia="en-US"/>
        </w:rPr>
        <w:t xml:space="preserve"> «расходы на расчистку» в пределах </w:t>
      </w:r>
      <w:r w:rsidR="000428C0" w:rsidRPr="009B1918">
        <w:rPr>
          <w:rFonts w:eastAsia="Calibri"/>
          <w:lang w:eastAsia="en-US"/>
        </w:rPr>
        <w:t>10 000 000 рублей «внутри»</w:t>
      </w:r>
      <w:r w:rsidRPr="009B1918">
        <w:rPr>
          <w:rFonts w:eastAsia="Calibri"/>
          <w:lang w:eastAsia="en-US"/>
        </w:rPr>
        <w:t xml:space="preserve"> общей стр</w:t>
      </w:r>
      <w:r w:rsidRPr="009B1918">
        <w:rPr>
          <w:rFonts w:eastAsia="Calibri"/>
          <w:lang w:eastAsia="en-US"/>
        </w:rPr>
        <w:t>а</w:t>
      </w:r>
      <w:r w:rsidRPr="009B1918">
        <w:rPr>
          <w:rFonts w:eastAsia="Calibri"/>
          <w:lang w:eastAsia="en-US"/>
        </w:rPr>
        <w:t>ховой суммы.</w:t>
      </w:r>
    </w:p>
    <w:p w:rsidR="00113BCD" w:rsidRDefault="004D1294" w:rsidP="00113BCD">
      <w:pPr>
        <w:tabs>
          <w:tab w:val="left" w:pos="567"/>
        </w:tabs>
        <w:ind w:left="567" w:hanging="567"/>
      </w:pPr>
      <w:r>
        <w:rPr>
          <w:rFonts w:eastAsia="Calibri"/>
          <w:lang w:eastAsia="en-US"/>
        </w:rPr>
        <w:t xml:space="preserve">2.9 </w:t>
      </w:r>
      <w:r w:rsidR="00113BCD" w:rsidRPr="00913C13">
        <w:rPr>
          <w:rFonts w:eastAsia="Calibri"/>
          <w:lang w:eastAsia="en-US"/>
        </w:rPr>
        <w:t>Перечень имущества может быть изменен. При включении дополнительного имущества в п</w:t>
      </w:r>
      <w:r w:rsidR="00113BCD" w:rsidRPr="00913C13">
        <w:rPr>
          <w:rFonts w:eastAsia="Calibri"/>
          <w:lang w:eastAsia="en-US"/>
        </w:rPr>
        <w:t>е</w:t>
      </w:r>
      <w:r w:rsidR="00113BCD" w:rsidRPr="00913C13">
        <w:rPr>
          <w:rFonts w:eastAsia="Calibri"/>
          <w:lang w:eastAsia="en-US"/>
        </w:rPr>
        <w:t>речень застрахованных объектов, дополнительная страховая премия рассчитывается исходя из действующего в договоре страхования тарифа, пропорционально периоду страхования (с момента включения в перечень застрахованного имущества до момента окончания срока действия договора) без применения повышающих коэффициентов.</w:t>
      </w:r>
    </w:p>
    <w:p w:rsidR="005E5ECB" w:rsidRDefault="00113BCD" w:rsidP="00113BCD">
      <w:pPr>
        <w:suppressAutoHyphens/>
        <w:jc w:val="both"/>
        <w:rPr>
          <w:lang w:eastAsia="ar-SA"/>
        </w:rPr>
      </w:pPr>
      <w:r>
        <w:rPr>
          <w:lang w:eastAsia="ar-SA"/>
        </w:rPr>
        <w:t>2.</w:t>
      </w:r>
      <w:r w:rsidR="005E5ECB">
        <w:rPr>
          <w:lang w:eastAsia="ar-SA"/>
        </w:rPr>
        <w:t>10</w:t>
      </w:r>
      <w:r>
        <w:rPr>
          <w:lang w:eastAsia="ar-SA"/>
        </w:rPr>
        <w:t xml:space="preserve"> </w:t>
      </w:r>
      <w:r w:rsidRPr="00EF558E">
        <w:rPr>
          <w:lang w:eastAsia="ar-SA"/>
        </w:rPr>
        <w:t>Территория, в пределах которой действует договор страхования имущества ОАО «НМТП», расположена в границах</w:t>
      </w:r>
      <w:r w:rsidR="005E5ECB">
        <w:rPr>
          <w:lang w:eastAsia="ar-SA"/>
        </w:rPr>
        <w:t>:</w:t>
      </w:r>
      <w:r w:rsidRPr="00EF558E">
        <w:rPr>
          <w:lang w:eastAsia="ar-SA"/>
        </w:rPr>
        <w:t xml:space="preserve"> </w:t>
      </w:r>
    </w:p>
    <w:p w:rsidR="00113BCD" w:rsidRPr="00EF558E" w:rsidRDefault="005E5ECB" w:rsidP="00113BCD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113BCD" w:rsidRPr="00EF558E">
        <w:rPr>
          <w:lang w:eastAsia="ar-SA"/>
        </w:rPr>
        <w:t>зданий, помещений и сооружений, указанных в перечне застрахованного имущества</w:t>
      </w:r>
      <w:r>
        <w:rPr>
          <w:lang w:eastAsia="ar-SA"/>
        </w:rPr>
        <w:t>;</w:t>
      </w:r>
      <w:r w:rsidR="00113BCD" w:rsidRPr="00EF558E">
        <w:rPr>
          <w:lang w:eastAsia="ar-SA"/>
        </w:rPr>
        <w:t xml:space="preserve"> 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 xml:space="preserve">- земельного участка площадью 1503 кв.метра, находящегося по адресу г. Новороссийск, ул. Портовая, 40, кадастровый номер 23:47:02 06016:17, принадлежащий ОАО «НМТП» на праве </w:t>
      </w:r>
      <w:r w:rsidRPr="00EF558E">
        <w:rPr>
          <w:lang w:eastAsia="ar-SA"/>
        </w:rPr>
        <w:lastRenderedPageBreak/>
        <w:t>собственности, что подтверждается свидетельством  о государственной регистрации права 23 АА 909849 от 15.09.2006г.,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2500 кв.метра, находящегося по адресу г. Новороссийск, район площадки очистных сооружений Неберджаевского водовода и ул. Софиевской, кадастровый номер 23:47:0207014:9, принадлежащий ОАО «НМТП» на праве собственности, что подтверждается свидетельством  о государственной регистрации права 23-АИ 147115 от 26.08.2010г.,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528 кв.метра, находящегося по адресу г. Новороссийск, ул. Портовая, 8, кадастровый номер 23:47:0206005:35, принадлежащий ОАО «НМТП» на праве собственности, что подтверждается свидетельством  о государственной регистрации права 23-АИ 147422 от 26.08.2010г.,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58 кв.метра, находящегося по адресу г. Новороссийск, ул. Портовая, 24, кадастровый номер 23:47:02060016:29, принадлежащий ОАО «НМТП» на праве собственности, что подтверждается свидетельством  о государственной регистрации права 23-АИ 135865 от 26.08.2010г.,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64 кв.метра, находящегося по адресу г. Новороссийск, ул. Портовая, 22, кадастровый номер 23:47:0206016:14, принадлежащий ОАО «НМТП» на праве собственности, что подтверждается свидетельством  о государственной регистрации права 23-АИ 147423 от 26.08.2010г.,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41 кв.метра, находящегося по адресу г. Новороссийск, ул. Портовая, кадастровый номер 23:47:0206005:37, принадлежащий ОАО «НМТП» на праве собственности, что подтверждается свидетельством  о государственной регистрации права 23-АИ 147424 от 26.08.2010г.,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71 кв.метра, находящегося по адресу г. Новороссийск, ул. Сухумское шоссе, 3, кадастровый номер 23:47:0207083:14, принадлежащий ОАО «НМТП» на праве собственности, что подтверждается свидетельством  о государственной регистрации права 23-АИ 147426 от 26.08.2010г.,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30829 кв.метра, находящегося по адресу г. Новороссийск, ул. Сакко и Ванцетти, 36-а, кадастровый номер 23:47:0205002:1, принадлежащий ОАО «НМТП» на праве собственности, что подтверждается свидетельством  о государственной регистрации права 23-АИ 135797 от 09.09.2010г.,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4199 кв.метра, находящегося по адресу г. Новороссийск, ул. Сухумское шоссе, 3, кадастровый номер 23:47:0207083:5, принадлежащий ОАО «НМТП» на праве собственности, что подтверждается свидетельством  о государственной регистрации права 23-АИ 135795 от 09.09.2010г.,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1503  кв.метра, находящегося по адресу г. Новороссийск, ул. Портовая, 38, кадастровый номер 23:47:0206011:4, принадлежащий ОАО «НМТП» на праве собственности, что подтверждается свидетельством  о государственной регистрации права 23-АИ 135796 от 09.09.2010г.,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2506 кв.метра, находящегося по адресу г. Новороссийск, ул. Портовая, 16, кадастровый номер 23:47:0206005:1, принадлежащий ОАО «НМТП» на праве собственности, что подтверждается свидетельством  о государственной регистрации права 23-АИ 135799 от 09.09.2010г.,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12463 кв.метра, находящегося по адресу г. Новороссийск, ул. Портовая, 22, кадастровый номер 23:47:0206016:9, принадлежащий ОАО «НМТП» на праве собственности, что подтверждается свидетельством  о государственной регистрации права 23-АИ 135798 от 09.09.2010г.,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32811 кв.метров, находящегося по адресу: г. Новороссийск, район Шесхарис, кадастровый номер 23:47:0210001:1, предоставленный ОАО «НМТП» в аренду по договору с ТУ Росимущество в Краснодарском крае № 7700000093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295736 кв.метров, находящегося по адресу: г. Новороссийск, ул. Портовая, 14, кадастровый номер 23:47:0206007:12, предоставленный ОАО «НМТП» в аренду по договору с ТУ Росимущество в Краснодарском крае № 7700000094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lastRenderedPageBreak/>
        <w:tab/>
        <w:t>- земельного участка площадью 1532 кв.метров, находящегося по адресу: г. Новороссийск, ул. Портовая, 34, кадастровый номер 23:47:0206011:3, предоставленный ОАО «НМТП» в аренду по договору с ТУ Росимущество в Краснодарском крае № 7700000096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7577 кв.метров, находящегося по адресу: г. Новороссийск, ул. Портовая, 14, 14-а, кадастровый номер 23:47:0206005:2, предоставленный ОАО «НМТП» в аренду по договору с ТУ Росимущество в Краснодарском крае № 7700000098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2378 кв.метров, находящегося по адресу: г. Новороссийск, ул.Сакко и Ванцетти, 19, кадастровый номер 23:47:0207001:1, предоставленный ОАО «НМТП» в аренду по договору с ТУ Росимущество в Краснодарском крае № 7700000099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4598 кв.метров, находящегося по адресу: г. Новороссийск, ул.Портовая, 32, 36, кадастровый номер 23:47:0206016:2, предоставленный ОАО «НМТП» в аренду по договору с ТУ Росимущество в Краснодарском крае № 7700000102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41644 кв.метров, находящегося по адресу: г. Новороссийск, ул.Портовая, 12, кадастровый номер 23:47:0206005:49, предоставленный ОАО «НМТП» в аренду по договору с ТУ Росимущество в Краснодарском крае № 7700000103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8913 кв.метров, находящегося между 4 и 5 пристанями, адрес ориентира: г. Новороссийск, ул. Портовая, 10, кадастровый номер 23:47:0206005:3, предоставленный ОАО «НМТП» в аренду по договору с ТУ Росимущество в Краснодарском крае № 7700000115 сроком до 31.12.2055г.,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5200 кв.метров, находящегося по адресу: г. Новороссийск, Восточный округ, район Шесхариса, кадастровый номер 23:47:0106068:1, предоставленный ОАО «НМТП» в аренду по договору с ТУ Росимущество в Краснодарском крае № 7700000506,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2200 кв.метров, находящегося по адресу: г. Новороссийск, район ул.Портовая, 30, кадастровый номер 23:47:0206016:16, предоставленный ОАО «НМТП» в аренду по договору с Администрацией МО г.Новороссийск  № 4700003962 сроком до 01.12.2015г.,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717 кв.метров, находящегося по адресу: г. Новороссийск, район ул.Портовая, 14, кадастровый номер 23:47:0206005:42, предоставленный ОАО «НМТП» в аренду по договору с Администрацией МО г.Новороссийск № 4700004202  сроком до 09.16.2016г.,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1657 кв.метров, находящегося по адресу: г. Новороссийск, район ул.Портовая, 12, кадастровый номер 23:47:0206016:31, предоставленный ОАО «НМТП» в аренду по договору с Администрацией МО г.Новороссийск № 4700004374  сроком до 21.02.2058г.,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15 кв.метров, находящегося по адресу: г. Новороссийск, ул.Портовая, 10, участок № 1, кадастровый номер 23:47:0206005:45, предоставленный ОАО «НМТП» в аренду по договору с  Администрацией МО г.Новороссийск  № 4700004485  сроком до 28.12.2056г.,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15 кв.метров, находящегося по адресу: г. Новороссийск, ул.Портовая, 10, участок № 2, кадастровый номер 23:47:0206005:44, предоставленный ОАО «НМТП» в аренду по договору с  Администрацией МО г.Новороссийск  № 4700004486  сроком до 28.12.2056г.,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19913 кв.метров, находящегося по адресу: г. Новороссийск, ул.Сухумийское шоссе, район "Шесхарис", кадастровый номер 23:47:0210004:51, предоставленный ОАО «НМТП» в аренду по договору с  Администрацией МО г.Новороссийск  № 4700004649  сроком до 29.12.2058г.,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14828 кв.метров, находящегося по адресу: г. Новороссийск, район ПНБ "Шесхарис", ОАО "Черномортранснефть", кадастровый номер 23:47:0210004:52, предоставленный ОАО «НМТП» в аренду по договору с  Администрацией МО г.Новороссийск  № 4700004651 сроком до 19.01.2059г.,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 xml:space="preserve">- земельного участка площадью 9970 кв.метров, находящегося по адресу: г. Новороссийск, район ПНБ "Шесхарис", ОАО "Черномортранснефть", кадастровый номер 23:47:0210001:21, </w:t>
      </w:r>
      <w:r w:rsidRPr="00EF558E">
        <w:rPr>
          <w:lang w:eastAsia="ar-SA"/>
        </w:rPr>
        <w:lastRenderedPageBreak/>
        <w:t>предоставленный ОАО «НМТП» в аренду по договору с  Администрацией МО г.Новороссийск  № 4700004653 сроком до 19.01.2059г.,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земельного участка площадью 6492 кв.метров, находящегося по адресу: г. Новороссийск, Сухумийское шоссе, район Шесхарис, кадастровый номер 23:47:0210001:22, предоставленный ОАО «НМТП» в аренду по договору с  Администрацией МО г.Новороссийск  № 4700004712 сроком до 20.04.2059г.,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  <w:r w:rsidRPr="00EF558E">
        <w:rPr>
          <w:lang w:eastAsia="ar-SA"/>
        </w:rPr>
        <w:tab/>
        <w:t>- гидротехнических сооружений перечисленных ниже, арендуемых ОАО «НМТП» у ФГУП «Росморпорт» по договору №01-10/663 от 02.08.2002г.</w:t>
      </w:r>
    </w:p>
    <w:p w:rsidR="00113BCD" w:rsidRPr="00EF558E" w:rsidRDefault="00113BCD" w:rsidP="00113BCD">
      <w:pPr>
        <w:suppressAutoHyphens/>
        <w:jc w:val="both"/>
        <w:rPr>
          <w:lang w:eastAsia="ar-SA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134"/>
        <w:gridCol w:w="1678"/>
        <w:gridCol w:w="7253"/>
      </w:tblGrid>
      <w:tr w:rsidR="00113BCD" w:rsidRPr="00EF558E" w:rsidTr="006C0DE9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CD" w:rsidRPr="00EF558E" w:rsidRDefault="00113BCD" w:rsidP="006C0DE9">
            <w:pPr>
              <w:suppressAutoHyphens/>
              <w:jc w:val="both"/>
              <w:rPr>
                <w:b/>
                <w:bCs/>
                <w:i/>
                <w:iCs/>
                <w:lang w:eastAsia="ar-SA"/>
              </w:rPr>
            </w:pPr>
            <w:r w:rsidRPr="00EF558E">
              <w:rPr>
                <w:b/>
                <w:bCs/>
                <w:i/>
                <w:iCs/>
                <w:lang w:eastAsia="ar-SA"/>
              </w:rPr>
              <w:t>№ п/п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CD" w:rsidRPr="00EF558E" w:rsidRDefault="00113BCD" w:rsidP="006C0DE9">
            <w:pPr>
              <w:suppressAutoHyphens/>
              <w:jc w:val="both"/>
              <w:rPr>
                <w:b/>
                <w:bCs/>
                <w:i/>
                <w:iCs/>
                <w:lang w:eastAsia="ar-SA"/>
              </w:rPr>
            </w:pPr>
            <w:r w:rsidRPr="00EF558E">
              <w:rPr>
                <w:b/>
                <w:bCs/>
                <w:i/>
                <w:iCs/>
                <w:lang w:eastAsia="ar-SA"/>
              </w:rPr>
              <w:t>Инв.№</w:t>
            </w: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CD" w:rsidRPr="00EF558E" w:rsidRDefault="00113BCD" w:rsidP="006C0DE9">
            <w:pPr>
              <w:suppressAutoHyphens/>
              <w:jc w:val="both"/>
              <w:rPr>
                <w:b/>
                <w:bCs/>
                <w:i/>
                <w:iCs/>
                <w:lang w:eastAsia="ar-SA"/>
              </w:rPr>
            </w:pPr>
            <w:r w:rsidRPr="00EF558E">
              <w:rPr>
                <w:b/>
                <w:bCs/>
                <w:i/>
                <w:iCs/>
                <w:lang w:eastAsia="ar-SA"/>
              </w:rPr>
              <w:t>Гидротехнические сооружения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66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67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68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№3.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69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№4.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70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№5.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71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№6.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72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№6а. Восточный пирс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166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№7.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167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№7а.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168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№7б.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169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№8. Широкий пирс №2.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170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№9. Широкий пирс №2.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171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№10.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172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№11.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173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№12.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174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№13. Широкий пирс №2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65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№14.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154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№15.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155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№16.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156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№17.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157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№18.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158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№19.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159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№20. Широкий пирс №1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160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№21. Пристань №3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161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№22. Пристань №3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162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№23. Пристань №3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№24. Пристань №3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250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№25а. Пристань №4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80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№26а. Пристань №5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164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№26. Пристань №5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165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№27. Пристань №5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147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№34. Каботажный мол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148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№34а. Каботажный мол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149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№35. Каботажный мол</w:t>
            </w:r>
          </w:p>
        </w:tc>
      </w:tr>
      <w:tr w:rsidR="00113BCD" w:rsidRPr="00EF558E" w:rsidTr="006C0DE9">
        <w:trPr>
          <w:trHeight w:val="3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№1. Глубоководный пирс.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№2.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144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№3.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64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№4 (бункерный).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150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№5.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151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№6.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152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№7.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lastRenderedPageBreak/>
              <w:t>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153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Причал №8.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83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База боновых заграждений.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145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Оградительный мол. Нефтегавань Шесхарис</w:t>
            </w:r>
          </w:p>
        </w:tc>
      </w:tr>
      <w:tr w:rsidR="00113BCD" w:rsidRPr="00EF558E" w:rsidTr="006C0DE9">
        <w:trPr>
          <w:trHeight w:val="1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81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Берегоукрепление внутреннее. Нефтегавань Шесхарис</w:t>
            </w:r>
          </w:p>
        </w:tc>
      </w:tr>
      <w:tr w:rsidR="00113BCD" w:rsidRPr="00EF558E" w:rsidTr="006C0D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79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Берегоукрепление №1 Восточный пирс</w:t>
            </w:r>
          </w:p>
        </w:tc>
      </w:tr>
      <w:tr w:rsidR="00113BCD" w:rsidRPr="00EF558E" w:rsidTr="006C0DE9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93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Берегоукрепление №2 Широкий пирс №1</w:t>
            </w:r>
          </w:p>
        </w:tc>
      </w:tr>
      <w:tr w:rsidR="00113BCD" w:rsidRPr="00EF558E" w:rsidTr="006C0DE9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78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BCD" w:rsidRPr="00EF558E" w:rsidRDefault="00113BCD" w:rsidP="006C0DE9">
            <w:pPr>
              <w:suppressAutoHyphens/>
              <w:jc w:val="both"/>
              <w:rPr>
                <w:lang w:eastAsia="ar-SA"/>
              </w:rPr>
            </w:pPr>
            <w:r w:rsidRPr="00EF558E">
              <w:rPr>
                <w:lang w:eastAsia="ar-SA"/>
              </w:rPr>
              <w:t>Берегоукрепление №3 Пристань №3</w:t>
            </w:r>
          </w:p>
        </w:tc>
      </w:tr>
    </w:tbl>
    <w:p w:rsidR="00113BCD" w:rsidRDefault="00113BCD" w:rsidP="00113BCD">
      <w:pPr>
        <w:suppressAutoHyphens/>
        <w:jc w:val="both"/>
        <w:rPr>
          <w:lang w:eastAsia="ar-SA"/>
        </w:rPr>
      </w:pPr>
    </w:p>
    <w:p w:rsidR="00A6341F" w:rsidRDefault="005E5ECB" w:rsidP="005E5ECB">
      <w:pPr>
        <w:suppressAutoHyphens/>
        <w:jc w:val="center"/>
        <w:rPr>
          <w:lang w:eastAsia="ar-SA"/>
        </w:rPr>
      </w:pPr>
      <w:r w:rsidRPr="00247B5F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застрахованного</w:t>
      </w:r>
      <w:r w:rsidRPr="00247B5F">
        <w:rPr>
          <w:b/>
          <w:sz w:val="28"/>
          <w:szCs w:val="28"/>
        </w:rPr>
        <w:t xml:space="preserve"> </w:t>
      </w:r>
      <w:r w:rsidRPr="00CD187A">
        <w:rPr>
          <w:b/>
          <w:sz w:val="28"/>
          <w:szCs w:val="28"/>
        </w:rPr>
        <w:t>имущества ОАО «НМТП»</w:t>
      </w:r>
    </w:p>
    <w:tbl>
      <w:tblPr>
        <w:tblW w:w="879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41"/>
        <w:gridCol w:w="1843"/>
        <w:gridCol w:w="2410"/>
      </w:tblGrid>
      <w:tr w:rsidR="005E5ECB" w:rsidRPr="005E5ECB" w:rsidTr="005E5ECB">
        <w:trPr>
          <w:trHeight w:val="612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CB" w:rsidRPr="005E5ECB" w:rsidRDefault="005E5ECB" w:rsidP="005E5ECB">
            <w:pPr>
              <w:jc w:val="center"/>
              <w:rPr>
                <w:b/>
                <w:bCs/>
              </w:rPr>
            </w:pPr>
            <w:r w:rsidRPr="005E5ECB">
              <w:rPr>
                <w:b/>
                <w:bCs/>
              </w:rPr>
              <w:t>Основное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CB" w:rsidRPr="005E5ECB" w:rsidRDefault="005E5ECB" w:rsidP="005E5ECB">
            <w:pPr>
              <w:jc w:val="center"/>
              <w:rPr>
                <w:b/>
                <w:bCs/>
              </w:rPr>
            </w:pPr>
            <w:r w:rsidRPr="005E5ECB">
              <w:rPr>
                <w:b/>
                <w:bCs/>
              </w:rPr>
              <w:t>Инвентарный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CB" w:rsidRPr="005E5ECB" w:rsidRDefault="005E5ECB" w:rsidP="005E5ECB">
            <w:pPr>
              <w:jc w:val="center"/>
              <w:rPr>
                <w:b/>
                <w:bCs/>
              </w:rPr>
            </w:pPr>
            <w:r w:rsidRPr="005E5ECB">
              <w:rPr>
                <w:b/>
                <w:bCs/>
              </w:rPr>
              <w:t>Страховая сумма, руб.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Авто\механ.захват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619 467,80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Авто\механический захват 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619 467,80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Автогидроподъемник ВС-28К гидравл</w:t>
            </w:r>
            <w:r w:rsidRPr="005E5ECB">
              <w:t>и</w:t>
            </w:r>
            <w:r w:rsidRPr="005E5ECB">
              <w:t>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3 593 220,34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Автодорога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1 049 062,00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Автодорога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531 615,00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Автодорога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368 642,40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газированной воды "Дельта"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газированной воды "Дельта"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газированной воды "Дельта"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газированной воды "Дельта"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газированной воды "Дельта"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Делта М-70 газ/воды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Делта М-70 газ/воды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М 50 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М 50 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М 50 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Н 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 Н 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Автоматизация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8 560 302,00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Автоматизация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48 559 432,80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информационно-измерительная гидрометеорологическая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1 722 029,11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321 088,17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257 586,28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322 033,78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621 211,69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230 839,32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302 492,00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302 492,00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2 006 212,00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362 625,75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362 625,75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362 625,75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362 625,75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 эвакуации людей при пожаре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985 112,27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Автоматическая пожарная сигнализация эвакуации людей при пожаре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385 800,00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Автоматическая пожарная сигнализация, эвакуация людей при пожаре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299 743,00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Автомобильные весы М 8200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1 220 239,00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Автомойка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Автоподатчик KONICA DF-204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45 704,40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Автоподатчик Konica UBIX ADF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55 335,00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Автоподатчик Konika UBIX ADF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Автоподъемник АПТ-50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12 581 367,60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Авторемонтный цех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2 133 553,09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Автостоянка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278 023,20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62 467,20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62 467,20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62 467,20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15961а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14 148,40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70 710,00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100 688,40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41 277,60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23 179,80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5 164,60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5 164,60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DE-880-P-150CSA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17 682 720,00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DE-880-P-150CSA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17 682 720,00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LAVAMATIC BT5300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248 258,40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 4004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82 796,40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42 420,00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АДД-4001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67 666,20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АДД-4001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67 666,20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АДД-4004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115 032,00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АДД-4004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151 527,60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АДД-4004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151 527,60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АДД-4004М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178 865,18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АПР-1200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АПР-1200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ВАКЗ-2-40-2И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351 864,00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д/отсоса пыли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9 902,20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д/отсоса пыли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9 902,20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166 385,80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166 385,80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ЕМК-1400\2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162 957,60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ЕМК-1400\2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88 166,40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88 166,40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88 166,40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91 110,00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85 411,20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85 411,20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ЕМК-1600С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90 934,80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КФ-56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насоса ЦНСГ60-198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77 013,60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насосный DE-998-P-180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14 732 317,20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Агрегат насосный DE-998-P-180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17 565 063,60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насосный ЦКМ 16-27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ПА-218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48 384,00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ПА-218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48 384,00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ПА-218 пылеулавл.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ПА-218 пылеулавл.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ПА-218 пылеулавл.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ПА218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56 032,20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сварочный Mosa DPS 400 YSX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444 745,76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сварочный ВД-306У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3 483,20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силовой (дизельный) мощностью не менее 5,2 кВт с 2мя встроенными ги</w:t>
            </w:r>
            <w:r w:rsidRPr="005E5ECB">
              <w:t>д</w:t>
            </w:r>
            <w:r w:rsidRPr="005E5ECB">
              <w:t>равлическими насосами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653 113,39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ТК-400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48 078,00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фильтровентиляц.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108 208,80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фильтровентиляц.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108 208,80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Агрегат фильтровентиляц.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108 208,80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Адаптер 2034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51 895,20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Административное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937 688,40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Азотная станция и ресивер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4 070 166,23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1 068 741,60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1 068 742,80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1 068 742,80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242 756,40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254 440,20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254 440,20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254 440,20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331 378,60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331 389,80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238 732,20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Амортизатор причальный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- дымомер Инфлайт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122 398,80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"Инфралайт 11 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"ФЛЮОРАТ 02-2М"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281 400,00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AR5M-2000-S\CM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DPM-5000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187 270,80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АНТ-2М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АРГУС-03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вольтамперометрический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Газотест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135 246,00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Марк 302 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26 994,00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нефтепродуктов, жиров и НПАВ в воде-"концентратор КН-2Н"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103 813,56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Спектроскан SL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666 102,00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ТА-4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142 536,00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Анализатор ЭЛАН-СО-500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35 880,00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23 310,00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Анемометр АС-1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23 310,00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KUM-480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KUM-850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базовая ДР-130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ССТВ НТВ-ПЛЮС спутник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ССТВ НТВ-ПЛЮС спутнико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50 880,00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Антенна эфирная и спутниковая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"Байкал"-АПВ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63 737,28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800W RSP-2aPm сварочны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20 096,40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Garman SCAN VG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123 792,63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HP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KARCHER HDS 801D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215 186,44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250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121 016,95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Аппарат Konica 250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121 016,95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350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207 457,63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Bixhub 164/TN-116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22 323,00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Bixhub 164/TN-116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22 323,00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Bixhub 164/TN-116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22 323,00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Bixhub 223/TN-217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143 178,00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Bixhub 223/TN-217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143 178,00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Bizhab 163/TN-114/DF502/MB-501/IC206/SCD-21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74 144,00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Bizhab 163/TN-114/DF502/MB-501/IC206/SCD-21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165 796,00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bizhub 163/TN-114/NC-503/SCD-21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40 661,00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bizhub 163/TN-114/NC-503/SCD-21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40 661,00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bizhub 163/TN-114/NC-503/SCD-21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40 661,00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222 к</w:t>
            </w:r>
            <w:r w:rsidRPr="005E5ECB">
              <w:t>о</w:t>
            </w:r>
            <w:r w:rsidRPr="005E5ECB">
              <w:t>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131 313,56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222 к</w:t>
            </w:r>
            <w:r w:rsidRPr="005E5ECB">
              <w:t>о</w:t>
            </w:r>
            <w:r w:rsidRPr="005E5ECB">
              <w:t>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131 313,56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222 к</w:t>
            </w:r>
            <w:r w:rsidRPr="005E5ECB">
              <w:t>о</w:t>
            </w:r>
            <w:r w:rsidRPr="005E5ECB">
              <w:t>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131 313,56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223/TN-217/DF621/PC-208/JS-505/EK-605/HD-516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223/TN-217/DF621/PC-208/JS-505/EK-605/HD-516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223/TN-217/DF621/PC-208/JS-505/EK-605/HD-516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129 590,34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132 932,51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132 932,51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213 214,01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213 214,01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211 744,90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bizhub163 копир-принтер-сканер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Minolta biznub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212 095,12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223/TN-217/DF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501/TN-511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394 703,00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501/TN-</w:t>
            </w:r>
            <w:r w:rsidRPr="005E5ECB">
              <w:rPr>
                <w:lang w:val="en-US"/>
              </w:rPr>
              <w:lastRenderedPageBreak/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38718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394 703,00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lastRenderedPageBreak/>
              <w:t>Аппарат</w:t>
            </w:r>
            <w:r w:rsidRPr="005E5ECB">
              <w:rPr>
                <w:lang w:val="en-US"/>
              </w:rPr>
              <w:t xml:space="preserve"> Konica Minolta Dizhub 501/TN-511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394 703,00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Konica Мinolta Bizhub 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59 211,86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АВ-3 Газ.воды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46 339,00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АВ-3 Газ.воды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46 339,00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АВХ-У воздушный дыхател</w:t>
            </w:r>
            <w:r w:rsidRPr="005E5ECB">
              <w:t>ь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АИМ-90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145 488,00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Ангара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50 556,00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АРН-60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Байкал-АПВ 100 для газ/воды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ВМЕ-160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ВМЕ-160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27 600,00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Аппарат высокого давления 1,524-200 HD 7/18-4М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51 152,54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высокого давления 1,524-200 HD 7/18-4М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51 152,54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гор.воздуха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29 262,00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гор.воздуха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23 862,00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для проведения аудиоконфере</w:t>
            </w:r>
            <w:r w:rsidRPr="005E5ECB">
              <w:t>н</w:t>
            </w:r>
            <w:r w:rsidRPr="005E5ECB">
              <w:t>ций Polycom Soundstation 2W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26 593,22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для проведения аудиоконфере</w:t>
            </w:r>
            <w:r w:rsidRPr="005E5ECB">
              <w:t>н</w:t>
            </w:r>
            <w:r w:rsidRPr="005E5ECB">
              <w:t>ций Polycom Soundstation 2W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дыхания АИР-300СВ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дыхательный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дыхательный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дыхательный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дыхательный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Мультиплаз-2500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ПА-218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47 850,00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промывной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108 143,00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Пульсар-200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27 224,57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Пульсар-200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27 224,57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Пульсар-200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27 224,57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Пульсар-200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27 224,57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сварочный Fujikura FSM-60S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329 813,57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сварочный TELMIG 200\2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СТ-22 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23 310,00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ТВЗ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37 098,00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ТВЗ-ЛАБ-11 автоматический для определения температуры вспышки в закрытом тигле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196 979,15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29 288,40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ТВО-ЛАБ-11 автоматический для определения температуры вспышки в открытом тигле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159 795,00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Аппарат телефонный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телефонный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 Торус-200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15 243,60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Аппаратно-программный комплекс ИС СОРМ "Январь"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1 466 200,00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Аппаратура ГС-10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Аппаратура ГС-10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Аппаратура ГС-10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Аппаратура ГС-10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АРБ Спутниковый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51 885,40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АРБ Спутниковый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55 363,00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АРБ Спутниковый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51 627,80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Аспиратор АВА-1-150-01С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Аспиратор АВА-1-150-01С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Асфальтобетонное покрытие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249 204,00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Асфальтобетонное покрытие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1 841 979,71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АТС Meridian 1 Option 81C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25 601 989,07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АТС КОРАЛЛ Р800М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1 889 703,39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Балансир г\п 100т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143 059,20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Балансир с подставкой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174 187,20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20 764,80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SEP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107 312,80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SEP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107 312,80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г\п 40т распорная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г\п 40т распорная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для ковшей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112 499,85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для ковшей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87 911,81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для ковшей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87 911,80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45,0/6000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188 855,93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45,0/8000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202 118,65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10 т  L 2,5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22 618,59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10т  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44 029,25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10т  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42 214,62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16 L1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23 956,84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16 L2,5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23 164,76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16 L3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26 435,74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16 L3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45 764,76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19 L3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49 474,79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2,5 т  L 2,5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22 082,21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29 281,50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26 041,11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L4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58 779,14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47 374,56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77 092,02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46 075,63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L6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54 585,57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L8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60 381,78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т  L 6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80 340,41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т  L 6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66 076,48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т  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27 193,08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20 т  L6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38 793,50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Балка распорная г/п 22 L6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32 159,90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25 L3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35 937,41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25 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25 500,81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25 L4,5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25 L6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38 558,74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25 L8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40 871,80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25 L8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88 427,91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Балка распорная г/п 25 L8 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104 400,75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Балка распорная г/п 28 т  L 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45 769,50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Балка распорная г/п 28 т  L 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49 839,38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30 т  L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57 210,13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30 т  L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51 005,89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Балка распорная г/п 30 т  L 3,5 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70 618,15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30 т  L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31 362,60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30 т  L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106 039,01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30 т  L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36 222,60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  т  L 2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95 789,65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  т  L 4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79 061,40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  т  L 4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134 613,55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  т  L 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104 148,25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40Т  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53 515,05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40Т  L4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118 861,16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распорная г/п 40Т  L4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110 750,03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Балка Т2 SEР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97 542,20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Баллон БК-7 300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13 957,20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Бандажи пневматические для герметиз</w:t>
            </w:r>
            <w:r w:rsidRPr="005E5ECB">
              <w:t>а</w:t>
            </w:r>
            <w:r w:rsidRPr="005E5ECB">
              <w:t>ции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241 788,14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Барабан сушильный КП-310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Барабан сушильный КП-310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Баржа Восток 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978 565,00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Барьер БИТ4-1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245 239,20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Бассейн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68 705,00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Башня перекидная открытая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1 835 135,76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Башня перекидная открытая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1 835 135,76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Башня перекидная открытая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1 835 135,88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Башня с подъемной платформой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26 623 010,40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Бензогазонокосилка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17 193,60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Бензоколонка 1КЭД-50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Бензоколонка 1КЭД-50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Бензоколонка НАРА 27МIC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Бензоколонка НАРА 27МIC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"Урал"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 ХР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 ХР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262XP Husqvarna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440 16 36RS STIHL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440 16 36RS STIHL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440 16 36RS STIHL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440 16 36RS STIHL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 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HUSQVARNA 395 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 (15"26RM)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 (15"26RM)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 (15"26RM)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 (15"26RM)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 (15"26RM)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Stihl 260 (15"26RM)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STIL MS 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21 466,10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с цепью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Хускварна 262 ХР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Хускварна 262 ХР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Бензопила Хускварна-262xP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Хускварна-262xP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Хускварна-262xP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Бензопила ШТИЛ MS 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23 889,82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Беседка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10 105,20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Бетононасос БН-1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695 100,00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Бетоносмеситель СБГ-1ПС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20 416,20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Бетоносмеситель ТОП-350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43 437,00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Бидистилятор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56 949,60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Биологические очистные сооруже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2 673 242,40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C-Silicon  DP310E400V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980 760,00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CORAL III SX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1 039 747,80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240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255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265SE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285SEсистемный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285SEсистемный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295 SE системны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21 393,60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370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370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370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370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370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490 систе</w:t>
            </w:r>
            <w:r w:rsidRPr="005E5ECB">
              <w:t>м</w:t>
            </w:r>
            <w:r w:rsidRPr="005E5ECB">
              <w:t>ный(безв.вр.пер.)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Neos240MD системн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NEOS270SE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Neos295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Neos295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Neos295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Neos295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Neos295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Neos-140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Neos-490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Neos-490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P4 Neos-490 SEсистем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DEPO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Блок</w:t>
            </w:r>
            <w:r w:rsidRPr="005E5ECB">
              <w:rPr>
                <w:lang w:val="en-US"/>
              </w:rPr>
              <w:t xml:space="preserve"> PANASONIC CS-MA 125 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lastRenderedPageBreak/>
              <w:t>Блок</w:t>
            </w:r>
            <w:r w:rsidRPr="005E5ECB">
              <w:rPr>
                <w:lang w:val="en-US"/>
              </w:rPr>
              <w:t xml:space="preserve"> PANASONIC CS-MA 125 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Блок</w:t>
            </w:r>
            <w:r w:rsidRPr="005E5ECB">
              <w:rPr>
                <w:lang w:val="en-US"/>
              </w:rPr>
              <w:t xml:space="preserve"> PANASONIC CU-MA 245 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46 152,00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бесп.пит.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бесп.пит.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457 835,00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бесп.пит.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884 340,00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397 188,00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беспер.питания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беспер.питания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беспереб.питания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457 835,00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вспомогательных цехов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6 592 184,40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для хранения ГСМ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40 038,00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из 2х модулей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259 329,60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52 005,80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питания Б5.3\10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питания Б5.3\10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питания Б5.3\10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резервного питания NTHN46AA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40 902,54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17 978,80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21 543,60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21 543,60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21 543,60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21 543,60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21 543,60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255SE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Блок</w:t>
            </w:r>
            <w:r w:rsidRPr="005E5ECB">
              <w:rPr>
                <w:lang w:val="en-US"/>
              </w:rPr>
              <w:t xml:space="preserve"> </w:t>
            </w:r>
            <w:r w:rsidRPr="005E5ECB">
              <w:t>системный</w:t>
            </w:r>
            <w:r w:rsidRPr="005E5ECB">
              <w:rPr>
                <w:lang w:val="en-US"/>
              </w:rPr>
              <w:t xml:space="preserve"> DEPO Neos 490 Core 2 Duo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Блок</w:t>
            </w:r>
            <w:r w:rsidRPr="005E5ECB">
              <w:rPr>
                <w:lang w:val="en-US"/>
              </w:rPr>
              <w:t xml:space="preserve"> </w:t>
            </w:r>
            <w:r w:rsidRPr="005E5ECB">
              <w:t>системный</w:t>
            </w:r>
            <w:r w:rsidRPr="005E5ECB">
              <w:rPr>
                <w:lang w:val="en-US"/>
              </w:rPr>
              <w:t xml:space="preserve"> DEPO Neos 490 Core 2 Duo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NEOS260SE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Блок системный DEPO NEOS285SE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23 916,00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Блок</w:t>
            </w:r>
            <w:r w:rsidRPr="005E5ECB">
              <w:rPr>
                <w:lang w:val="en-US"/>
              </w:rPr>
              <w:t xml:space="preserve"> </w:t>
            </w:r>
            <w:r w:rsidRPr="005E5ECB">
              <w:t>системный</w:t>
            </w:r>
            <w:r w:rsidRPr="005E5ECB">
              <w:rPr>
                <w:lang w:val="en-US"/>
              </w:rPr>
              <w:t xml:space="preserve"> Eldorado Work (Core i3-540(3.06)/GTS250 1Gb/500Gb/DVD-RW/noOS&amp;zLt)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22 881,36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Блок</w:t>
            </w:r>
            <w:r w:rsidRPr="005E5ECB">
              <w:rPr>
                <w:lang w:val="en-US"/>
              </w:rPr>
              <w:t xml:space="preserve"> </w:t>
            </w:r>
            <w:r w:rsidRPr="005E5ECB">
              <w:t>системный</w:t>
            </w:r>
            <w:r w:rsidRPr="005E5ECB">
              <w:rPr>
                <w:lang w:val="en-US"/>
              </w:rPr>
              <w:t xml:space="preserve"> Eldorado Work (Core i3-540(3.06)/GTS250 1Gb/500Gb/DVD-RW/noOS&amp;zLt)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22 881,36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Netlab 1179872/USB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21 897,46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Netlab 1179872/USB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21 897,46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Netlab 1179872/USB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21 897,46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Блок системный Netlab 1179872/USB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21 897,46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2 505 535,20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площадка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13 179 194,40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21 642,00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LOB-1100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2 731 645,20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RO BOOM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5 199 895,20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5 519 335,20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5 519 335,20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5 519 335,20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5 519 335,20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16 692 943,20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6 001 304,40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6 001 304,40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6 001 304,40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НОВ-1500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6 001 304,40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Боновая система Тройлл Бум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1 693 809,60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11515.1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1 608 269,60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487 804,80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487 804,80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489 151,60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489 151,60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489 151,60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489 151,60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489 151,60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489 151,60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491 829,80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491 829,80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488 776,40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488 776,40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11515.2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3 216 539,20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Боновое заграждение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28 646 171,79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Боновые загрождения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15 345,40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Боновые загрождения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15 345,40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Боны TROIL BOOM GP1100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6 840 784,80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Боны берегозащитные LAMOR BSB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4 132 395,76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Бороздодел БОШ GNF 35CA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20 995,20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34 615,00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34 615,00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34 063,40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34 063,40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34 129,20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34 129,20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Брифинг приставка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Брифинг-приставка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89 809,20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Брифинг-приставка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279261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Брошюровщик Renz COMBI-S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Будка HILVX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79 903,60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Будка металлическая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Буй 406МГц JQE-3A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Буй 406МГц JQE-3A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114 813,60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Буй 406МГц JQE-3A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116 457,60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Буй 406МГц JQE-3A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Буй 406МГц JQE-3A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179 118,80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2 365 405,20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12 609,80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154 928,20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230 349,00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230 349,00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230 360,20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21 673,40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21 673,40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33 945,80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Бункер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49 133,00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Бур SDS-max 65x850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12 007,20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Буферная площадка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69 483 650,21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2 873 124,39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2 873 124,39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2 873 124,39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2 873 124,39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2 873 124,39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Бытовка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Вагон-бытовка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13145а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Вагон-Бытовка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206 040,00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Вальцы  И-2220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22 527,40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Вело-эргометр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6 228,60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 Rover крышный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 в цехе СОР (по ремонту грейферов)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266 096,87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 ВР-80-70-ВДУ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 ВЦ 4-75 N6.3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Вентилятор ВЦ 4-75 N6.3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Вентиляционная уст.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металлический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11207а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8 003,80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Вертушка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160 268,40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Весовая автомобильная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2 529 632,05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Весовая скл. №17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1 708 203,60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GP-200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127 310,40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GR-200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154 927,20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GR-200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154 927,20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автомобильные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7 673,40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Веста-СД 150/2Ф вагонные тенз</w:t>
            </w:r>
            <w:r w:rsidRPr="005E5ECB">
              <w:t>о</w:t>
            </w:r>
            <w:r w:rsidRPr="005E5ECB">
              <w:t>метрические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5 715 438,72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ВЛКТ-500г-М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24968а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44 907,60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ВЛТЭ-500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39 606,00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Геркулес П-3 платформенные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64 418,48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Геркулес П-3 платформенные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64 418,48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ЕК-200G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крановые КВ-10Т-4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33 898,30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на гидр. тележке CPS-2 произво</w:t>
            </w:r>
            <w:r w:rsidRPr="005E5ECB">
              <w:t>д</w:t>
            </w:r>
            <w:r w:rsidRPr="005E5ECB">
              <w:t>ства CAS предел измерения 2 тонны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70 254,24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на гидр. тележке CPS-2 произво</w:t>
            </w:r>
            <w:r w:rsidRPr="005E5ECB">
              <w:t>д</w:t>
            </w:r>
            <w:r w:rsidRPr="005E5ECB">
              <w:t>ства CAS предел измерения 2 тонны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70 254,24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на гидр. тележке CPS-2 произво</w:t>
            </w:r>
            <w:r w:rsidRPr="005E5ECB">
              <w:t>д</w:t>
            </w:r>
            <w:r w:rsidRPr="005E5ECB">
              <w:t>ства CAS предел измерения 2 тонны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70 254,24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на гидравлической тележке CPS-2, предел измерения 2 тонны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70 362,71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на гидравлической тележке CPS-2, предел измерения 2 тонны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70 362,71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платформенные Геркулес А-5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68 474,58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РД-150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753 433,80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РПЗШ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РПЗШ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Весы РПЗШ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Вибротрамбовка DVS-52Е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Вибротрамбовка DVS-52Е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Видео\плеер АСАТ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3 487,40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Видеокамера HDD SONY цифровая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46 719,60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Видеокамера Sony DCR HC 110E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87 210,00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Видеокамера Самсунг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Видеокамера Сони 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Видеокомплект Орион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134 334,20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Видеомагнитофон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34 650,00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Видеомагнитофон DX HR 20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Видеомагнитофон DX HR 20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Видеомагнитофон PANASONIC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Видеомагнитофон VTКD-830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2 798,60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192 613,20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192 613,20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192 613,20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192 613,20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1850-300-110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474 391,42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140 684,40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140 684,40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140 684,40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250х100х1800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140 685,60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300х110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300 134,80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300х110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300 134,80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изогнутые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274 017,60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изогнутые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274 017,60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изогнутые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274 017,60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изогнутые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274 017,60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Вилы на а/п Кальмар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37 457,15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Витрина ВСМП-1.5м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30 202,20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1 340 997,60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777 366,80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552 273,40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145 258,40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71 268 425,75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 на причалах нефтерайона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15 714 951,17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 наружный Мира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1 517 538,00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 противопожарный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270 057,60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Водопровод хоз.противопожарный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4 662 512,40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 хозяйственно-питьевой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2 040 115,20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 хозяйственно-питьевой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959 815,28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 хозяйственно-питьевой и противопожарный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6 146 960,27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Водопроводная 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168 889,00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Водопроводная 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116 695,60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Водопроводная сеть В1 диам. 300мм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1 039 633,00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Водопроводная сеть В1 диам. 600мм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4 049 787,00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Вольер для собак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76 811,00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Вольтамперфазометр ВАФ-85-М1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7 037,80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Ворота металлические откатные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175 752,00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Ворота секционные промышленные с электроприводом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161 186,44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Вставка удлинительная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598 500,00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Вулканизатор ВК 1.000-01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Вулканизатор ЭТНА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315 А ВД-306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315 А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315 А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315А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 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 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 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ВД-313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31 387,20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51 843,40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ВД-506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51 843,40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ВДМ 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ВДМ 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ВДМ 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ВДМ 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ВДМ-1202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ВДУ-3020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Выпрямитель ВДУ-505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Высоковольтная кабельная линия 6кВ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19 751 980,26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ВПС-12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739 920,00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охранная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18 988,20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охранная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11 891,60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охранная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22 460,20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1 521,80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Вышка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38 359,20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38 359,20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Вышка 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"TESTO-327-1"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34 813,56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"Элан N02"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49 152,54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"Элан S02"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33 474,57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EGA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169 992,00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GasAlert MicroClip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34 335,60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АНТ-3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АНТ-3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АНТ-3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АНТ-3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АНТ-3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Инфракар-М-1,01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32 793,13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Каскад-Н-41.2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111 864,00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 1В-03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45 508,48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 1В-03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32 282,40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 1В-03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32 282,40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 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Колион-1В-04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31 976,40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МГЛ 19,8А(О2)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МГЛ 19,8А(О2)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озона 3-02 П-Р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121 206,00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Р-310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152 340,00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С-310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172 394,40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 ЭЛАН СО-50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Газоанализатор"Колион-1"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6 333,60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Газоанализатор"Колион-701"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6 638,80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Газодымозащитная 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140 585,20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Газометр АК-0901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Газонокосилка HUSQVARNA 235R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Газонокосилка Husqvarna 235R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Газонокосилка Husqvarna 323 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Газонокосилка HUSQVARNA 323 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Газопровод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742 024,80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23 665,86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23 665,86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Bosch GDS 14.4V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Bosch GDS18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Bosch GDS18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Bosch GDS18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Гайковерт Bosch GDS30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20 338,98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18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18E BOSCH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 Bosch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 Bosch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 ударный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 ударный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30 207,60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GDS 30 ударный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Гайковерт гидравлический ТХ4-1034-11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450 200,00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Галерея отгрузки зерна на водный тран</w:t>
            </w:r>
            <w:r w:rsidRPr="005E5ECB">
              <w:t>с</w:t>
            </w:r>
            <w:r w:rsidRPr="005E5ECB">
              <w:t>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124 373 871,80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Гараж (бокс)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479 150,40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Гаражи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742 722,00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Гаражи (производственное)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216 073,20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Гардероб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Гардероб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Гардероб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Гардероб Flector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Гардероб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кухонный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111 584,40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15152.1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Гарнитур мягкой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2 862 614,03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2 862 614,03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2 862 614,03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2 862 614,03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гидроудара-1  прич.№26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2 924 427,07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гидроудара-2  прич.№26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2 924 427,07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гидроудара-3 прич.№26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2 924 427,07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Гаситель гидроудара-4 прич.№26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2 924 427,07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Г 4-151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101 287,20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Г4-164А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338 846,40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Кубота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382 173,40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сварочный DENYO DLW-400ESW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541 835,59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ударных волн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универ.силовой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382 173,40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Генератор частотоммер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Геомикрофон БОМИ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Гидравлическая 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1 246 051,20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13278а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27 077,40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27 077,40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27 077,40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YALE YEL-220\150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128 540,40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YALE YS-10\300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YALE YS-10\300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YALE YS-15\300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YALE YS-15\300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YALE YS-50\160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54 566,40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Гидродомкрат YEL-220\150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117 781,20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Гидрокомплекс эл.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34 062,00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Гидронасос 16л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16 317,00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Гидронасос 8л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Гидронасос 8л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Гидропресс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Гидропресс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Гидропресс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Гидропресс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Гидропресс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Гидропривод д\намоточных катуш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136 468,80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Гидрорастяжка SF181.65477.AEK3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34 707,40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Гидроцилиндр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Гидроцилиндр YALE YH-100\350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204 498,00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Гидроцилиндр YALE YH-200\350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329 188,80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Гобелен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35 880,60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Гобелен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Гобелен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Гобелен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Гобелен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46 599,00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Гобелен"Карта мира"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78 486,80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Головка гидравлическая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57 153,60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Головка гидравлическая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71 232,00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Головка гидравлическая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29 181,60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Горелка 13250-ОР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Графопостроитель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78 687,00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Графопостроитель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78 687,00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69 962,40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 4-двери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 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52 108,80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 City CIT 25404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Греденция SWIVG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36 726,00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Гузнек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445 253,20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Гузнек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445 253,20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Гузнек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478 829,40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Гузнек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478 829,40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Гузнек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445 253,20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Гузнек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445 253,20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Дальнометр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37 392,60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Двигатель МERCURY лодочный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87 588,00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 футоновый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1514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151 080,00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3-местный Брюссель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96 457,20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Advance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20 466,00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Cheslerfeld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92 898,00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Cheslerfeld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79 016,40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Cheslerfeld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92 898,00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Альбрехт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Альбрехт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Альбрехт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Венеция-3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Калипсо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33 895,76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Калипсо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33 895,76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53 850,00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53 850,00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Релакс 3х местный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31 782,71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САТУРНО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145 610,40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 ХОТТА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Диван-3 Венеция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Дизель пожарный насос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19 900 368,31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Дизель-генератор QIX255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2 287 320,00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Дизель-пожарный насос №1 с водозаб</w:t>
            </w:r>
            <w:r w:rsidRPr="005E5ECB">
              <w:t>о</w:t>
            </w:r>
            <w:r w:rsidRPr="005E5ECB">
              <w:t>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20 778 988,07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Дизельная электростанция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4 444 406,27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Диктофон Гном 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44 644,07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Дистилятор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4 190,20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Дозиметр ДРГ-01Т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16 474,80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Дозиметр ДРГ-01Т1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Дозиметр-Радиометр ДКС-96П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Дозиметр-Радиометр ДКС-96П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Дозиметр-Радиометр МГК-01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Домик контейнерный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112 184,80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35 291,20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"Yale" полый со штоком YCS-12/75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20 733,83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12т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Demmark.65-1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99 580,80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Demmark.65-1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99 580,80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Домкрат Denmark 65т пневмат.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99 580,80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Denmark 65т пневмат.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99 580,80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OMCN 164 112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OMCN 164 112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YLS 10/35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 5/75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YS-10\100(цилиндр)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YS-15\200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YS-15\200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YS-15\250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YS-30\200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41 787,60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YS-30\200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41 787,60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YS-50\160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YS-50\160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YРL 51/150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190 344,00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YСS 12/75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29 770,80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ДГ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ДГ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ДР-20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ДУ35П150 гидравлич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ДУ50П150 гидравлич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ДУЗОП150,ЗОТ-150ММ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путейский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путейский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ямный SLIFT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326 550,00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ямный SLIFT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326 550,00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ямный SLIFT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326 550,00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Домкрат ямный SLIFT FTHE-LM4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264 074,40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Доска магнитно-маркетная Hebel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 БЭС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1 174,60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BOSCH GBM 16-2 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20 494,80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BOSCH GMB 16-2RE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20 494,80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BOSH GBM 16-2 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BOSH GSR 36V-Li шурупове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GBM 16-2 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GBM 16-2 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GBM 16-2 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GBM BOSCH 16-2 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19 729,20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GBS 90-2E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SR-16 258360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ДВМ 16-2RE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11372а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Дрель ДВМ 23-2Е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13 407,80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Дренажная 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830 208,00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Дренажная 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13 051 937,54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Дренажный трубопровод мола Д219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20 505 639,96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Дуплексер HP C4782A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31 004,40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Дымомер ДО-1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Дымомер СМОГ-1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618 964,31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27 426,00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8 089,20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629 134,80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629 134,80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126 950,40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2 ку.м.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2 ку.м.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2.5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187 364,40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2.5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187 364,40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40 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39 307,80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60м.куб.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27 967,80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V 5-9 м.куб. временного хран</w:t>
            </w:r>
            <w:r w:rsidRPr="005E5ECB">
              <w:t>е</w:t>
            </w:r>
            <w:r w:rsidRPr="005E5ECB">
              <w:t>ния нефти и 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416 949,15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V-5M3 Г плавающая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511 220,40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V-5M3 Г плавающая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511 220,40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V-5M3 Г плавающая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511 220,40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V-5M3 Г плавающая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511 220,40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V-5M3 Г плавающая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511 220,40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д/воды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11 022,20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д\пит.воды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32 733,60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для ГСМ 300м.куб.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6 607 464,00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для ГСМ 300м.куб.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6 607 464,00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Для загрязненных стоков V=25 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989 626,71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Емкость производственно-дождевых сточных 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837 988,96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Ж.д. пути (298,7 м.п.)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7 138 881,01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Ж.Д.подъездные пути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2 521 173,72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Ж.Д.подъездные пути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44 910 301,80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Ж.Д.подъездные пути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1 987 771,80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Ж.Д.пути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40 497 737,00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Ж.Д.пути (1291,3 м.п.)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34 495 411,48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Железнодорожный путь №58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3 918 937,88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Железнодорожный путь №59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6 345 870,05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Железобетонное покрытие складских п</w:t>
            </w:r>
            <w:r w:rsidRPr="005E5ECB">
              <w:t>о</w:t>
            </w:r>
            <w:r w:rsidRPr="005E5ECB">
              <w:t>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72 091 428,48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Железобетонный забор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921 313,54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138 660,20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Завеса OLIFINI KEH28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86 343,60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Завеса OLIFINI KEH38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Заправочная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35 800,80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Заправочная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349 248,00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Зарядный агрегат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18 823,20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3 218 042,80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3 218 042,80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42 057,40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42 057,40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180 184,20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180 184,20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180 184,20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180 184,20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75 090,40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1006а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75 090,40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75 090,40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75 090,40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180 184,20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180 184,20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40 730,20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40 730,20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40 730,20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40 730,20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(подвеска) для SMW г/п 32, 42тт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132 240,68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Auramo B-300LRJ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416 771,60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Auramo B-300LRJ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416 771,60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Auramo B-300LRJ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416 773,00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Auramo B-300LRJ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416 773,00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AURAMO RA-250N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539 748,00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B-300LRG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440 784,40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B-300LRG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440 784,40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B-300LRJ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602 910,00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B-300LRJ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602 910,00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KAUP 3T413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260 131,20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KAUP 5T413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356 132,40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KAUP 5T413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356 132,40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Kaup гидравлический киповый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351 817,20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Kaup гидравлический киповый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351 817,20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Mayer e 3-0208N киповый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319 446,00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Mayer e 3-0208N киповый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319 446,00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Mayer e 3-0208N киповый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319 446,00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Mayer e 3-0208N киповый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319 446,00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PFEIFER д\рулон.стали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307 886,40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PFEIFER д\рулон.стали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307 886,40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RA-250N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605 176,60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U61C681-3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440 262,00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U61C681-3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440 262,00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вилочный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4 050,20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вилочный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4 050,20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г/п 35 т д/рул. 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2 771 626,80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16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16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16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16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20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Захват г\п 20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д\бумаж.рулонов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68 219,20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д\бумаж.рулонов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68 219,20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д\камней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255 150,00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бок.перемещ.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50 351,00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бок.перемещ.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50 351,00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бок.перемещ.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50 351,00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бок.перемещ.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50 351,00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бок.перемещ.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50 351,00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боков.перем.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96711002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боков.перем.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96711001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боков.перем.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96711003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д\кип.с боков.перем.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96711004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д\пог.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д\рулонной 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148 222,20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148 223,60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148 223,60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148 222,20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д\рулонов 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11 823,00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д\стали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11 823,00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А/П "Кальмар 20 т, 28 т" " г/п 24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40 718,62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А/П "Кальмар 32 т" " г/п 37 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27 494,70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А/П "Кальмар 32 т" " г/п 45т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81 748,29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А/П "Сису 28  т" " г/п 37 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55 695,24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Биг-Бегов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1 495 202,82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рулонной 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261 998,40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для 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261 998,40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258 792,00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258 792,00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258 792,00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272 994,00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ЕС341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272 994,00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крановый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крановый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МСТ 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26 005,00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Захват с подставкой для рулонов стали 4МВ4-16 Отн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207 627,12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с подставкой для рулонов стали 4МВ4-16 Отн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207 627,12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с подставкой для рулонов стали 4МВ4-2,5Отн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237 288,13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Захват с подставкой для рулонов стали 4МВ4-2,5Отн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237 288,13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10 736 243,00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723 913,40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23 664,20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461 040,00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4 657 055,55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603 173,20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1 098 448,40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188 244,00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294 336,00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211 005,20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1 279 947,20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1 822 671,20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8 706,60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2 510 047,40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146 372,80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2 486 576,40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5 121 125,80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2 419 286,80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489 659,80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3 104 827,12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398 763,40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1 133 337,80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419 942,60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47 042,80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23 664,20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155 786,40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48 751 721,86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1 901 397,40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2 465 447,60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324 450,00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1 819 214,60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31 334,80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138 965,40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 Портовая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3 230 607,80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АБК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19 385 336,60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административно-бытовое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16 982 036,50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Административное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318 952 540,80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АТС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1 559 441,80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береговой УКВ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78 913,80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блочно-модульное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2 362 159,20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буфета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148 090,60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Здание бытовое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426 255,60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Бытовое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284 667 694,80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бюро пропусков модульное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4 394 012,10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вспомогательно-произв.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2 346 430,80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гаража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1 046 284,40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гаража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996 657,20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гаража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140 893,20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диспетчерской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13 699 216,80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Кв.типа ИЗК6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22 516,20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Кв.типа ИЗК6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контейнерного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35 973,00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контрольно-пропускного пункта (КПП) модульное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556 236,34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котельной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186 190,20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котельной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780 416,00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материального склада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7 064 259,60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модульное 2х этажное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1 513 958,40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модульное диспетчерской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1 061 784,20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модульное спец.проходной пр.№3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930 606,49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моечного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3 839 329,20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мор.вокзала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13 128 235,58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операторной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4 029 733,98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операторной модульное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466 451,36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пассаж.павильона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24 033 028,60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производственно-бытового назн</w:t>
            </w:r>
            <w:r w:rsidRPr="005E5ECB">
              <w:t>а</w:t>
            </w:r>
            <w:r w:rsidRPr="005E5ECB">
              <w:t>чения сборно-разборное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1 722 357,72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проходной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87 588,00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проходной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136 070,20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проходной №6 модульное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2 330 304,63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радиоузла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6 772 207,40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разнорядки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126 498,40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распределительного 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571 351,13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сепараторной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882 043,40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скл.1-2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12 054 611,80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4 689 249,60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10 538 455,20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6 467 483,40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10 538 455,20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склад N1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2 722 881,00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склад N2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3 290 425,60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склада блочно-модульное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1 831 723,20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слесарно-свароч.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2 411 990,00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служебно бытовое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1 978 924,80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стоянки а\погруз.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1 015 558,60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стоянки д\а-погр.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806 034,60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такелажного склада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7 746 984,00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такелажного склада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1 730 084,40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686 136,00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1 142 825,60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12 661 158,00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Здание ТП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5 670 033,60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1 187 858,00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6 799 840,80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8 552 667,60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10 396 817,73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9 621 926,29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7 687 849,78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10 476 540,00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172 837,00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111 052,20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11 255 874,63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490 291,20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ТП32 "Пенайская"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366 353,69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ТП9 (встроенное)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5 800 433,04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туалета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ЦРММ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9 011 234,81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ЦРП на 13 причале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7 139 571,60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шиномонтажного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1 042 354,60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Здание.маст.малой мех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925 092,00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Здание/весовая/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65 153,20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Здание\дегазационная камера\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9 139,20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Здание\навес\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1 112 969,20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Здание\навес\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1 656 079,60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Здание\навес\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5 742 573,60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Здание\пристройка\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1 975 246,00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по ул. Софиевской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482 948,00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 в районе "Новоморснаба"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86 476,60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163 355,20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122 062,75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752 809,60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76 248,42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103 977,60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654 236,40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Портовая,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260 962,88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Сакко и Ванцетти, 36-а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4 622 501,95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Сухумийское шоссе,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130 368,47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Земельный участок ул. Сухумийское шоссе,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263 580,80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Зеркало 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Излучатель инфракр.д\сушки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Излучатель инфракр.д\сушки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TESTO-435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55 684,80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АТ-002 параметров электо</w:t>
            </w:r>
            <w:r w:rsidRPr="005E5ECB">
              <w:t>и</w:t>
            </w:r>
            <w:r w:rsidRPr="005E5ECB">
              <w:t>ческого и магнитных полей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ВЕ-метр-АТ-002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ИЗП-АЛ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иммитанса Е7-20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62 246,40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ИЭСП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Измеритель ИЭСП-7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ПЗ-50В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РД 32 дистанционный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сопротивления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сопротивления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сопротивления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19 322,40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 сопротивления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Измеритель-сигнализатоРМ 1401М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Измеритель-сигнализатоРМ 1401М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Инвертор "Пульсар-200"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33 855,93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безопаcности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1 308 421,80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7 480 382,94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2 122 321,74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2 373 005,34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3 778 468,14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6 024 205,69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1 980 226,14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10 942 987,38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2 335 726,14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7 773 874,14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8 988 300,00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4 040 069,34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1 095 021,50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636 891,00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Интерфейс CSI-900 EXP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Интерфейс CSI-900 EXP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Иономер "АНИОН 4110"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Ионометр Анион-4111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Ионометр Анион-4111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Искатель ИКП-И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Искатель ИКП-И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12 480,00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APC Smart-UPS VT20KVA бесперебойного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609 465,86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APC SUAI5001 бесп.питания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13 236,86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APC SUAI5001 бесп.питания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13 236,86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APC TC330\DP300E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578 760,00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Smart-UPS VT бесперебойного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578 644,07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беспереб.питания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1 319 864,00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беспереб.питания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беспереб.питания 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бесперебойного питани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179 604,00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бесперебойного питани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179 604,00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бесперебойного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580 932,20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бесперебойного питания APC SMART-UPS VT 30кВа 400v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779 330,52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бесперебойного питания APC SYMMETRA LX 8kVA SCALABLE TO 8kVA N+1 RACK-MOUNT 220/230/240V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301 779,66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бесперебойного питания APS SMART-UPS2200VA230V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37 059,32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 xml:space="preserve">Источник бесперебойного питания SMART-UPS VT 30KVA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998 809,55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Источник бесперебойного питания SMART-UPS VT 30KVA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998 809,55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Источник бесперебойного питания SMART-UPS VT 30KVA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998 809,55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ДР 340 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520 168,80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питания 48 UDC 16A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питания АИП Б5,30\10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питания АИП Б5,30\10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Источник пост.тока и напр.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27 708,00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Кабели силовые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2 134 447,20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 силовой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437 665,67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 эл.снабжения от ТП-21-ТП22А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4 357 356,00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канализация Широкого пирса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4 059 025,19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3 670 825,20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964 444,60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1 471 727,60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733 622,40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1 209 030,20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2 649 122,40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624 090,00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2 721 314,56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3 991 377,60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73 465,00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192 682,00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3 842 353,61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13 505 542,46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18 472 743,05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2 957 364,00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1 312 275,55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трасса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4 689 907,60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трасса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7 065 191,63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трасса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1 571 088,95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эстакада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3 735 287,52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Кабельные линии ШР-12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4 325 897,80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Кабельные эстакады Нефтебазы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АСТУ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559 322,03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для подъема людей краном Cage20F-RUS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1 165 254,24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157 221,60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157 509,60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115 387,20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115 387,20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157 255,20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306 566,40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291 854,40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182 654,40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234 000,00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234 254,40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182 654,40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182 654,40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291 854,40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234 254,40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306 312,00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306 820,80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СТУ-2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306 566,40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телефоная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27 606,00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341 722,80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Кабинет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11 477,20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Каландр ЛК-1640 гладильный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273 600,00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Калькулятор"Электроника"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Камбуз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6 346,20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абсурбацион.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КС-12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КСО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КСО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КХН-12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КХН-8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Камера КХН-8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1 003 670,09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259 093,80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6 830,60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157 908,80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Канализация по новой трассе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106 522,15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Кантователь стационарный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790 385,40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Кантователь стационарный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790 385,40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Кардиограф "Кардилакс"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4 660,60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Карта ОАО "НМТП" сувенирная 3*1,5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79 901,33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Карта ОАО "НМТП" сувенирная 3*1,5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79 901,33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Карта ОАО "НМТП" сувенирная 3*1,5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79 901,33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Картина "Бегство деникинцев"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59 872,80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д\крюковой подвески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д\крюковой подвески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д\крюковой подвески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для бумаги, цитрусовых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210 974,57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для бумаги, цитрусовых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210 974,57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для перегрузки стали в рулонах 16,0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372 127,12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Кассета для перегрузки стали в рулонах 16,0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372 127,12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Катайстер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Киноаппарат "Украина"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3 910,20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Киноустановка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8 636,60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Клеть для фруктов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97 569,25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Клеть для фруктов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97 569,25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Клеть санитарная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8 390,20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Клеть санитарная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59 034,00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N-1444-50 LSN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126 100,13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22 739,78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22 739,78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22 739,78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RCD-1431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Клещи Signode N-1444-50LSH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130 999,20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Клуб портовиков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13 708 401,00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Ключ динамометрический 0-40 Hm 607139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26 779,64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11999а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59 753,40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1 000 000,00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1 000 000,00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1 000 000,00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г\п 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169 038,00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г\п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169 544,20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169 544,20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169 544,20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171 950,80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171 950,80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д\метоллолома г\п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73 412,40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д\метоллолома г\п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73 412,40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д\метоллолома г\п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73 412,40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д\метоллолома г\п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121 881,60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д\метоллолома г\п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121 881,60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д\метоллолома г\п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121 881,60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53 162,40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53 162,40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53 162,40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53 162,40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д\сбора цемента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д\хранен.серы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40 917,80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д\ядов.грузов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58 551,60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95 808,00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174 050,40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121 623,60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179 929,20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 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156 586,80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металлолома 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179 731,20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для чугуна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19 747,00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Ковш дренажный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379 050,00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Кожух д\эл.колонки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Колбонагреватель КН-500-3 ЛАБ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Коллектор канализационный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1 735 064,60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ККЭ-1-1-630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ККЭ-1-1-630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ККЭ-3-1-800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97 812,00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ККЭ-3-1-800/800/100-00-0-0-IP53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94 140,00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ККЭ-3-1-800/800/100-00-0-0-IP53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94 140,00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ККЭ-3-1-800/800/100-00-0-0-IP53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94 140,00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ККЗ-3-2-800/630/100-0-0-0-2IP-54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71 950,00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ККЭ-3-1-800/800-100-00-0-1-IЗ53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112 596,00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ККЭ-3-1-800/800-100-00-0-2IP53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123 288,00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ККЭ-3-1-800/800-100-00-0-2IP53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123 288,00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</w:t>
            </w:r>
            <w:r w:rsidRPr="005E5ECB">
              <w:lastRenderedPageBreak/>
              <w:t>1000/1000/100-00-0-0IP53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37791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Колонка НАРА 27М1С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НАРА 27М1С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32 004,00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однопостовая наземная ЭПС-1-2-400/250-0-0-0-0IP53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57 810,00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однопостовая наземная ЭПС-1-2-400/250-0-0-0-0IP53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трехпостовая ККЭ -3-2-800/800/100-00-0-0 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115 800,00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трехпостовая ККЭ -3-2-800/800/100-00-0-0 IP53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Комбайн кухон.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45 022,60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3Com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450-24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82 008,00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BAYSTACK 450-24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Baystack 450-24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91 902,00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BAYSTACK 450-24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94 503,60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Baystack 450-24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91 902,00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CataIyst 2950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67 539,60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Коммутатор Catalyst2950 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AIR-WLC4402-25K9 18AP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791 639,89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119 376,00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267 043,20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2960/48 10/100/4SFP LAN BASE IMAGE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104 237,29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2960/48 10/100/4T/SEP LAN BASE IMAGE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104 237,29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 3750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400 642,80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3750 CTEK/WS-C3750G-12S-E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412 847,46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 6506 10GBE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3 529 063,00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WS-C2960-24TC-L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21 961,87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WS-C2960-24TC-L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21 961,87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WS-C2960-48TC-L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42 309,33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WS-C2960-48TC-L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42 309,33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WS-C2960G-48TC-L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101 661,02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Catalyst3750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455 874,00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Cisco Catalyst3750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455 874,00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Fibre Channel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143 056,00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Fibre Channel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143 056,00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HP Storage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342 560,40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HP StorageWorks 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HP StorageWorks 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Nortel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47 932,80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Коммутатор сигн.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5 796 787,39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аппаратно-програмный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837 487,20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Градиент-121 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диспетчеризации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3 047 587,79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1 542 063,60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оборудования ТП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1 747 054,00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программно-аппаратный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263 319,22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программно-аппаратный CSA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1 763 280,00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Комплекс Темос-Экспресс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Темос-экспресс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21 700,80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технических средств погр</w:t>
            </w:r>
            <w:r w:rsidRPr="005E5ECB">
              <w:t>а</w:t>
            </w:r>
            <w:r w:rsidRPr="005E5ECB">
              <w:t>ничного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3 892 025,14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Комплекс цифровой Градиент 121 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Комплект акустики Matrix Quarz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Комплект для испытаний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28 340,40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Комплект оборудов.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2 885,40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Композиция из шкафов высоких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592 627,20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Компрессометр 314200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2 287,60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FVRO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FVRO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181 963,20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182 078,40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182 080,80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182 080,80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182 080,80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182 080,80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181 964,40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 55-10UV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181 964,40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LE-40 воздушный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101 739,66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LE-40 воздушный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79 481,70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LE-40 воздушный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79 481,70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VKM 592-270V-4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41 932,80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VKM 592-270V-4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41 932,80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АВАК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ВП 2-10\19м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ВП2\10\9м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349 800,00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для накачки бонов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535 997,71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ЗИФ-5М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28 065,80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12 112,80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43 983,00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62 070,00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К-20 с ресивером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119 412,00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К-20 с ресивером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119 412,00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107 228,00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К-30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75 506,40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объемный двухвальный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225 713,66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С 415М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С-415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12 094,60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С-415М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С-416М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СБ4\Ф-270LB75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36 422,40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Компрессор ЭК-150\2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5965.1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62 104,80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53 390,40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37 057,63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48 820,80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48 820,80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Acer 3000 P 200 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ACER ENTRA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Asus M51 AMD Turion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43 680,00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CeI-2000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Cel-950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 Neos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DEPO Neos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Компьютер GEL-2000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40 250,00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41 784,00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41 784,00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41 784,00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Gel-700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HP TOUCH SMART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MIRAGE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P-233MMX\64\4.3Gb\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 P2B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54 943,00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 P2B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54 943,00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 P2B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13309а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54 943,00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 P2B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54 943,00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 P2B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54 943,00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 P2B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13228а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59 850,00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P-II-350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13240а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P-II-350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P-II-350Asus P2B\64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P-II-350Asus P2B\64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P-II-350Asus P2B\64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42 112,00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31 184,40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64 890,00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64 890,00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63 088,20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63 088,20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47 430,00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47 430,00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47 430,00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81 113,20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64 890,00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47 430,00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P-III-733\Asus\256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37 524,00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P-III-993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45 126,00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P-IV-1.6\Asus\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57 250,80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P-IV-1.7G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P-IV-1.7G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P-IV-1.7G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P-IV-1/5G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40 863,60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P-IV-1/5G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40 863,60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P-IV-1/6G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P-IV-1/6G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P-IV-1/6G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Компьютер P-IV-1700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P-IV-1700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34 398,00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P-IV-2400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37 232,40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P=II-400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41 563,20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P2B Celeron 300A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16745а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PC 486 DX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PC 486 DX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PC 486 DX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PC 486 DX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Toshiba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92 082,00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Toshiba S5100-503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Ноутбук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101 413,20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Ноутбук Toshiba 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98 340,00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Ноутбук Самсунг М70-001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Компьютер Р-733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Конвейерная галерея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42 164 751,06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Конвейерная галерея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25 822 865,16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Конвейерная галерея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47 285 820,94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1 796,20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AEG ACM-09HR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AEG ACM-09HR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AEG ACM-12HR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C-754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25 558,40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Кондиционер CU-PA9GKD Panasonic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CU-PA9GKD Panasonic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CU-PA9GKD Panasonic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CW-C90YE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Delonghi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44 328,20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Delonghi CP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Delonqhi CP20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RK-7CN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20 736,00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RK-9CN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23 997,60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FUJI RМ-12HA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28 796,40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General AKH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General AKH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General AМH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General AМH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General AМH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KC-32/C1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KC-32/C1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KC-32/C1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Кондиционер GREE KC-32/C2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KC-32/C2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KC-32/C2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KCD-32/C1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KCD-32/C1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GREE KCD-32/C1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HITACHI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LG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LG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MICUBISHI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MICUBISHI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Samsung ASHM 1807E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80 717,00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W 6H 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W 6H 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W 6H 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1 899,80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БК-2300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Делонги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СА-02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Кондиционер СА-02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Кондуктомер-солемер Анион 4120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Кондуктор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Кондуктор д\хранен.балок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11 657,80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Конрольный груз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16390а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Конрольный груз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Конрольный груз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Конструкция роллетная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83 229,60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48 817,20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48 818,40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49 342,80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49 342,80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49 342,80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41 311,20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47 247,60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47 247,60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47 247,60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47 247,60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19 951,20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 фут.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7943.1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47 014,80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 фут.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7943.2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 фут.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47 014,80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66 066,00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66 066,00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10365а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20ф специализированный с 2мя гидравлическими катушками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3 662 886,62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 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97 698,99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40ф б/у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д\хранения баллонов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44 927,40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д\хранения баллонов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44 927,40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д\хранения баллонов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36 379,20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д\эл.компрес.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60 704,00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для бонов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60 370,80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для компрессоров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54 190,80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для компрессоров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54 190,80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для компрессоров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54 190,80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для компрессоров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54 190,80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Контейнер хранения баллонов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130 518,00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Контователь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15513а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Контователь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4 095 467,60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Контователь д\рулонов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4 095 467,60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Контователь МТС 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Контора а\базы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2 041 965,80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Контора мастеров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84 675,60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Контроллер точек доступа радиосети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821 429,08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Контроль доступа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266 712,01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Контрольный груз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119 406,00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Конференц-стол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1 020 610,80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Концентратор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Концентратор ИКН-025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109 035,60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Концентратор РИФ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7 681,80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144 309,00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144 309,00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Копир-принтер-сканер BIZHUB 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Корзина</w:t>
            </w:r>
            <w:r w:rsidRPr="005E5ECB">
              <w:rPr>
                <w:lang w:val="en-US"/>
              </w:rPr>
              <w:t xml:space="preserve"> HP Modular Smart Array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83 576,40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 КПЭ-60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 МЗК-7АГ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94 203,20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 МЗК-7АГ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94 203,20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 МЗК-7АГ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93 275,00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 МЗК-7АГ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93 275,00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39 412 916,40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Кофе-машина BOSCH TCA6801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Bosch 6701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BOSCH TCA 6301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25 118,64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Bosch TCA 6701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BOSCH TCA 6701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Impressa CS blac 13305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33 889,83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Кофемашина</w:t>
            </w:r>
            <w:r w:rsidRPr="005E5ECB">
              <w:rPr>
                <w:lang w:val="en-US"/>
              </w:rPr>
              <w:t xml:space="preserve"> Impressa XS90 blak jne touch 13428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67 850,84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JURA IMPRESSA 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40 720,50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Кофемашина SAEKO VIENNA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18 813,60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Кран "Витязь" портальный г/п 63т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133 385 447,91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Sx10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170 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57 409 667,63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100 278 369,63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99 430 912,00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99 430 912,00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100 278 371,63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280 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85 614 270,00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280Е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64 508 777,00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300Е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99 019 582,63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Готвальд 300Е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99 019 582,63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Кран Като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11 880 515,00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КР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16 411,00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КС-4871 г\п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однобалочный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однобалочный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однобалочный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 КПП 16(2\40)-32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63 310 931,13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порт."Альбатрос"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1 960 829,00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3 746 273,80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1 819 970,00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3 723 237,80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4 858 794,80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1 236 625,00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1 255 546,00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493 653,00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462 239,00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468 152,00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701 529,00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477 618,00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779 131,00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810 264,00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817 834,00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816 327,00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746 852,00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761 551,00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755 352,00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порт"Атлант"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17 642 335,00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порт"Атлант"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17 371 438,00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порт"Атлант"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18 487 586,00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8 231 121,44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11 654 487,24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4 243 303,00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3 753 035,00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2 815 689,00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2 935 693,80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3 932 928,00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4 048 825,00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3 538 363,00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3 513 086,00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9 823 464,57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1 145 871,00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1 926 511,80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1 941 904,80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1 593 349,00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2 628 633,00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2 481 176,80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1 941 348,00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1 768 458,00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1 991 993,80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7 350 265,96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2 986 320,80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1 266 796,00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3 711 706,00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746 877,00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639 126,00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"Альбрехт"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638 573,00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"Витязь"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103 865 635,77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портальный "Витязь"г/п 63т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127 118 644,07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8 174,60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8 174,60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1 874,60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15 705,20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Кран-балка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Красный уголок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349 757,80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Крепление PANASONIC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280 228,20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280 228,20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19 740,00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25 520,40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02\04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02\04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1514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Advance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Advance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Maxus\D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SABRINA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Sitland 3015 AC6CT3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Sitland 3015 AC6CT3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VICTORIA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VICTORIA\A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Альбрехт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Брюссель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Кресло Брюссель 4163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Венеция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Венеция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для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для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для переговоров DD3466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43 347,60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для переговоров DD3466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43 347,60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для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для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Кантор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мобильное DDL3409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на роликах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Ноблесс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офисное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офисное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Панорама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Политик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Политик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Политик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президента DP 3468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61 562,40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Релакс З1 для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18 500,34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Релакс З1 для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18 500,34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49 294,80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руководителя Р 3469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38 845,20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руководителя Р 3469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38 845,20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руководителя Р 3469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38 845,20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Сheslerfeld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52 322,40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Сheslerfeld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52 322,40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Сheslerfeld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52 322,40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САНЬО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112 008,00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САТУРНО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35 110,80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САТУРНО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35 110,80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Сенатор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СН-420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12 162,72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СН-420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12 162,72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СН-420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12 162,71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ХОТТА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 ЭРГО Е281 ХРОМ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Кресло-руководителя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27 545,00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Круг поворотный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Круг поворотный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Ксерокс KONICA 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70 298,20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60 255,60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70 298,20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60 255,60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60 255,60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70 298,20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70 298,20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70 298,20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56 286,00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262 514,40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55 566,00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285 516,00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285 516,00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466 074,00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466 074,00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443 922,00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443 922,00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189 888,00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205 572,00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189 888,00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 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95 410,00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 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 3035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270 480,00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 4355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KONICA UBIX-4355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312 550,00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Konika UBIX 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Konika UBIX 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Konika UBIX 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KONIKA UBIX 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15576а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15 082,20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15 082,20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2125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29 037,40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2125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29 037,40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87 210,00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 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 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 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 4355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 4355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98 805,00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Ксерокс Коника UBIX-4355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98 805,00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Кузов на низкорамный полуприцеп RTC-40/60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453 739,68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Лафетный ствол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1 605 628,79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Лафетный ствол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1 605 628,79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Лебедка</w:t>
            </w:r>
            <w:r w:rsidRPr="005E5ECB">
              <w:rPr>
                <w:lang w:val="en-US"/>
              </w:rPr>
              <w:t xml:space="preserve"> 20</w:t>
            </w:r>
            <w:r w:rsidRPr="005E5ECB">
              <w:t>м</w:t>
            </w:r>
            <w:r w:rsidRPr="005E5ECB">
              <w:rPr>
                <w:lang w:val="en-US"/>
              </w:rPr>
              <w:t xml:space="preserve"> NS20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Лебедка</w:t>
            </w:r>
            <w:r w:rsidRPr="005E5ECB">
              <w:rPr>
                <w:lang w:val="en-US"/>
              </w:rPr>
              <w:t xml:space="preserve"> 20</w:t>
            </w:r>
            <w:r w:rsidRPr="005E5ECB">
              <w:t>м</w:t>
            </w:r>
            <w:r w:rsidRPr="005E5ECB">
              <w:rPr>
                <w:lang w:val="en-US"/>
              </w:rPr>
              <w:t xml:space="preserve"> NS20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Лебедка</w:t>
            </w:r>
            <w:r w:rsidRPr="005E5ECB">
              <w:rPr>
                <w:lang w:val="en-US"/>
              </w:rPr>
              <w:t xml:space="preserve"> 20</w:t>
            </w:r>
            <w:r w:rsidRPr="005E5ECB">
              <w:t>м</w:t>
            </w:r>
            <w:r w:rsidRPr="005E5ECB">
              <w:rPr>
                <w:lang w:val="en-US"/>
              </w:rPr>
              <w:t xml:space="preserve"> NS20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Лебедка</w:t>
            </w:r>
            <w:r w:rsidRPr="005E5ECB">
              <w:rPr>
                <w:lang w:val="en-US"/>
              </w:rPr>
              <w:t xml:space="preserve"> 20</w:t>
            </w:r>
            <w:r w:rsidRPr="005E5ECB">
              <w:t>м</w:t>
            </w:r>
            <w:r w:rsidRPr="005E5ECB">
              <w:rPr>
                <w:lang w:val="en-US"/>
              </w:rPr>
              <w:t xml:space="preserve"> NS20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Лебедка</w:t>
            </w:r>
            <w:r w:rsidRPr="005E5ECB">
              <w:rPr>
                <w:lang w:val="en-US"/>
              </w:rPr>
              <w:t xml:space="preserve"> 20</w:t>
            </w:r>
            <w:r w:rsidRPr="005E5ECB">
              <w:t>м</w:t>
            </w:r>
            <w:r w:rsidRPr="005E5ECB">
              <w:rPr>
                <w:lang w:val="en-US"/>
              </w:rPr>
              <w:t xml:space="preserve"> NS20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Лебедка</w:t>
            </w:r>
            <w:r w:rsidRPr="005E5ECB">
              <w:rPr>
                <w:lang w:val="en-US"/>
              </w:rPr>
              <w:t xml:space="preserve"> 20</w:t>
            </w:r>
            <w:r w:rsidRPr="005E5ECB">
              <w:t>м</w:t>
            </w:r>
            <w:r w:rsidRPr="005E5ECB">
              <w:rPr>
                <w:lang w:val="en-US"/>
              </w:rPr>
              <w:t xml:space="preserve"> NS20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Лебедка NS25 DIN-EN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Леерное ограждение на участке от корня мола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5 004 052,74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Леса FAVORIT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39 558,00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Леса строительные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47 598,00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Лестница из 3х частей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Лестница из 3х частей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Лестница из 3х частей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11 371,20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Лестница Фаворит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Ливневой лоток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437 565,80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Ливневый лоток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1 783 390,34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Линия раздачи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245 000,00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Линия электрообогрева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374 284,80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Лист д\сена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6 791,40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Лист дозировочный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Лифт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1 571 186,44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Лифт малый грузовой г/п 250кг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289 936,44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Лодка Бычок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Лодка Бычок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Лодка ОНЕГА-395А 4х местная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48 267,60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55 120,80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55 120,80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Ложемент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Ломинатор SPL A-4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Люксметр АРГУС 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Люксметр-Пульсметр "АРГУС 07"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29 440,68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Люлька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Люлька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Люлька д/рем.блоков стрелы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3 196,20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Люлька д\подъема людей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Люлька монтажная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8 279,60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Люнет неподвижный 1М63Б.66.000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57 346,80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Люнет подвижный 163.11.000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Магазин сопротивления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Магнитофон"Рондо"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6 934,20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8 381,80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 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3 050 847,60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Макет объемный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2 935 372,80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Манометр ДМЦ-01М цифровой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46 065,60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Манометр ДМЦ-01М цифровой дифф</w:t>
            </w:r>
            <w:r w:rsidRPr="005E5ECB">
              <w:t>е</w:t>
            </w:r>
            <w:r w:rsidRPr="005E5ECB">
              <w:t>ренциальный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31 525,43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Мармит МПЭ1-6/11Н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30 642,34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Мармит МЭВ-10/7Н для вторых блюд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28 806,48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Мармит МЭВ2-10/7Н для первых блюд с полкой ДАНА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22 111,40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Маршрутизатор CISCO 2811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Маршрутизатор CISCO 2811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Маслораздатчик Alfa пневматич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37 118,40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Маслостанция к стендерам для прич.№26 и 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9 314 356,84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Маслостанция к стендерам для причала №1 Нефтерайона "Шесхарис"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3 469 774,94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Маслостанция к стендерам ДТ для пр</w:t>
            </w:r>
            <w:r w:rsidRPr="005E5ECB">
              <w:t>и</w:t>
            </w:r>
            <w:r w:rsidRPr="005E5ECB">
              <w:t>чалов №26, 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13 001 843,08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Маслостанция причала №25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1 709 664,70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Маслостанция причала №25А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1 709 664,70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Маслостанция ручная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33 999,60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Массив HP StorageWorks MSA1000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737 588,40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257 808,60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Мастерская слесарей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240 690,80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Мастерская электроцеха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761 712,00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N42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278 864,50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N50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905 916,90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905 916,90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905 916,90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905 916,90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905 916,90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906 166,06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905 916,88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808 946,40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Мачта прожекторная №54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1 672 348,45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 Hako-Hamster 700V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147 738,00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 Hako-Jonas 1150HD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692 125,20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BT-530II LAVAMATIC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GNS14W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GWS 14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GWS 14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Hako-Jonas 1150HD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692 125,20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KARCHER HDS 1195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193 024,80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KARCHER HDS 1195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193 024,80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Машина</w:t>
            </w:r>
            <w:r w:rsidRPr="005E5ECB">
              <w:rPr>
                <w:lang w:val="en-US"/>
              </w:rPr>
              <w:t xml:space="preserve"> Karcher HDS 1195 S ECO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Машина</w:t>
            </w:r>
            <w:r w:rsidRPr="005E5ECB">
              <w:rPr>
                <w:lang w:val="en-US"/>
              </w:rPr>
              <w:t xml:space="preserve"> Karcher HDS 1195 S ECO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LAVAMATIC E 450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139 675,20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LI460 посудомоечная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18 038,40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Line Coat 880 SP д/нанесения дорожной разметки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490 677,97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Reinmaster F50 стирально-отжимная автомат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571 035,00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SMS 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SMS 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STB-60 полуавтоматическая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54 878,27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STB-60 полуавтоматическая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54 878,27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АВД HDS1195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98 364,00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Вязьма-Лотос ЛО-10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149 491,20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Вязьма-Лотос ЛО-30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353 898,00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д\очист.бонов.загражд.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3 593 485,20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д\чист.подошв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22 846,60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д\чистки обуви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д\чистки подошв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картофелечмстящая МОК300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24 386,62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Машина ЛО-40 стирально-отжимная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моечная KAANSLE 195 TST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13139а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МПУ-700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МТ-100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МТМ-110 тестомесильная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54 368,64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Обжимная РЕ-38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317 062,20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Обрезная ТЕ-32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87 984,40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охладительная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325 931,20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охладительная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325 931,20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ПММ К1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79 260,34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ПММК1 посудомоечная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92 008,48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СМ-307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судоперегрузочная SMB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104 065 077,60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упаковочная СН-43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65 910,00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Машина шлифовальная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Consulta SE700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SCL упаковочная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33 996,11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SCL-34упаковочная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31 395,60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SCL-34упаковочная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31 395,60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TF 32 MU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203 878,80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TF 32 MU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203 878,80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TF32MU22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198 240,00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пиш. Роботрон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пиш.Olivetti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пиш.OLIVETTI ET2450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пишущая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стиральная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8 832,60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счетная ИМЕ-501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счетная ИМЕ-501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шлиф.угл.GGS6S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эл.отрезная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эл.отрезная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Электроника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Машинка Электроника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Мебель кухонная Дриада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66 474,00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Мебель кухонная Дриада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66 474,00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Мебель кухонная Дриада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71 364,00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Мебельная стенка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4 909,80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Мерник М2Р-10сш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Мерник образцовый М2р10сш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Мерник образцовый М2р20сш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Мерник образцовый М2р20сш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Мерник образцовый М2р20сш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Мерник образцовый М2р20сш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Место чертежное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Место чертежное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Место чертежное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Место чертежное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Место чертежное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Металлодетектор Ceia PMD2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265 402,80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Металлодетектор Барбарис-2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289 143,60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Металлоискатель ВМ 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Металлоконструкция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3 959 414,40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Метеометр МЭС-2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Метеостанция WS-2300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Микрометр 200-300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23 770,00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Микроскоп MICROS MC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Микрофон SM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Микрофон ТАМИ контактный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Мини АТС Панасоник 30810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7 490,00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Мини-бар-холодильный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Миникухня МК-1013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ADATE 850-E1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ADATE 850-E1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ADC Megabit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29 070,00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Agate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107 188,80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Agate 850 E1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109 548,00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Agate 850 E1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109 548,00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Agate 850 E1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109 548,00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CAMPUS-HRS 150-1158-01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40 328,40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CAMPUS-HRS 150-1158-01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40 328,40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CAMPUS-HRS 150-1158-01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40 328,40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CAMPUS-HRS 150-1158-51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43 294,80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CAMPUS-RS 150-1158-51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40 226,40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CAMPUS-RS 150-1158-51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40 226,40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CAMPUS-RS 150-1158-51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40 226,40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54 222,00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49 602,00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Campus-HRS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54 075,00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Campus-HRS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54 075,00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Campus-RS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Campus-RS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Campus-RS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Campus-RS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50 470,00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PairGain MM 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46 865,00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USR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13297а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USR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13295а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ZyXEL U-336S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28 480,20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Модем ZyXEL U-336S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28 480,20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 2х местный дивана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 2х местный дивана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829 477,20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 REX-RS 150-1175-51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 REX-RS 150-1175-51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 REX-RS 150-1175-51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Модуль контроля дымности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47 797,20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Модуль-Бар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220 821,60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Мойка WAP1000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Мойка WAP1000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Мойка Профи ВД без нагрева 1,514-101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20 254,24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Молот 4129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Молот МА 4132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96 832,40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Молот МА 4134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95 292,40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Молоток отбойный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70 600,60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Молоток отбойный AEG PM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38 799,60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7 810,60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1501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1501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1501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1560VM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19 466,40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1560VM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19 466,40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156ONX LCD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NEC LCD 1550V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VIEWSONIC VE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VIEWSONIC VE-155s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15 WiewSonic LCD VE500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25 662,00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27 759,20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TFT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TFT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1701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NEC 1760NX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 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Монитор 17 View 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 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 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ViewSonic E771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 WIEWSONIC VE700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17ViewSonic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18 TFT VG 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75 684,00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18 TFT VG 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77 826,00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ELSA ECOMO 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30 846,00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ELSA ECOMO 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30 846,00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1960 NXI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1960 NXI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1960 NXI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1960 NXI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1960NXi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1960NXi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1970Xp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Монитор 19 NEC Multiscan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VIEWSONIC VG 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Viewsonic VG 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ViewSonic VG191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19 VIEWSONIC VX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22 Mitsubishi 2045u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46 040,40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22 Mitsubishi 2045u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46 040,40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 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15 LCD1501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2170NX SL/WH PVA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30 327,54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2170NX SL/WH PVA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30 327,54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2170NX SL/WH PVA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30 327,54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2170NX SL/WH PVA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30 327,54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1770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2170 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2170X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26 705,09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Монитор NEC LCD 2170X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26 705,09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2170X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26 705,09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LCD 2170X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26 705,09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17 1790ONX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17 1790ONX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17 1790ONX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NEC TFT 19 1970NXP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Soni CPD-L181A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140 595,00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Soni SDM-N50PS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36 152,40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Sonic E70 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ViewSonic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ViewSonic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ViewSonic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ViewSonic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Монитор VIEWSONIC 19 VGB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44 294,40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Моноблок</w:t>
            </w:r>
            <w:r w:rsidRPr="005E5ECB">
              <w:rPr>
                <w:lang w:val="en-US"/>
              </w:rPr>
              <w:t xml:space="preserve"> XT035EA#ACB HP TOUCHSMART 600-1420ru PC 23 BV FULLHD INTEL CORE i 5 460M 6GB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49 170,97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Моноблок</w:t>
            </w:r>
            <w:r w:rsidRPr="005E5ECB">
              <w:rPr>
                <w:lang w:val="en-US"/>
              </w:rPr>
              <w:t xml:space="preserve"> XT035EA#ACB HP TOUCHSMART 600-1420ru PC 23 BV FULLHD INTEL CORE i 5 460M 6GB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49 170,97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Монтажная площадка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998 029,20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5 304,60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5 304,60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5 304,60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5 304,60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8945а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вагонный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вагонный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вагонный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вагонный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вагонный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д\вагонов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д\вагонов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д\вагонов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д\вагонов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к контейнерам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к контейнерам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к контейнерам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к контейнерам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контейнерный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17 493,60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контейнерный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17 493,60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5 761,00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Мостик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5 761,00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Мотокоса H235R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Мотопомпа JARD 1 20 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Мотопомпа SEH 50x HONDA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Мотопомпа TH50D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114 856,80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Мототестер МТ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Музыкальный центр "Вега"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Музыкальный центр MX-S2BK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ESCORT-97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ESKORT-97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ESKORT-97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ESKORT-97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ESKORT-97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ESKORT-97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Fluke 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Fluke 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АМ-1097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АРРА 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ВМ837RS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Мультиметр ВМ837RS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Мультипликатор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63 413,00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 xml:space="preserve">Мультипликатор 7692150 8600-20-2700 </w:t>
            </w:r>
            <w:r w:rsidRPr="005E5ECB">
              <w:lastRenderedPageBreak/>
              <w:t>HmDREMOPLUS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37762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30 822,47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Мультипликатор 8600-20SPES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56 183,02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д\измерения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17 216,40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для измерения давления в гидр</w:t>
            </w:r>
            <w:r w:rsidRPr="005E5ECB">
              <w:t>о</w:t>
            </w:r>
            <w:r w:rsidRPr="005E5ECB">
              <w:t>системах SPIN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20 905,00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дюз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дюз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инструментов ручной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291 655,00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мебели "Сюрприз"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офисной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офисной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офисной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Набор офисной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1 107 814,40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65 027,20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5 468,40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 д\малой механизации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319 137,00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 металлический (склад)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264 913,60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 механиз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16 572 445,40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 над площадкой налива автоцистерн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460 578,56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 с освещением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550 201,27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Навес с освещением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1 300 475,73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Навигатор GPS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25 118,64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Нагнетатель БЦМ-45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Нагнетатель смазки С-321М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39 931,20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Нагреватель ВНУ-2000Б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Напорная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784 976,40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Нарезчик Швов CS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174 860,00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Насадки д\вил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Насадки д\вил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Насадки д\вил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 AP50B,50,11,IV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 WILO TS 40H 90/5,5А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37 680,00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2хдиафрагменный Spate 75C с ги</w:t>
            </w:r>
            <w:r w:rsidRPr="005E5ECB">
              <w:t>д</w:t>
            </w:r>
            <w:r w:rsidRPr="005E5ECB">
              <w:t>равлическим приводом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578 813,56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2хдиафрагменный Spate 75C с д</w:t>
            </w:r>
            <w:r w:rsidRPr="005E5ECB">
              <w:t>и</w:t>
            </w:r>
            <w:r w:rsidRPr="005E5ECB">
              <w:t>зельным приводом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687 288,14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430AL-41\37Z-1000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69 600,00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CALPEDA GXVM-40B погружной дренажный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27 779,66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Grundfoss AP 35B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Grundfoss AP 35B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Насос</w:t>
            </w:r>
            <w:r w:rsidRPr="005E5ECB">
              <w:rPr>
                <w:lang w:val="en-US"/>
              </w:rPr>
              <w:t xml:space="preserve"> Grundfoss DMS 12-3A SS/V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lastRenderedPageBreak/>
              <w:t>Насос</w:t>
            </w:r>
            <w:r w:rsidRPr="005E5ECB">
              <w:rPr>
                <w:lang w:val="en-US"/>
              </w:rPr>
              <w:t xml:space="preserve"> Grundfoss DMS 12-3A SS/V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Grunfos-URS-32-80 с электродв</w:t>
            </w:r>
            <w:r w:rsidRPr="005E5ECB">
              <w:t>и</w:t>
            </w:r>
            <w:r w:rsidRPr="005E5ECB">
              <w:t>гателем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296 938,00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GXV 40B 220V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HPS-1\0.7A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HPS-2\2A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ROTHENBER PR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35 524,80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SAMOA электрический 562000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30 550,84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SAMOA электрический 562000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30 550,84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SAMOA электрический 562000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30 550,84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SAMOA электрический 562000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30 550,84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YALE HPS-2\0.7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28 352,40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YALE HPS-2\2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YALE PY-15\2\20\4M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159 187,20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гидравлический ручной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17 488,52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Гном 40*25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Иртыш НФ 50/100-1,1/21,1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Иртыш НФ 50/100-1,1/21,1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КС-20-110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Н2.63.2.гидравлический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НРГ-7035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13 353,60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НРГ-7035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погружной 12НА 9*4-3510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157 995,25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РР-50т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59 672,20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СКm-80-Е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24 068,98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ЦКМ 16-27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41 238,00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ЦКМ 16-27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41 239,20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ЦКМ 16-27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ЦКМ 16-27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 ЦКМ 16-27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Насос-дозатор гидрохлорита 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Насос-дозатор гидрохлорита 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Насосная станция пожаротушения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3 771 178,80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Насосный агрегат ЦН-3000-197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13 773 565,06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Насосный агрегат ЦН-3000-197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13 773 565,05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Насосный агрегат ЦН-3000-197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13 773 565,05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94 786,80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94 786,80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94 786,80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94 786,80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92 475,60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92 475,60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92 475,60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д\контейнеров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180 767,08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311 928,22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45 783,60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45 783,60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53 258,40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19 574,80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19 406,80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19 406,80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Настил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19 406,80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163 463,13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HNI-114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PFH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Натяжитель Signode HN-1-114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150 303,60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Нежилое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9 062 190,00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Нежилое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704 383,20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Нежилое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329 091,60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Нефтесборщик LAMOR MINIMAX 12B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1 021 777,51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Нефтесборщик LAMOR ROCK CLEANER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729 877,03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Нефтесборщик LAMOR WEIR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1 639 135,99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Нефтесборщик для вязкой нефти и мазута СП4Ш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1 119 067,80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Нефтесборщик" Минимакс 20"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2 737 375,20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Нивелир 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Нивелир 002\5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171 738,00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Нивелир 005А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73 600,80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 д\резки асфальтов.покрытия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235 620,00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CU-25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Docsh GDC 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GSZ 160 0601521003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N2Q вырубные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N2Q вырубные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гильотинные Н478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Ножницы листов.Н-473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 HP Compag n*6310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46 016,94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Acer Fspire 5672WLMi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49 983,60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APPLE MACBOOK A/R ZOMG000042 17 4G/256GD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73 325,24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Apple Macbook AIR 11 MID 2011 MC969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Asus A8Sr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33 666,10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Asus F8Vr P7350/3/250/BT/VHB/BLACK II CORE 2DUO P7350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37 456,78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ASUS N6IJ/N6IJA 350M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29 652,54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Dell Latitude D620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Dell Latitude D620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Dell Latitude D620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Dell Latitude D620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Dell Latitude D620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G30-152 T2500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HP Compag 6830S DP8400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42 945,76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HP PAVILION dv6-3122er/CORE i3 370</w:t>
            </w:r>
            <w:r w:rsidRPr="005E5ECB">
              <w:t>М</w:t>
            </w:r>
            <w:r w:rsidRPr="005E5ECB">
              <w:rPr>
                <w:lang w:val="en-US"/>
              </w:rPr>
              <w:t xml:space="preserve"> 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25 727,16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HP PAVILION dv6-3124er/CORE i7 720QM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32 538,95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HP PAVILION dv6-3124er/CORE i7 720QM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32 538,95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HP PAVILION dv6-3124er/CORE i7 720QM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32 538,95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lastRenderedPageBreak/>
              <w:t>Ноутбук</w:t>
            </w:r>
            <w:r w:rsidRPr="005E5ECB">
              <w:rPr>
                <w:lang w:val="en-US"/>
              </w:rPr>
              <w:t xml:space="preserve"> HP PAVILION dv6-3124er/CORE i7 720QM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32 538,95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IBM TP Z60m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33 694,92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33 694,92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33 694,92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33 694,92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33 694,92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33 694,92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 Thinkpad T520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Lenovo Thinkpad T520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nc 8230 Р-М780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73 190,40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P-IV-2.4GHz,RAM-512Mb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34 149,60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NP300V5A (SoH) (HD) I7 2630QM (2.0) 4096.500.NV GT520M 1Gb DVD-SMulti Wifi CAM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26 347,00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NP300V5A (SoH) (HD) I7 2630QM (2.0) 4096.500.NV GT520M 1Gb DVD-SMulti Wifi CAM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26 347,00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NP300V5A (SoH) (HD) I7 2630QM (2.0) 4096.500.NV GT520M 1Gb DVD-SMulti Wifi CAM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26 347,00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NP300V5A (SoH) (HD) I7 2630QM (2.0) 4096.500.NV GT520M 1Gb DVD-SMulti Wifi CAM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26 347,00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NP300V5A (SoH) (HD) I7 2630QM (2.0) 4096.500.NV GT520M 1Gb DVD-SMulti Wifi CAM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Samsung R540(JT03)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21 940,68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RF710-S02RU I</w:t>
            </w:r>
            <w:r w:rsidRPr="005E5ECB">
              <w:rPr>
                <w:lang w:val="en-US"/>
              </w:rPr>
              <w:t>N</w:t>
            </w:r>
            <w:r w:rsidRPr="005E5ECB">
              <w:rPr>
                <w:lang w:val="en-US"/>
              </w:rPr>
              <w:t>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34 450,19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RF710-S02RU I</w:t>
            </w:r>
            <w:r w:rsidRPr="005E5ECB">
              <w:rPr>
                <w:lang w:val="en-US"/>
              </w:rPr>
              <w:t>N</w:t>
            </w:r>
            <w:r w:rsidRPr="005E5ECB">
              <w:rPr>
                <w:lang w:val="en-US"/>
              </w:rPr>
              <w:t>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34 450,19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RF710-S02RU I</w:t>
            </w:r>
            <w:r w:rsidRPr="005E5ECB">
              <w:rPr>
                <w:lang w:val="en-US"/>
              </w:rPr>
              <w:t>N</w:t>
            </w:r>
            <w:r w:rsidRPr="005E5ECB">
              <w:rPr>
                <w:lang w:val="en-US"/>
              </w:rPr>
              <w:t>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34 450,19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RF710-S02RU I</w:t>
            </w:r>
            <w:r w:rsidRPr="005E5ECB">
              <w:rPr>
                <w:lang w:val="en-US"/>
              </w:rPr>
              <w:t>N</w:t>
            </w:r>
            <w:r w:rsidRPr="005E5ECB">
              <w:rPr>
                <w:lang w:val="en-US"/>
              </w:rPr>
              <w:t>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34 450,19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SAMSUNG RF710-S02RU I</w:t>
            </w:r>
            <w:r w:rsidRPr="005E5ECB">
              <w:rPr>
                <w:lang w:val="en-US"/>
              </w:rPr>
              <w:t>N</w:t>
            </w:r>
            <w:r w:rsidRPr="005E5ECB">
              <w:rPr>
                <w:lang w:val="en-US"/>
              </w:rPr>
              <w:t>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34 450,19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Soni VAIO TTIRLN/B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79 525,43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lastRenderedPageBreak/>
              <w:t>Ноутбук</w:t>
            </w:r>
            <w:r w:rsidRPr="005E5ECB">
              <w:rPr>
                <w:lang w:val="en-US"/>
              </w:rPr>
              <w:t xml:space="preserve"> Soni Vaio Ttirln/Bcore 2 DUO SU9300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100 177,42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Soni VAIO VGN-FZ31ER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36 589,84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Soni VGN-AR61MR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64 220,34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Soni VGN-TTIRLN/B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80 692,02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Sony VAIO AR31SR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125 338,98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Sony VAIO TZ3RMN/N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68 645,09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Sony Vaio VGN-FW41MR/H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50 720,34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Sony Vaio VPC-F11S1R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Sony Vaio VPC-F11S1R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SONY VPC-YIIMIR+DRXS70UW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SONY VPC-YIIMIR+DRXS70UW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TOSHIBA 5205-S505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91 096,80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TOSHIBA SA40-231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50 289,60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Toshiba Satellete A210-1AP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34 545,74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Toshiba Satellete L300-1C6 T5800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26 355,93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Toshiba Satellete P200-114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26 308,48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Ноутбук Toshiba Satellite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61 016,40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Toshiba Satellite L300-1C6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28 603,80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Toshiba Satellite P200-1B8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31 911,86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Ноутбук</w:t>
            </w:r>
            <w:r w:rsidRPr="005E5ECB">
              <w:rPr>
                <w:lang w:val="en-US"/>
              </w:rPr>
              <w:t xml:space="preserve"> Toshiba Satellute P200-IJR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43 138,98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Обелиск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69 979,00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Обогреватель HEATINE HL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д\распыл.сорбента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814 910,40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д\распыл.сорбента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814 910,40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зачистное для шлангов эл.мотор.педаль 9045-16 MR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55 332,23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КИП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15 427 729,20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5 210 086,80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(Маслостанция №6)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4 688 163,36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(Маслостанция №7)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4 688 163,36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№6-2)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24 333 184,82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№6-3)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24 333 184,82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№6-4)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24 333 184,82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№6-5)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24 333 184,82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№7-2)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24 333 184,82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№7-3)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25 192 002,55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№7-4)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26 050 821,40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стендеров (Стендер №7-5)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24 333 184,81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 23 (высоковольтное и низковольтное) Нефтерайона "Шесхарис"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9 056 987,21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ТП-25 (в зд.№4060)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3 388 887,17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2 168 546,00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4 799 144,00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уборочное дополнител</w:t>
            </w:r>
            <w:r w:rsidRPr="005E5ECB">
              <w:t>ь</w:t>
            </w:r>
            <w:r w:rsidRPr="005E5ECB">
              <w:t xml:space="preserve">ное для ковшевого погрузчика </w:t>
            </w:r>
            <w:r w:rsidRPr="005E5ECB">
              <w:lastRenderedPageBreak/>
              <w:t>"LIBHERR"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38048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607 225,64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Ограждение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1 046 255,22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1 131 631,20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332 281,60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97 871,20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382 543,00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838 580,40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 ж\б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1 299 682,80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 пристани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1 987 910,17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Ограждение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49 501,20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Октанометр ПЭ-7300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Операторная с гидростанцией и пультом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21 077 842,64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Опора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163 000,18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Опоры переходных мостиков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3 494 120,02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Оптоволоконная линия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771 898,89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Освещение причала №2 и мола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1 540 734,00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Оснастка г/п 30 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100 844,40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Оснастка г/п 30 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Оснастка г/п 30 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122 884,80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Оснастка г/п 30тн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131 737,20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Остекленная перегородка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29 586,00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Остекленная перегородка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59 166,00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Остекленная перегородка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29 586,00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Остекленная перегородка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59 166,00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Остекленная перегородка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59 166,00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Остекленная перегородка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63 898,80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Осциллограф-Мультиметр АКИП ОМЦ-26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38 486,40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42 114,80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42 114,80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Fluke 199C Color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254 425,20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HPS-5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22 044,00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HPS-5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22 044,00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HS801 TiePieScope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TiePieSCOPE HS508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66 434,40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АСК-1061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41 328,00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С1-116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316 800,00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С1-142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96 004,80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С1-142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96 004,80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Осцилограф С1-99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60 804,00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Отопитель TERMOBILEAT305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Отопление административно-управленческого здания ул.Мира2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71 011,00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Отражатель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Отражатель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Отсек батарейный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562 224,00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Очистное сооружение камерного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973 286,04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Очистные сооружения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16 862 856,00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Очистные сооружения Q=3,6 м.куб/час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7 771 598,95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Очистные сооружения локальные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21 859 845,83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П\автомат ПДГ-525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Павильон овощной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102 064,20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Павильон овощной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111 090,00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Памятник Ленину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44 066,40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Панель варочная КВТ 6004Вi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Панель плазменная NEC 50*R5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Панно световое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Пенодозаторная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29 978 555,60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Перевод стрелочный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1 222 832,40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Перевод стрелочный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1 222 832,40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Перегородка офисная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46 430,40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Перегородка офисная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49 957,63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Перегружатель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10 783 542,00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Перегружатель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10 783 554,60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Передвижная платформа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Переключатель ATEN IU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44 725,20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Переключатель электронный KVM.2 USER консоль LCD 17=&gt;16CPU PS/2/USB+VGA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59 745,76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Перепланировка помещения администр</w:t>
            </w:r>
            <w:r w:rsidRPr="005E5ECB">
              <w:t>а</w:t>
            </w:r>
            <w:r w:rsidRPr="005E5ECB">
              <w:lastRenderedPageBreak/>
              <w:t>тивно-управленческого здания по Мира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37327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40 328 325,46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Пересыпная станция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4 463 272,80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Пересыпная станция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3 473 613,13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AEG PN-5000E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BOSCH GBH 4 DFE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BOSH GBH 4 DFE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BOSH GBH 7-46 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BOSH GBH 7-46DE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GBH 4 DEF SET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GBH 5-40 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GBY 2-24 DRS-S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HILTI TE-25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56 686,80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KRESS PSH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КНЕ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Макита HR 4500C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23 750,40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ручной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9 370,20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ТЕ-18М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36 327,20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ТЕ-25\230V 308327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33 140,40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ТЕ-2М 336776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ТЕ-5\230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70 642,60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70 642,60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Перфоратор ТЕ-76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70 642,60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Печь Senator-combi T9C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29 090,40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Печь муфельная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Пирометр С-210 микропроцессорн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42 840,00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Пирометр Факел С-110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Пистолет монтажный DX-A40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Пистолет монтажный DX-A41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27 513,60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Питание причалов №2, №3 Нефтерайона "Шесхарис"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4 243 350,60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Пишущая машинка "Олимпия"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Пишущая машинка "Ятрань"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1496016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1 134 134,40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1496011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86 934,40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1496012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1 134 134,40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1496013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1 134 134,40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1496014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1 134 134,40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роликовая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1496015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1 134 134,40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Ролл-Трейлера L=9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295 638,00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Ролл-Трейлера L=9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1 155 558,00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Роллтрейлера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295 638,00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Платформа роллтрейлера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295 638,00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31 908,80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31 908,80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поверочная 630х400мм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поверочная 630х400мм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ПЭ-017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3 649,80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ПЭМ-4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ПЭМ-4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Плита ЭП-6ЖШ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54 715,68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ЭП-6ЖШ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54 715,68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ЭП-6ЖШ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54 715,68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Плита ЭП-6ЖШ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54 715,68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Плитка ПСП-2 программируемая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Плитка ПСП-2 программируемая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26 847,46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Плоттер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116 247,60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Плоттер HP Designjet 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183 855,00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Плоттер</w:t>
            </w:r>
            <w:r w:rsidRPr="005E5ECB">
              <w:rPr>
                <w:lang w:val="en-US"/>
              </w:rPr>
              <w:t xml:space="preserve"> HP DESIGNJET T790 PRINTER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128 605,00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Плоттер HP DJ 500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Плошадка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боновых заграждений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551 769,60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г\п 300кг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г\п 300кг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27 700,80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грузовая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474 744,20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д\крановой подвески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д\обслуж.блоков ПМК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18 615,80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д\отбора проб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66 196,20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д\отбора проб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66 196,20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д\отбора проб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66 196,20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д\отбора проб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66 196,20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д\подвески крюков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15 016,40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для автоцистерны с системой сбора утечек при авариях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176 586,00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К ЭП-201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6993а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8 923,20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ремонтная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12 878,40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слива автоцистерн с системой сбора утечек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118 324,00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Площадка слива автоцистерн с системой сбора утечек и канализацией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227 679,10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Площадь откр.склад.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1 550 028,20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Пневмомашина РПМ-5410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25 437,60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Пневмомолоток для термопресса EM-2 Marvma 5173602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24 324,04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Пневмомолоток для термрпресса EM-2 Marvma 5173602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24 324,04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11 440,80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26 210,80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26 210,80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42 682,80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42 682,80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159 980,40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137 881,20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137 881,20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174 177,60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Подвеска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43 996,80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MR-760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62 788,80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а/п Кальмар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1 266 868,80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г/п 40т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1 266 868,80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г\п 125т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272 463,60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г\п 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140 094,00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г\п 45т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д\эл.магнита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32 123,00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д\эл.магнита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157 564,80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для бумаги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для магнитов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для магнитов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для подъема а/п Тойота 5Е640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к КПАУ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69 556,80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крановая для 1 пакета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крановая для 1 пакета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крюковая д\крана 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911 598,00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крюковая д\крана 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911 598,00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крюковая д\крана 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911 598,00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Подвеска с 2 магнитами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140 085,60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12 118,80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12 118,80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Поддон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Подкрановые пути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245 082,60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Подогреватель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Подогреватель ПП-2-9-7-11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Подогреватель ПП-2-9-7-11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Подогреватель ПП-26-0.2 1У4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15 454,60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69 435,60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71 966,40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69 376,80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69 376,80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Atacama Eguiox 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21 504,00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г\п 125т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54 477,60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д\захвата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д\захвата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д\захвата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д\сцепного устр-ва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д\сцепного устр-ва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д\сцепного устр-ва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д\сцепного устр-ва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д\сцепного устр-ва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д\сцепного устр-ва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для гузнека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40 060,80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для гузнека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40 060,80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п\балансир.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п\балансир.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п\спредер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62 227,20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п\спредер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п\спредер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под спредер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Подставка под спредер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Подстанция N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129 333,40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Подстанция N17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499 675,40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Подстанция N22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71 583,40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Подхват д\слябов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Подъемник 2х трочный KPN-306.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Подъемник 4х сточный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68 850,60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Подъемник KPN 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Подъемник VEGA 450 OMER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3 198 393,60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Подъемник ППР-15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669 960,00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насосная д\мор.воды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3 789 309,60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364 309,79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2 735 372,40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303 323,70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40 173,44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685 788,35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789 999,00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526 666,00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263 335,00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317 162,40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Пожарная сигнализация на буферную площадку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201 462,52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117 373,20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2 764 917,40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 в районе модульных зданий бюро пропусков (КПП и прох.№6)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1 224 212,88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 причала 21А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95 232,20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 причала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102 837,00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 причала №26А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3 776 827,52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 причала портофлота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4 323 127,20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Покрытие территории пожарного въезда пристани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7 174 671,96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Полка расширенная CLARIION CX-120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4 763 275,00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Полуавтомат KEMPOMIG-400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308 688,00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Помещение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608 325,60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Портал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Портативный вздух.нагр.РВ4600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Пост экологический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Потерна наруж.инжен.сетей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4 467 100,80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Преобразователь УЗА150\80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 вулканизацион.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338 332,40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420 454,80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Пресс 100тн "OMCN ART" 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360 169,49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 MS2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115 134,00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 OMCN 164 напольный 100т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271 329,60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 гидравл.ПГ-250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2 213,40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 КСК-30А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 пневмо-гидравлический 45Т.С.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199 597,46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Пресс</w:t>
            </w:r>
            <w:r w:rsidRPr="005E5ECB">
              <w:rPr>
                <w:lang w:val="en-US"/>
              </w:rPr>
              <w:t xml:space="preserve"> </w:t>
            </w:r>
            <w:r w:rsidRPr="005E5ECB">
              <w:t>Р</w:t>
            </w:r>
            <w:r w:rsidRPr="005E5ECB">
              <w:rPr>
                <w:lang w:val="en-US"/>
              </w:rPr>
              <w:t>32 FINN-Power(IS400)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401 175,60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Пресс-ножницы Н5222А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22 566,60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Пресс-ножницы С-229А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168 799,20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1 348,20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16 809,80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6 060,60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6 060,60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"Генетика-02.01" настольный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AL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MG-7D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87 250,80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RH-0302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TWN 0948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540 794,40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Zeca-470/400B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35 186,40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АРГУС-07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АРГУС-12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В7-35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дозиметрич.ДКС-2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досмотровый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ЕР 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18 840,00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Иномер Анион 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Иномер Анион 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Иномер Анион 4111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К-130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КПБ-3  ( на Альбатросе №73)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177 966,11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КПБ-3  ( на Кондоре №76)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177 966,11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метеометр МЭС-2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ОНИКС-2.4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34 140,00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ПВФ-35\1Э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ПКП-5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ПКП-5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3 029,60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ПКС-АЛ кабельщика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24 948,00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ПОИСК-2.3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Р5-13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Рейс-205 кабельный переносной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107 160,00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СКЭНАР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Ф4372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6 060,60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Прибор Щ-41160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Прибор ЭМС-3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Привод Maxoptix T6-5200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Привод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478 962,00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Привод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478 962,00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Привод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478 962,00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Привод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478 962,00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Приводная 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375 301,73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NT-900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69 512,40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NT-900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114 200,40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SWE 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ИАП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Новтекс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50 457,40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Новтекс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Новтекс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53 069,80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Приемник Новтекс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49 914,20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 Витрина ПВВ-130 холодильная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 Витрина ПВВ-130 холодильная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 Витрина ПВВ-130 холодильная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34 703,39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 ПВ-10/7Н охлаждаемый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57 260,59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 ТАИР-150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16 188,20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 ТАИР-150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16 188,20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Прилавок-витрина ДАНА ПВ-10/7Н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53 553,81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"Epson-FX-1170"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"Epson-FX-1170"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"Epson-FX-1170"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"Epson-FX-1170"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"Epson-FX-1170"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"Epson-FX-1170"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"OKI"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"OKI"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"OKI"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"OKI"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"OKI"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CANON BJC-85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Epson 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72 828,00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Color Laser Jet 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49 190,40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Color Laser Jet4700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79 729,20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Color Laser Jet4700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79 729,20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COLOR LASERJET 5550N/C9732A/C9733A/C9730A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95 010,00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COLOR LJ 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89 232,00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13222а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1320n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1320n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1320n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37 124,40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37 124,40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LASER JET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Jet4700N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 JetP2015dh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12 100,68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4700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38 786,47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Laserjet 5550N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76 771,19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13326а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13332а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Принтер HP LJ 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25020а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25019а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53 265,60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53 265,60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2200DN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53 265,60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5SL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31 605,00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8100 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9040 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144 406,80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 904dn(Q7699A)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210 254,40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21 735,00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Принтер HP LJ1100A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HP LJ1100A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21 735,00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HP-LJ-2300 Hewlett Pas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HP-LJ-2300 Hewlett Pas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HP-LJ-2300 Hewlett Pas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HP-LJ-2300 Hewlett Pas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22 920,00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FS-1120D/IB/110/PF-100/TK-160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FS-1120D/IB/110/PF-100/TK-160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FS-1120D/IB/110/PF-100/TK-160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FS-1120D/IB/110/PF-100/TK-160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FS-1120D/IB/110/PF-100/TK-160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KYOCERA FS-3920DN/TK-350/PF-310/CB-320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Laser Jet 3600n Color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Magicolor 7450 4039221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125 960,34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YP LJ 8150DN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177 674,40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для пластиковых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лазерный Kyocera FS-1370DN/TK-170/PF-100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</w:t>
            </w:r>
            <w:r w:rsidRPr="005E5ECB">
              <w:t>цветной</w:t>
            </w:r>
            <w:r w:rsidRPr="005E5ECB">
              <w:rPr>
                <w:lang w:val="en-US"/>
              </w:rPr>
              <w:t xml:space="preserve"> HP CLJ CP2025/CC531A/CC532A/CC533A/CC530A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25 406,00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 цветной лазерный KYOCERA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Принтер Эпсон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11960а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Принтер-Копир KONICA 8020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376 110,00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Приспособл.д/гибки труб РН-121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Приспособление д\торц.бревен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Приспособление д\торц.бревен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Приспособление д\торц.бревен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3 147,20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Приспособление для фрезировки седла гильзы цилиндра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39 176,88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22 267,20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 City CIT 25200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 City CIT 25200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 Flector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 к столу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 к столу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Приставка-Брифинг Юпитер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Пристройка к эл.цеху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1 066 126,60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Причал 21А (реконструкция)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24 900 863,40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воздуха ОП-221ТЦ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43 286,40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проб 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36 358,80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проб 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36 358,80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проб 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36 358,80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ПЭ-1600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ПЭ-1600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ПЭ-1600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Пробоотборник ПЭ-1600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Программатор AUTO PROG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Программатор CTEPX ST-011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21 908,40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Программно-аппаратный комплекс Iron Port Cicso Systems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2 695 100,00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Программно-аппаратный комплекс Ironport Cieso Systems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2 105 084,00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Проектор BenQ PB 8253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89 628,00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Проектор NEC NP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Проектор NEC NP100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Проектор Sonyo PLC-XT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100 449,60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Прожекторная мачта №55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3 703 839,21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Прожекторная мачта №56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2 389 744,72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Прожекторная мачта ПМ-25.1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1 327 900,61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Прокдадка электрического кабеля на Широком пирсе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1 868 727,42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Проходная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6 944,00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Пульвезатор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Пульсметр-Люксметр АРГУС-07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Пульсметр-Люксметр АРГУС-07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Пульт РО-30Т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Пульт РО-30Т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Пульт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4 332 951,60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Пункт топливо-заправочный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33 432,00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Пути подкрановые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389 170,60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Пушка тепловая Master B100EL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Пушка тепловая Master B100EL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Пылеводосос Delvir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Пылеводосос Delvir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GAS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TDA-VC40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А-220/КБ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25 440,00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ПВП-300М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ПВП-300М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ПВП-300М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ПВП-300М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ПВП-300М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Пылесос ПВП-300М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DB 503\для Коники\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24 446,80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DB 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DB-205A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DB-503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DB-608  for 7045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HP C2975A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24 938,20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HP LJ8100DN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61 285,00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Konica 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Konica 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Konica 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Konica 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KONICA 2125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Konika 3240\3340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д\HP LJ8150DN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62 646,00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д\KONIKA UBI 4355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15575а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Пьедестал ДВ-107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68 495,00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 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АРМ-4150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АРМ-4150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АРМ-4150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Рабочее место АРМ-4350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Радар JMA-2253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464 257,20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Радиометр ДКС-96П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90 711,60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Радиометр СРП-97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Радиометр СРП-97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Радиометр СРП-98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92 300,40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Радиоответчик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9 473,80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Радиоответчик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9 216,20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Радиоответчик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9 216,20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Радиоприемник Волна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5 741,40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IC-F50IS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27 289,27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IC-GM 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53 306,40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 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53 307,80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 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51 602,60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 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51 602,60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69 618,00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69 618,00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67 191,60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67 191,60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67 155,60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67 155,60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67 192,80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67 192,80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126 722,40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126 721,00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70 249,20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IC-GM1500E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33 740,40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IC-GM1500E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33 740,40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224 600,40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IC-M88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IC-V88IS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29 435,84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IC-V88IS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29 435,84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IC-V88IS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29 435,84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IC-V88IS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29 435,84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IC-V88IS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29 435,84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IC-V88IS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29 435,84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IC-4088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IC-4088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IC-4088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IC-4088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 30GT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 30GT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IC-F50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IC-M88is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ICF-4026S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ICF-4026S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ICF-4026S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ICOM ICF-4026S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328 632,00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323 325,60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324 054,00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323 527,20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322 380,00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426 748,00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RICOM IC-F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71 449,20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RICOM IC-F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83 357,40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RICOM IC-F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83 357,40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RICOM IC-F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71 449,20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RICOM IC-F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84 253,40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Roger KM-1518V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RT 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RT 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SP3110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42 716,40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SP3110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42 716,40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SRD-1150D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427 148,40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10 722,60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10 722,60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10 722,60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11 762,80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15 524,60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15 524,60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15 524,60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18 053,00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13478а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14 715,40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10 868,20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10 722,60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15 696,80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18 211,20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13 477,80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13 477,80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11 958,80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12 153,40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16 158,80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15 538,60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13 455,40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18 053,00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 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10 368,40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13 391,00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16 210,60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17 731,00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10 487,40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17 731,00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Standard-HX-290V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Роджер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Роджер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Роджер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Радиостанция Роджер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122 467,80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122 469,20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127 653,40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127 653,40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122 469,20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255 770,20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Радиотелефон JHS-32A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257 776,40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монтируемые VX6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194 619,51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Радиотерминалы ручные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127 588,33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Радиоустановка ПВ\КВ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1 118 756,80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Радиоустановка ПВ\КВ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1 062 706,40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Радиоустановка ПВ\КВ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1 057 175,00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Радиоустановка ПВ\КВ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1 062 448,80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Разгонщик фланцев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DA 34-114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Разматыватель DFM-114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42 555,60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93 286,80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101 275,20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101 275,20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211 490,40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10т L1,5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30 329,58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Рама г/п 10тн.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32т для труб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371 610,20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32т для труб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371 610,20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4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30 594,13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40т L3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108 811,54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40т L3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103 355,04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г/п 45т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162 509,77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а/п "Кальмар" г/п 45 тL 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183 147,83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бумаги г/п 8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33 693,47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бумаги г/п 8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33 502,25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перегрузки цемента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125 106,67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роллтрейлера для установки твистолоков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586 020,28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слябов г/п 35 т L 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140 953,56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труб г/п 6,3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29 135,58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цемента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102 564,86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для цемента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102 564,86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70,0/12180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591 525,43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35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97 310,34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35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56 405,29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35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89 722,52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35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87 236,31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40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117 307,65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40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117 307,65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Рама распорная г/п 45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247 681,74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10 т L 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22 262,09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10 т L 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22 697,92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10 т L 4120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20 016,63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10 т L 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28 223,90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16 т L 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23 458,25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29 869,69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33 324,17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31 419,30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36 773,48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32 552,23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27 747,62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33 045,16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20 т L 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32 602,84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24 т L 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36 442,14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24 т L 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39 221,38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24 т L 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44 727,22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24 т L 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47 675,52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24 т L 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44 605,11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24 т L 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50 613,08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28 т L 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63 342,12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г/п 45 т L 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28 659,86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Распорка г\п 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Распределительное уст-во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8 695,40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Распредпункт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1 237 084,64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Регистратор речевой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61 762,80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Регистратор речевой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61 762,80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Регулятор РДБК1-100-70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28 597,20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Резак CG25 DUBVIS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Резак для кабеля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Резак для каната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Резервуар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6 867 035,00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Резервуар 2.5 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Резервуар 2.5м.куб.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Резервуар ALFA 50л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Ресивер Pioneer VSX-416-S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Рефлектомер Эхо-импульсивный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236 152,00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Рефлектометр оптический Yokogama AQ7270(735030)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584 016,00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Риштование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РЛС MD 3850 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472 894,80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г/п 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г/п 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г\п 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г\п 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г\п 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г\п 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г\п70т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Ролл-Трейлер г\п70т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12180-2500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1 463 868,00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12180-2500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1 463 868,00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12280-2500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1 385 106,00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12280-2500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1 385 106,00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1 246 488,00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542 448,00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1 204 662,00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1 204 662,00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30\60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1 198 308,00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402 682,80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442 140,00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1 146 180,00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1 351 892,40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1 346 312,40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 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1 346 312,40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RT-12180-2500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1 265 432,40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RT-12180-2500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473 540,40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1 273 634,40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Роллтрейлер RT9210-2500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1 273 635,60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Ролтрейлер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2 032 730,00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Ролтрейлер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Ролтрейлер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Ролтрейлер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1 167 390,00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Ролтрейлер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936 733,00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Ролтрейлер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Рольганги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17 936,80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Рольганги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17 936,80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 Т-2150 сдт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 Т-2150 сдт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 Т-2150 сдт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 Т-2150 сдт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19 394,40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19 430,40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71 437,80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Сигма-С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Сигма-С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РСО Сигма-С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35 991,20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Рукав для пер.нефтепродуктов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118 964,40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Рундук на колесах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Сарай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28 883,40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Сборное железобетонное покрытие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1 923 761,15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Сборщик нефти Комара 12 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281 464,40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Сборщик нефти Комара 12 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281 464,40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Сборщик нефти Комара 12 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281 464,40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Сборщик нефти Комара 12 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281 464,40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Сварочное оборудование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219 556,40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Сварочный цех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47 504,80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Световая надпись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1 512 000,00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13203а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20МО-2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6 399,40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20МО-2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6 399,40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AIKO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AIKO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31 248,00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AIKO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BSD-1200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35 815,20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BSD-900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BSK-610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BST-610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TOPAZ BSD-670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Дипломат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металлический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12 278,00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Сейф напольный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дл.25м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494 209,32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Секции боновые НI SPRINT 1000 дл.50м соединение ASTM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822 698,39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Секция к боновой системе фирмы "Hi Sprint 1200"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407 443,14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Секция к боновой системе фирмы "Hi Sprint 1200"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407 443,14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Секция к боновой системе фирмы "Hi Sprint 1200"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407 443,14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Секция к боновой системе фирмы "Hi Sprint 1200"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407 443,14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Селектор клапанный причал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3 282 067,20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Сепаратор СЦ-1.5П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Сепаратор СЦ-1.5П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17 649,80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Сепаратор СЦ-1.5П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Сепаратор УОР-301У (СЦ-1,5) центр</w:t>
            </w:r>
            <w:r w:rsidRPr="005E5ECB">
              <w:t>о</w:t>
            </w:r>
            <w:r w:rsidRPr="005E5ECB">
              <w:t>бежный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317 796,61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 х3850 М2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813 600,00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378736-421 DL 380R04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164 745,60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378736-421 DL 380R04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164 745,60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3850 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556 900,00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3850 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556 900,00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Compag DL380R01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393 930,00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Compag ML370T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398 610,00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Compag ML53OT01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607 348,80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COMPAQ ML530TG X2.8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571 692,00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COMPAQ VL 530T01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586 638,00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DL360G4p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104 739,60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DL360G4p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104 739,60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DL360G4p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104 739,60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DL360G4p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104 739,60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DL360G4p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104 739,60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DL360G4p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104 739,60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HP ML 530TG2 XEON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597 321,60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Сервер</w:t>
            </w:r>
            <w:r w:rsidRPr="005E5ECB">
              <w:rPr>
                <w:lang w:val="en-US"/>
              </w:rPr>
              <w:t xml:space="preserve"> HP Proliant DL 380 G4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107 869,20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Сервер</w:t>
            </w:r>
            <w:r w:rsidRPr="005E5ECB">
              <w:rPr>
                <w:lang w:val="en-US"/>
              </w:rPr>
              <w:t xml:space="preserve"> HP Proliant DL 380G04P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257 846,40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Сервер</w:t>
            </w:r>
            <w:r w:rsidRPr="005E5ECB">
              <w:rPr>
                <w:lang w:val="en-US"/>
              </w:rPr>
              <w:t xml:space="preserve"> HP Proliant DL 380G04P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257 846,40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Сервер</w:t>
            </w:r>
            <w:r w:rsidRPr="005E5ECB">
              <w:rPr>
                <w:lang w:val="en-US"/>
              </w:rPr>
              <w:t xml:space="preserve"> HP Proliant DL 380G04P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257 846,40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IBM System x3550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285 940,68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IBM-3550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198 251,18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IBM-3650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261 657,97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PROLIANT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320 764,80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Proliant DL380R04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353 421,60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 Proliant DL380R04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353 421,60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Серверное оборудование для системы р</w:t>
            </w:r>
            <w:r w:rsidRPr="005E5ECB">
              <w:t>а</w:t>
            </w:r>
            <w:r w:rsidRPr="005E5ECB">
              <w:lastRenderedPageBreak/>
              <w:t>диационного контроля CРК "Янтарь-1П3"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37599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124 121,97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Серверное оборудование для системы СРК "Янтарь-1А"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122 768,22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АСУ САПЗ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6 588 528,55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АСУ ТП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33 162 581,43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бытовых канализаций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1 048 874,33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водопровода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кабельные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6 709 993,44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8 523 843,60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252 885,60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9 172 720,82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5 084 902,84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47 444,40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4 417 118,51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815 049,60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118 588,40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8 913 642,00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37 980 877,20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8 134 087,58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279 179,60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4 560 564,51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связи внешние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296 025,60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1 016 476,80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7 401 147,60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475 928,40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хоз-бытовой канализации ОКРТ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9 626 940,00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эл.снабжения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13 746 076,09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электрические внутриплощадочные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3 740 319,16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5 084 715,60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1 069 363,20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823 759,20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9 878 318,56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 и КИПа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53 423 019,97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 и КИПиА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37 710 698,50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 кабельные вне</w:t>
            </w:r>
            <w:r w:rsidRPr="005E5ECB">
              <w:t>ш</w:t>
            </w:r>
            <w:r w:rsidRPr="005E5ECB">
              <w:t>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1 333 901,58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712 492,20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256 435,20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537 839,40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3 314 323,60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728 530,60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224 039,20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водопроводная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28 772 010,00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водопроводная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49 277 726,40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водопроводная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99 345,40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водопроводная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20 078 040,00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канализационная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11 943 924,00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компьютерная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1 084 011,60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компьютерная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586 556,40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компьютерная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996 937,20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компьютерная внутренняя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273 777,60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Сеть контейнерного терминала Wi-Fi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2 714 007,73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313 386,00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связи внешняя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318 441,60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2 146 356,00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2 849 180,40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2 629 975,36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Сеть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5 128 917,60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Сигнализатор СГГ4М4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Сигнализатор СГГ4М4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Сигнализатор Сигнал-03М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Сигнализатор СТМ-10-0004ДБ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45 458,40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Сигнализация пожарная автоматическая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408 991,12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Сигнализация пожарная автоматическая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145 726,33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Силовое электрооборудование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56 347,20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Символика фирменная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Сирена С-28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Сирена С-40М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188 416,20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"Дести Г"нефтесборная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4 787 923,20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"Си Дейвил"Г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3 737 505,60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AE NEO 3 акустическая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32 028,00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Signode C26-C4-000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Система</w:t>
            </w:r>
            <w:r w:rsidRPr="005E5ECB">
              <w:rPr>
                <w:lang w:val="en-US"/>
              </w:rPr>
              <w:t xml:space="preserve"> Sistem audio SA 1750 whit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автомат.радиотел.связи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1 505 084,40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автоматического контроля и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664 414,96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защ</w:t>
            </w:r>
            <w:r w:rsidRPr="005E5ECB">
              <w:t>и</w:t>
            </w:r>
            <w:r w:rsidRPr="005E5ECB">
              <w:t>ты пр.26,27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26 842 240,78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138 598,85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258 735,34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203 003,83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172 049,98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346 395,25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291 728,81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56 095,43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59 769,38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56 270,43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56 270,43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57 505,31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lastRenderedPageBreak/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38734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56 515,78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Система автоматической пожарной си</w:t>
            </w:r>
            <w:r w:rsidRPr="005E5ECB">
              <w:t>г</w:t>
            </w:r>
            <w:r w:rsidRPr="005E5ECB">
              <w:t>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56 095,43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нализации, оповещения и управления эвакуацией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654 408,49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автоматической пожарной си</w:t>
            </w:r>
            <w:r w:rsidRPr="005E5ECB">
              <w:t>г</w:t>
            </w:r>
            <w:r w:rsidRPr="005E5ECB">
              <w:t>нализации, оповещения и управления эвакуацией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645 575,66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акустическая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67 056,00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быстродействующей арматуры для локализации разлива нефтепродуктов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1 235 400,72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вентиляции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2 343 587,66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324 627,50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674 620,63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2 978 211,09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583 561,13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видеонаблюдения в АБК-2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195 276,05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гидромониторинга и автомат</w:t>
            </w:r>
            <w:r w:rsidRPr="005E5ECB">
              <w:t>и</w:t>
            </w:r>
            <w:r w:rsidRPr="005E5ECB">
              <w:t>ческой идентификации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2 097 686,78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громкоговорящей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1 693 220,40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громкоговорящей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6 694 881,60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громкоговорящей связи и оп</w:t>
            </w:r>
            <w:r w:rsidRPr="005E5ECB">
              <w:t>о</w:t>
            </w:r>
            <w:r w:rsidRPr="005E5ECB">
              <w:t>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4 558 761,55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директорской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505 898,31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измерительная "Струна-М"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610 427,90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измерительная "Струна"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338 454,59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измерительная "Струна"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338 454,58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компьютерная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13 029,80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кондиционирования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1 125 745,74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кондиционирования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6 525 801,60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кондиционирования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102 968,40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кондиционирования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147 728,40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кондиционирования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50 882,33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доступа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363 897,49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доступа к зданию Морского вокзала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46 999,56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доступа модульного здания (КПП)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337 134,76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доступа модульного здания проходной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238 638,69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загазованности резе</w:t>
            </w:r>
            <w:r w:rsidRPr="005E5ECB">
              <w:t>р</w:t>
            </w:r>
            <w:r w:rsidRPr="005E5ECB">
              <w:t>вуарного парка и помещения сепарато</w:t>
            </w:r>
            <w:r w:rsidRPr="005E5ECB">
              <w:t>р</w:t>
            </w:r>
            <w:r w:rsidRPr="005E5ECB">
              <w:t>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1 815 647,03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загозавонности и уровней резервуаров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1 428 091,76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контроля загозованности и уровней резервуаров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630 289,75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Магнум-1001 нефтесбор.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939 496,80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молниезащиты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72 060,89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опорная SLIFT ABT15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100 624,80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Система опорная SLIFT ABT15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100 624,80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опорная SLIFT ABT15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100 624,80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опорная SLIFT ABT15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100 624,80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охранного телевидения и ко</w:t>
            </w:r>
            <w:r w:rsidRPr="005E5ECB">
              <w:t>н</w:t>
            </w:r>
            <w:r w:rsidRPr="005E5ECB">
              <w:t>троля управления доступом (СОТ,СКУД)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3 443 212,40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пограничного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5 331 835,29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пожарной сигнализации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966 081,44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пожарной сигнализации автом</w:t>
            </w:r>
            <w:r w:rsidRPr="005E5ECB">
              <w:t>а</w:t>
            </w:r>
            <w:r w:rsidRPr="005E5ECB">
              <w:t>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60 108,18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пожаротушения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67 314 086,40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пожаротушения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7 800 000,00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пресса 50т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48 617,80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принудительной вентиляции помещений сепараторной и заглубленных резервуаров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393 213,85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продувки трубопроводов инер</w:t>
            </w:r>
            <w:r w:rsidRPr="005E5ECB">
              <w:t>т</w:t>
            </w:r>
            <w:r w:rsidRPr="005E5ECB">
              <w:t>ным газом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88 377,00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продувки трубопроводов инер</w:t>
            </w:r>
            <w:r w:rsidRPr="005E5ECB">
              <w:t>т</w:t>
            </w:r>
            <w:r w:rsidRPr="005E5ECB">
              <w:t>ным газом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235 743,70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радиоционного контроля СРК "Янтарь-1П3"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975 272,03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резервного копирования ЕМС Avamar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2 430 279,00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речевого оповещения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159 710,30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С-26-С24-0206411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СРК " Янтарь"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4 997 284,80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СРК "Янтарь-1А" №1 радиац</w:t>
            </w:r>
            <w:r w:rsidRPr="005E5ECB">
              <w:t>и</w:t>
            </w:r>
            <w:r w:rsidRPr="005E5ECB">
              <w:t>онного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1 766 967,84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СРК "Янтарь-1А" №2 радиац</w:t>
            </w:r>
            <w:r w:rsidRPr="005E5ECB">
              <w:t>и</w:t>
            </w:r>
            <w:r w:rsidRPr="005E5ECB">
              <w:t>онного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1 744 233,43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СРК "Янтарь-1А" радиационн</w:t>
            </w:r>
            <w:r w:rsidRPr="005E5ECB">
              <w:t>о</w:t>
            </w:r>
            <w:r w:rsidRPr="005E5ECB">
              <w:t>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1 752 052,52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Струна измерительная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ТДС нефтесборная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640 210,80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телефонной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5 135 018,40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технологической радиосвязи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488 260,02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988 720,74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10 685 130,00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29 158 690,00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18 458 370,00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</w:t>
            </w:r>
            <w:r w:rsidRPr="005E5ECB"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37663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28 506 150,00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Система управления и учета нефти. КИП-9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28 659 140,00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Мо</w:t>
            </w:r>
            <w:r w:rsidRPr="005E5ECB">
              <w:t>л</w:t>
            </w:r>
            <w:r w:rsidRPr="005E5ECB">
              <w:t>ниезащита. Нефтерайона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1 878 740,00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Н</w:t>
            </w:r>
            <w:r w:rsidRPr="005E5ECB">
              <w:t>о</w:t>
            </w:r>
            <w:r w:rsidRPr="005E5ECB">
              <w:t>вое ЦДП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36 855 813,18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32 443 930,00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22 047 210,00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21 214 680,00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15 451 290,00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20 699 810,00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22 640 820,00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22 877 610,00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Сети связи Нефтерайона.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3 124 730,00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Сети связи. Нефтебаза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11 117 390,00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Эле</w:t>
            </w:r>
            <w:r w:rsidRPr="005E5ECB">
              <w:t>к</w:t>
            </w:r>
            <w:r w:rsidRPr="005E5ECB">
              <w:t>трооборудование Нефтебазы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26 386 130,00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Эле</w:t>
            </w:r>
            <w:r w:rsidRPr="005E5ECB">
              <w:t>к</w:t>
            </w:r>
            <w:r w:rsidRPr="005E5ECB">
              <w:t>трооборудование Нефтерайона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43 230 340,00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стендеров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3 505 473,60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хранения данных EMC CLARIION CX-120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2 335 602,90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швартовки танкеров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17 864 718,00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электрообогрева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7 690 905,88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эфирного телевидения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Системы управления и учета нефти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41 235 258,00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22 436,40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16 977,80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 CANON FS4000US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 HP 7400C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20 502,00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 HP SJ 8270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Сканер</w:t>
            </w:r>
            <w:r w:rsidRPr="005E5ECB">
              <w:rPr>
                <w:lang w:val="en-US"/>
              </w:rPr>
              <w:t xml:space="preserve"> HP SJ 9250c DIGITAL SENDER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136 932,20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 KONICA SN-232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95 634,00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Сканер Vidar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558 775,00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Скиммер OM260PD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1 932 532,80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Скиммер"Ламор"Minimax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4 100 968,80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Скиммер"Ламор"Minimax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4 100 968,80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Скиммер"Ламор"Minimax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2 475 096,00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Скиммер"Ламор"Minimax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2 475 096,00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1 333 549,20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81 690,00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Склад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124 214,40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59 095,40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ГСМ N2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136 096,80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закрытого хранения материальных ценностей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2 644 068,00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каменный N1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357 704,20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каменный N2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282 076,20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контейнерный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10 774 618,80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металлический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200 561,20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металлический сборный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423 753,40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модульный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1 058 661,80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сорбента с ремонтными масте</w:t>
            </w:r>
            <w:r w:rsidRPr="005E5ECB">
              <w:t>р</w:t>
            </w:r>
            <w:r w:rsidRPr="005E5ECB">
              <w:t>скими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32 140 790,30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205 936 977,60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20 820 162,00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Складское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314 053,20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Скоба для захвата рулонов стали 22т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245 762,71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Сковорода СЭСМ-0.2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16250.1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Сковорода СЭСМ-02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55 556,57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Сковорода СЭСМ-02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55 556,57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Скульптура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95 256,00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Скульптура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95 256,00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Слаботочная сеть на участке АБК-2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5 144 965,32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Слесарная 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Снегометатель роторный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513 792,00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11 097,60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11 097,60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5 129,60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д\мусора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8 285,20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Совок для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Сол приборный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Сол приборный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Солидолонагнетатель С-322М электрич</w:t>
            </w:r>
            <w:r w:rsidRPr="005E5ECB">
              <w:t>е</w:t>
            </w:r>
            <w:r w:rsidRPr="005E5ECB">
              <w:t>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41 694,00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Сооружение ГСМ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6 588 251,60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Сооружение охранное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616 053,60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HP LJ 8100DN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90 125,00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KONICA ST-103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44 220,00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Konica ST-104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68 495,00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Konica ST-217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Konica ST-217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ST-216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97 650,00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Сортер ST-216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Сортер Коnica ST-217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Спектроанализатор SVAH-912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337 950,00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HSU-07RD03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HSU-07RD03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HSU-07RD03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HSU-07RD03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HSU-07RD03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HSU-07RD03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Hualing CS-24HHA/CU-24HA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31 858,98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MS30RV\MU30RV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63 552,00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SAP-K123RD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SAP-K162RD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SAP-K162RD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33 120,00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SAP-K73RD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SAP-K73RD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SAP-K73RD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SAP-K73RD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 система SAP-K93RD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31 716,00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CU-B24PBE51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106 944,00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CU-B24PBE51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FUJI ROW-97RC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31 488,00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HAIER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HSU-07-RD03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HSU-07CO3/ZIHA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HSU-09H03/Z1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21 802,80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KSHV140HF3 Kentatsu потолочного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72 966,11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KSHV140HF3 Kentatsu потолочного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72 966,11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KSHV140HF3 Kentatsu потолочного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72 966,11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LS/LU-H12KEA2 насте</w:t>
            </w:r>
            <w:r w:rsidRPr="005E5ECB">
              <w:t>н</w:t>
            </w:r>
            <w:r w:rsidRPr="005E5ECB">
              <w:t>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Сплит</w:t>
            </w:r>
            <w:r w:rsidRPr="005E5ECB">
              <w:rPr>
                <w:lang w:val="en-US"/>
              </w:rPr>
              <w:t>-</w:t>
            </w:r>
            <w:r w:rsidRPr="005E5ECB">
              <w:t>система</w:t>
            </w:r>
            <w:r w:rsidRPr="005E5ECB">
              <w:rPr>
                <w:lang w:val="en-US"/>
              </w:rPr>
              <w:t xml:space="preserve"> Matsubishi Electric PKA RP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135 370,16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McQUAY MWM 15GR/CR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26 819,25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McQUAY MWM 15GR/CR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26 819,25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McQUAY MWM 15GR/CR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26 819,25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McQUAY MWM 15GR/CR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26 819,25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McQUAY MWM 25GR/CR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45 809,00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Mitsubihi electr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MITSUBISHI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Сплит-система MITSUBISHI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Mitsubishi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MITSUBISHI ELECT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49 680,00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Mitsubishi Elect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Сплит</w:t>
            </w:r>
            <w:r w:rsidRPr="005E5ECB">
              <w:rPr>
                <w:lang w:val="en-US"/>
              </w:rPr>
              <w:t>-</w:t>
            </w:r>
            <w:r w:rsidRPr="005E5ECB">
              <w:t>система</w:t>
            </w:r>
            <w:r w:rsidRPr="005E5ECB">
              <w:rPr>
                <w:lang w:val="en-US"/>
              </w:rPr>
              <w:t xml:space="preserve"> Mitsubishi Electric PKA-PR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148 993,00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Сплит</w:t>
            </w:r>
            <w:r w:rsidRPr="005E5ECB">
              <w:rPr>
                <w:lang w:val="en-US"/>
              </w:rPr>
              <w:t>-</w:t>
            </w:r>
            <w:r w:rsidRPr="005E5ECB">
              <w:t>система</w:t>
            </w:r>
            <w:r w:rsidRPr="005E5ECB">
              <w:rPr>
                <w:lang w:val="en-US"/>
              </w:rPr>
              <w:t xml:space="preserve"> Mitsubishi Electric PKA-RP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135 370,16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Mitsubishi Hea VY SRK/SRC 40 HG/40HG-1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145 550,85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Mitsubishi Hea VY SRK/SRC 40 HG/40HG-1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145 550,85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MSC-GE20 Mitsubishi Electric настенного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41 063,55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Sap-KC124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SAP-KC124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SAP-KC124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SAP-KC124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SAP-KC124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22 474,80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SAP-KC124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SAP-RC184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SAP-RC184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SAP-RC184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 SAP-КC254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SanyoSAP-KC254RL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SanyoSAP-KC254RL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SanyoSAP-KC254RL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SanyoSAP-KC74GGC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SanyoSAP-KC74GGC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SanyoSAP-KC74GGC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SanyoSAP-KC94HGC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SanyoSAP-KC94HGC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SanyoSAP-KC94HGC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SanyoSAP-KC94HGC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SanyoSAPKC124GGC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SanyoSAPKC124GGC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SanyoSAPKC124GHG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22 474,80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SONYO SAP-KC 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18 921,60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 KSG53HF/KSR53 HR 53HF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50 050,00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 QV-F09WA/QN-F09WA(LS/LU-H09)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19 980,26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 QV-F12WA/QN-F12WA(LS/LU-H12)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23 331,21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Сплит-система настенная QV-</w:t>
            </w:r>
            <w:r w:rsidRPr="005E5ECB">
              <w:lastRenderedPageBreak/>
              <w:t>F18WA/QN-F18WA(LS/LU-H18)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38247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33 072,53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Спорт-комплекс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9007а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72 339,40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Спорт-комплекс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Спорт-комплекс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Спорт-тренажер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BROMMA EH5U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6 763 241,50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EH5-U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5 607 970,80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EH5-U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5 607 972,00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KAUP 30t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3 923 013,60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С1А-30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463 167,60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СП-20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122 046,00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СП-20-02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514 519,60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Спредер СП-40-02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514 519,60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Стабилизатор напряжения трехфазный PS 9-36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110 677,97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Стабилизатор напряжения трехфазный PS 9-36 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110 677,97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Сталкиватель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16 146,20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Сталкиватель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Сталкиватель Р-15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8 418,20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34 377,00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1 997,80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2 227,40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194 164,60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2 196,60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2 689,40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 ТВ-7М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34 378,40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16 Р 25П-1,5(РМЦ 1500ММ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1 264 068,00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16325П ток.винторезный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16К20Х1400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1В625 токарно-винторезн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543 050,40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1В62Г токарно-винторезн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1К62Д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94 014,20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1К62Д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94 014,20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1М-63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34 087,20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1М63Н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466 200,00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1М63Н-3\3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2-Е-78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2-М-55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40 832,40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2-Н 125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5 413,80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2А-125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4 146,80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2А592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4 699,80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2Н-135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8 785,00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2Н125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2Н125Л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9 321,20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2ПВ2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Станок 2С132 верт.сверлильный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2С132 вертик.сверлильн.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191 971,20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2СС-1-М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2 689,40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2Т140 верт.сверлильный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222 711,60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3А-423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30 710,40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 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3Б-633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2 227,40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3Б-633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3Б-634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3 859,80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3Б-634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3 854,20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3Б-634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6 715,80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3Б634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2 952,60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3Г 71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24 848,60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3Г-833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6 РФГ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11 776,80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10 507,00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6Н-80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8 727,60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7 Б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8 001,00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7В-36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27 088,60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7Д-36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29 127,00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7Д36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7Е-35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8725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72 940,00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CIULIANO S 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485 317,20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Stihl USG заточной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верт.-сверлильный 2Н118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верт.сверлильный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7 278,60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ВСН-1 металлорежущий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д/резки троса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дер\обр.ЦК-40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долбеж.7402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82 644,80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заточный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ЗБ-633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1 950,20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ЗБ-633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ЗБ-633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ЗЛ-631 заточной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46 039,20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К-62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25 657,80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КФС-1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18 036,20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ленточнопильный JET HBS-1321W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М-ССТМ21М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8 457,40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МК25Н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МП9-1804-003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216 514,20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н\сверл.СН-12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11 718,00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наст. 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1 897,00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наст.сверлильный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21 842,40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наст.ток.-винт.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настольный ТВ-7М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ножевочный отрезной мод.8725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183 898,30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ПН-4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1 554,00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ПШН-400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Станок Р 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Р-105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рельсовый РИ5ГМ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рельсовый РИ5ГМ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рельсовый РИ5ГМ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рельсовый РИ5ГМ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рельсовый РИ5ГМ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РМ5 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12 626,60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РМ5 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РМ5 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РМ5 ГМ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сверлильн-пазовый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34 539,40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3 056,20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2 689,40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 'Гном'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16095а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 МН-25А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39 461,80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 настольный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111 169,80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сверлильный"Гном"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СВПГ-1И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СИП-800 К1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СОМЕС СС-300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292 354,80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СР 8-2.01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ССФ6-1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СФ4-1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СФ6-2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1 706,60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ТВ-7М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34 578,60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ТВ-7М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ТВ-7М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токарно-винторезный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439 299,60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токарно-винторезный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11939а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токарно-винторезный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11213а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34 578,60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токарно-винторезный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101 080,00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9 667,00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37 359,00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7 424,20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токарный 1Н65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194 164,60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точильно-шлифовальный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точильно-шлифовальный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точильно-шлифовальный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точильный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ТШ 2х01 заточной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ТШ-3 заточной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55 296,00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ТШ2 точ.шлифовальный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24946а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ТШ3 заточной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44 338,80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ТШН-400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УРМ-1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58 595,60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Станок Ф400 3Т634 точ.щлиф.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Ф50 2С132 верт.сверлил.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192 498,00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фрезерный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114 661,40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фрезерный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6 916,00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фрезерный 6Т13 консольно-вертикальный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1 142 611,79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ФСШ-1А\К\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ФШ-4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1 684,20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Ц6-2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ЦА-2А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2 667,00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ЦМЭ-3Б.04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шиномонтажный для колес груз</w:t>
            </w:r>
            <w:r w:rsidRPr="005E5ECB">
              <w:t>о</w:t>
            </w:r>
            <w:r w:rsidRPr="005E5ECB">
              <w:t>вых автомобилей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405 932,20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шиномонтажный ТЕСО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1 423 728,82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ШЛПС-250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эл.сверлильный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эл.сверлильный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эл.сверлильный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 эл.сверлильный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Станок-СА562С200Г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40 163,20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Станок"Гном"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Станок"Гном"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HPS-22A насосная ручн.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24 648,00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HPS-22A насосная ручн.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24 648,00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PYE-11/3/20/3M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124 993,20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Инмарсат-С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348 583,20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Инмарсат-С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348 327,00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Инмарсат-С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348 325,60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насосная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1 618 125,60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насосная ЭН2.2-20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ПКСД-5,25 компрессорна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248 028,00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ПКСД-5,25 компрессорна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248 028,00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ПКСД-5,25Д компрессорн.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199 495,20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разгрузки 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30 996 732,38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Топаз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8 300,60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Станция электро-насосная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146 925,26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90 251,00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5861а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17284а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84 576,00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91 809,60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91 809,60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10 550,40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46 435,20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29 950,80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63 391,20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63 391,20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63 391,20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62 758,80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81 620,40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81 620,40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58 945,20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135 464,40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58 742,40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58 742,40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47 452,80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145 488,00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63 170,40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63 170,40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45 938,40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45 938,40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81 739,20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81 739,20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115 042,80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115 042,80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126 325,20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126 325,20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72 151,20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72 151,20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48 696,00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137 132,40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22 743,60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2х ярусный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АРМ-2486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АРМ-2486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д\совков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д\хран.барабана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47 014,80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для балок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для балок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для балок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23 204,40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книжный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37 479,60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книжный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34 033,20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Стеллаж кухонный СКС-10/4 с сушкой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20 065,68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 кухонный СКС-10/4 с сушкой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20 065,68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Стеллажд д\совков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Стеллажд д\совков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Стеллажи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1 914 570,00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5516.000.000СБ д\рем.дв.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5516.000.000СБ д\рем.дв.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балансировочный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50 334,20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д\проверки эл.оборудован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153 480,00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КИ 15711-03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116 408,60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ППК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Р-160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460 201,00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ремонтный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37 666,72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 картой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СВС-100 высоковольтный стаци</w:t>
            </w:r>
            <w:r w:rsidRPr="005E5ECB">
              <w:t>о</w:t>
            </w:r>
            <w:r w:rsidRPr="005E5ECB">
              <w:t>нарный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312 945,90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СИТ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168 550,20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шино-монтажный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86 993,20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шино-монтажный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38 756,20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шиномонтажный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352 935,60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Э-242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 Э-242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182 977,20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"Atlantic 10" причала 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14 820 859,45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"Atlantic 10" причала 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14 820 860,45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"Atlantic" прич.№26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19 721 914,48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"Atlantic" прич.№27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19 721 914,48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ДТ №2Причал 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17 706 736,27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ДТ №2Причал 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17 706 736,27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SVT ДТ №5 Причал 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17 706 736,27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28 336 698,00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28 336 698,00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26 050 821,60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26 050 821,60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8 311 392,00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8 311 392,00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6 810 117,60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гидравлический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6 810 117,60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грузовой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26 050 821,60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морской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24 265 168,03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морской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24 265 168,03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морской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24 265 168,04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морской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24 265 168,08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Стендер морской 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24 265 168,08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морской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24 265 168,08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баласта (Стендер №1-1)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14 691 724,80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баласта (Стендер №1-1)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14 691 724,80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№2-3)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14 125 693,22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№2-4)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14 125 693,22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24 538 995,78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24 538 995,78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24 046 912,06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24 046 912,06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Стенка с шкафами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Стереоусилитель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KeA-11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Soni RH-G900 напольная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31 740,00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административная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198 915,60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административная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административная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административная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141 998,40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администратора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272 338,80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АРМ 2581 мобильная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АРМ 2581 мобильная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АРМ 2581 мобильная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АРМ 2581 мобильная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для аппаратуры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опорная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Ресепшн/охрана/5П/М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Ресепшн/охрана/5П/М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Ресепшн/охрана/5П/М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Ресепшн/охрана/5П/М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секретаря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серверная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963 300,00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серверная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643 789,20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Стойка угловая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13 435,80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11 552,80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14 760,00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18 003,60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21 601,20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21 601,20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21 601,20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Стол  письменный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 ПС-18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12 356,40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7313а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1-тумбовый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2-х 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424R300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83 964,00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Arco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13 131,86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Citl CIT 25100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Citl CIT 25100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Citl CIT 25700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30 133,20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26 865,60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City для переговоров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35 664,00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Flector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27 895,20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Flector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44 323,20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GIOVE круглый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34 299,60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SWING 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SWING 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19 542,00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ВД 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ВД 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ВД 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ВД 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грузовой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д\весов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25 923,60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двухтумбовый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грязной посуды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30 343,22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заседаний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96 704,40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17 976,00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 ДС 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для переговоров ДС 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 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журнальный 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из ротанго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ЛАБ-1500 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ЛАБ-1500 ПЛ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16 400,40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ЛАБ-1800 ПЛ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ЛАБ-1800 ПЛ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ЛАБ-1800 ПЛ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лабораторный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лабораторный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лабораторный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лабораторный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массажн.портативный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4 348,40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Мастер 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Стол Мастер 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метал.ВД.147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письменный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232 922,40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письменный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270 548,40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письменный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232 922,40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письменный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44 607,60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Престиж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приборный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рабочий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рабочий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раздвижной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раздвижной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руководителя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сварочный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Эльт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 Юпитер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44 734,80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Стол-верстак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Стол-мойка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Стол-мойка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33 516,00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Стол-мойка двойная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Стол-мойка ЛАБ-800 МОГ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Столик TF5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50 428,80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Столик журнальный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54 463,20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Столярный цех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925 663,20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Стрела к п/п "Сису"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177 588,49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Стрелочный перевод №355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1 785 678,52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Стрелочный перевод №356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1 450 490,87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Структуированные Кабельные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1 610 209,87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Структурированные Кабельные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454 999,14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SE 292/A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Стул мягкий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Сцепка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56 390,40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Счетчик МАС-01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62 755,20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Счетчик образцовый СЕ602-100К-7,5Н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102 435,77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Съезд для автотехн.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32 904,20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Съезд для автотехники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11 846,80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1.07/4универсальный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17 490,20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17 490,20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15\3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21 369,60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20\3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21 757,40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35\3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32 177,60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Съемник 5\3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50\3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46 748,80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50\3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46 748,80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YS 15.150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85 028,40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СВГ-38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СГ310540 гидравлич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СГА-308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 универсальный 15т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13232б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16 934,40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Съемник-хомут СГХА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Съемник( YS-23\160.HPS-2\0.7A)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Таймер-счетчик CNT-66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D85 1,5т-1,5м рычажная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VS 2/1 2T 6.0M цепная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VS 2\1 2Т 3.0 М цепная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Y 32 3.2т рычажная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36 996,00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YALE VS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ТЭ 200-51-10 2тн 6м элект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1т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13 087,03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3.0м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3.0м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2\1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19 116,00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VS 3\1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28 246,80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цепная г/п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34 132,60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Таль электрическая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5 980,80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Тахеометр SOKKIA SET5X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295 669,49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Тахометр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332 928,40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"Витязь"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1 863,40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"Витязь"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1 863,40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 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 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 FV-32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15756а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18 562,60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4 769,80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JVC-AV-21Z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JVC-AV-21Z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12930а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JVC-AV-S290M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7 476,00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JVC-АV-14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JVC-АV-14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JVC-АV-14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JVC-АV-29PRO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Телевизор LCD Soni Bravia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PANASONIC TH-37PA20R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151 525,20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PANASONIC TH-37PA20R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151 525,20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Pioneer PDP-4280XA плазме</w:t>
            </w:r>
            <w:r w:rsidRPr="005E5ECB">
              <w:t>н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83 832,00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POLSEN 26x10/66см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41 656,80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 ЖК 32 Samsung LE-32 B450C4W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25 762,71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Телевизор"Орион"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51 543,80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51 543,80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536М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SEM SER420RC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гидравлическая 2.5т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Тележка С29ЗР1 Вета на колесах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Телефакс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Телефакс "Тенофакс-361"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"Панасоник КХТ-3186"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15651а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"Панасоник КХТ-3186"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"Панасоник КХТ-3186"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1 227,80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"Панасоник КХТ-3186"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1 227,80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SoniEricsson P910i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Sony Ericsson K 7901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КХТ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ОСТ-1000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Т-92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22 869,00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Телефон ТАШ1-5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13 975,20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ТК-93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Телефон ТМ13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Тельфер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8 547,00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Тент "закрытый кокпит"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Теодолит 010В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164 000,20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Теодолит 010В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153 893,60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Тепло-трасса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348 150,60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Тепловентилятор МАКАР-ТВ-21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Тепловентилятор МАКАР-ТВ-21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Тепловентилятор МАКАР-ТВ-21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Тепловой пункт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175 431,20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Теплообменник АЛЬФА ЛАВАЛЬ М10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203 520,00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Теплообменник АЛЬФА ЛАВАЛЬ М10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169 032,00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Теплотрасса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376 902,40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Теплотрасса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10 031 679,60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Терминал IPAQ POCKET PC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Терминал iPAQO Pocket PC h6340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22 092,00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Термоблок ПЭ-4020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Термоблок ПЭ-4050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Термогигрометр TESTO-615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23 456,40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Термокамера Темос-Экспресс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Термооксиметр ЭКОТЕСТ-2000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21 186,00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Термопресс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633 250,80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Термопресс д\лег.а-маш,погрузч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Термопресс д\лег.а-маш,погрузч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11927а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42 974,40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Термостат I.OIP LT-910 для определения вязкости нефтепродуктов по ГОСТ 33-2000, до + 150С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56 280,00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Термостат KRIO-VT-03 цифровой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96 608,40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Термостат ЛТН-02М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193 779,60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Термостат ЛТН-02М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193 779,60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Термостат ЛТН-02М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193 779,60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Термостат цифровой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Тест-Фонарь взрывозащитный ИТЭС-М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23 559,32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Тестер Fluke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16 944,20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Тестер ДТ ГМ-3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17 998,80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Технологические трубопроводы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24 153 891,92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Технологические трубопроводы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1 984 119,60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переезд №7 через 59 путь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1 844 605,18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переезд №8 через пути 59 и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735 102,22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трубопровод №1 Ду500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19 663 077,83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трубопровод №2 Ду500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19 650 885,50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трубопровод азотный Д=108мм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1 650 685,45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трубопровод азотный к оборудованию КИПиА Д=57мм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1 091 299,33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Технологический трубопровод бензина Д=426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9 944 872,68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Технологический трубопровод возврата паров Д=219мм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2 303 591,31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Технологическое 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124 562 361,66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Технологическое 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138 904 257,28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26 460,00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Токарный цех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136 172,40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Толщиномер Panametrics 26 MG ультр</w:t>
            </w:r>
            <w:r w:rsidRPr="005E5ECB">
              <w:t>о</w:t>
            </w:r>
            <w:r w:rsidRPr="005E5ECB">
              <w:t>звуковой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59 101,02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Толщиномер УТ-93П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38 236,80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82 611,60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82 611,60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46 419,60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Траверса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37 308,00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57 732,00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16 т для проволоки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177 118,64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16 т для проволоки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177 118,64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16т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172 800,00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г/п 16т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172 800,00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Траверса поворотная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1 680 699,51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Травокосилка  235 R9680205-13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Травокосилка  235 R9680205-13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18 304,80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Травокосилка 323 R 9680471-11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141 799,00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141 757,00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ВДМ-2х313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НТ-12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НТМН-6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НТМН-6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Т-М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Т-М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 501свароч.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 501свароч.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 502-М свароч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 502-М свароч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ТДМ-401 У2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ТДМ-401 У2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ТДМ-401-1У2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70 140,00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ТДМ-501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ТДМ-501 сварочны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ТДМ-501 сварочны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197 166,20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 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65 111,20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73 399,20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197 166,20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ТМ-1600\6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528 813,60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ТМ-400\10 У16\04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120 634,80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ТМ-400\10 У16\04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120 634,80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109 900,00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ТМ-630\10 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159 512,40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ТМ-630\10 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159 512,40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ТМЗ 1000\6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ТМЗ 1000\6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236 000,40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Трансформаторное оборудование ТП 32 "Пенайская"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14 306 170,99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Трап для погрузки скота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Трап-сходня Verhoef причала №1 (пл</w:t>
            </w:r>
            <w:r w:rsidRPr="005E5ECB">
              <w:t>о</w:t>
            </w:r>
            <w:r w:rsidRPr="005E5ECB">
              <w:t>щадка 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72 022 879,31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Трасса кабельных линий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1 296 688,97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Трассоискатель FM 9890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64 274,00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Тренажер Виттим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2 697,80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Трубогиб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Трубогиб 15-57 ММ Rothenberger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108 735,60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Трубогиб в наборе 246 12-28мм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Трубогиб гидравлич.пучной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Трубогиб ТПГ-2 3\8-2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N-0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113 698 944,94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бытовой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487 049,99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виноматериалов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8 751 150,48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виноматериалов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5 746 338,18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говяжьего жира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7 538 274,00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дизельного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7 294 809,86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дизельного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4 475 842,98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дизельного топлива пр.№26А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2 258 348,41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дождевой канализации напорной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1 891 080,21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дождевой канализации с</w:t>
            </w:r>
            <w:r w:rsidRPr="005E5ECB">
              <w:t>а</w:t>
            </w:r>
            <w:r w:rsidRPr="005E5ECB">
              <w:t>мотечной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4 268 869,83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жирных минеральных удобрений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10 420 435,50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мазута пр.№26А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3 359 598,74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наружных сетей канализ</w:t>
            </w:r>
            <w:r w:rsidRPr="005E5ECB">
              <w:t>а</w:t>
            </w:r>
            <w:r w:rsidRPr="005E5ECB">
              <w:t>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1 866 854,78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пожарного тушения (вода)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14 467 567,52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пожарного тушения (пена)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6 628 399,46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Трубопровод растительных масел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8 050 909,20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575 808,00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технологический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29 898 750,00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тропических масел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11 701 432,39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хозяйственно-питьевой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1 537 429,01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Трубопроводы для дизтоплива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4 951 406,40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Трубопроводы и арматура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15 253 128,17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Труборез ПТМ 14-60\220в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22 288,80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Трубы теплосети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143 061,80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Трубы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2 903 818,86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Туалет ТУ2-00.00.000.РЭ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128 574,00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Туалет ТУ2-00.00.000.РЭ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128 574,00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46 214,40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9 868,80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9 868,80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 2-двери Flector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12 495,60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 3-ящика Flector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 швартовая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362 088,00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Тумба швартовая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362 088,00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Тумбочка С33Р1 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Турникет Perco-TTR-04,1L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73 525,20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Уборная на 4е 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Уголок Панорама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48 474,00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Удлинение подкрановых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2 442 702,00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Удлинители спаренных вил к а/п "Кал</w:t>
            </w:r>
            <w:r w:rsidRPr="005E5ECB">
              <w:t>ь</w:t>
            </w:r>
            <w:r w:rsidRPr="005E5ECB">
              <w:t>мар"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26 546,76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Удлинители спаренных вил к а/п "Кал</w:t>
            </w:r>
            <w:r w:rsidRPr="005E5ECB">
              <w:t>ь</w:t>
            </w:r>
            <w:r w:rsidRPr="005E5ECB">
              <w:t>мар" г/п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26 546,76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Удлинители спаренных вил к а/п для п</w:t>
            </w:r>
            <w:r w:rsidRPr="005E5ECB">
              <w:t>е</w:t>
            </w:r>
            <w:r w:rsidRPr="005E5ECB">
              <w:t>ревозки катанки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25 337,72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Удлинитель вил г\п10т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опорожнения дизельного топлива пр.№26А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218 349,72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опорожнения мазута пр.№26А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177 557,62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опорожнения причал №25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4 179 648,42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опорожнения причал №25А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4 187 893,88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опорожнения причала 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914 513,25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опорожнения причала 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914 513,25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регулировки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2 905 788,00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регулировки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7 987 090,80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регулировки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5 419 953,60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учета газа на котельной (инв.№4073)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1 084 726,23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УКВ Трансивер IC-V127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166 593,00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Укрытие для порт\раб.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Упор тормозной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Управление вохра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1 158 873,80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Управление 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19 940 608,80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Усилитель Cambridge Audio 540A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Усилитель Teac A-ID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65 682,00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Усилитель Степь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2 462,60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Усилитель Степь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2 462,60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Усилитель"ТУ-600"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Усилитель"ТУ-600"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Устан.д\рез.металла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35 379,40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143 334,80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ALFA 13029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ALFA 13029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ALFA 13029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14 185,20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Haizohack HM 6-300VM др</w:t>
            </w:r>
            <w:r w:rsidRPr="005E5ECB">
              <w:t>о</w:t>
            </w:r>
            <w:r w:rsidRPr="005E5ECB">
              <w:t>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Magido L-122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579 600,00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Magido L-122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579 600,00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MAGIDO L-190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1 293 000,00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MAGIDO L-190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579 600,00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MAGIDO L-190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579 600,00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RIDGID K-380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50 403,60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АВХ-180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45 024,00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АВХ-180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45 024,00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АДД-4004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135 430,80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бункерная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608 837,60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бункерная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732 271,40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бункерная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658 911,40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бурана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25 383,40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БЦ-77-1100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БЦМ-49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88 666,20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д р\мет.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115 735,20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д\пригот.дист.воды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77 334,60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д\прожига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267 792,00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для сжигания особых судовых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302 223,60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звукочастотная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74 585,00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К-3 компрессорная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86 440,80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компрессорная К-3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121 745,76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компрессорная К-3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121 745,76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117 025,16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117 025,16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 ф-0,44кВ кВАр У3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Установка конденсаторная КРМТ ф-0,44кВ кВАр У3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 ф-0,44кВ кВАр У3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 ф-0,44кВ кВАр У3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КРОТ-6М пневмогидравлич</w:t>
            </w:r>
            <w:r w:rsidRPr="005E5ECB">
              <w:t>е</w:t>
            </w:r>
            <w:r w:rsidRPr="005E5ECB">
              <w:t>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68 880,00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ЛСД-60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1 782 370,80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ЛСД-60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1 782 374,40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ЛСД-60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1 782 374,40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ЛСД-60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1 782 373,20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ЛСД-60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1 782 373,20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ЛСД-60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1 782 373,20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М-125 моечная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маслоразд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2 739,80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58 333,80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Н-50П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НП-150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41 175,60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ОМА-686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15 391,20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пенообразования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859 318,80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стема оповещения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61 764,00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стема оповещения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185 697,60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стемы оповещения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59 354,40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стемы оповещения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1 081 264,80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стемы оповещения скл.14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3 795 109,20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пожаротушения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1 803 556,80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ПР-250 аспирационная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Установка ПР-250 аспирационная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ПР-250 аспирационная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ПР-250 аспирационная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ПР-250 аспирационная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ПР-250 аспирационная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16374а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15 954,40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пылеулавливающая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рекуперации паров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32 410 134,97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титровальная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27 360,00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У11-34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35 875,00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УДГУ-351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79 650,00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ЭКО-50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ЭКО-50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Устр-во бесперебойного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931,00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"Пиранья"АКВ-103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296 766,00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APC SYMMETRA 8KVA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360 858,00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APC SYMMETRA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332 415,21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CBN2 24V 25A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36 531,60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CBN2 зарядное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 390E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CSB-290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22 464,00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CSB-290E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CSB-290E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FS-1116 многофункционал</w:t>
            </w:r>
            <w:r w:rsidRPr="005E5ECB">
              <w:t>ь</w:t>
            </w:r>
            <w:r w:rsidRPr="005E5ECB">
              <w:t>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FS-1118MFP многофункци</w:t>
            </w:r>
            <w:r w:rsidRPr="005E5ECB">
              <w:t>о</w:t>
            </w:r>
            <w:r w:rsidRPr="005E5ECB">
              <w:t>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HP Laser Jet 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HP Laser Jet 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HP Laserjet 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16 322,40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HP LaserJet 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Konica Minolta bizhub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178 433,89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Konica Minolta Magicolor 4690 MF/A0DKJ51 многофункциональное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Laser JET 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Laser Jet 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Laser Jet 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Ricoh Aficio FX-200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T 91 DLP Toshiba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74 786,40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АБ CADEX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88 759,20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АБ CADEX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88 759,20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автоматическое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380 654,40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автоматической подачи о</w:t>
            </w:r>
            <w:r w:rsidRPr="005E5ECB">
              <w:t>д</w:t>
            </w:r>
            <w:r w:rsidRPr="005E5ECB">
              <w:t>носторонних оригиналов DF502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41 228,00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анкерное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63 624,40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антикоррозионного покрытия свай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13 444 067,80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антикоррозионного покрытия свай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23 639 745,56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АРМ оператора паспортного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532 227,50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АРМ оператора паспортного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532 227,50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бесперебойного питания UPS 3000VA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83 856,50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Устройство бесперебойного питания UPS 6000VA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146 685,39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бесперебойного питания UPS 6000VA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146 685,39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ВС-121,124,AD-94зар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65 004,00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Гарпун А7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заготовки УЗК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заготовки УЗК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20 288,40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закрытия люков полувагонов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34 903,32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закрытия люков полувагонов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34 903,32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зарядное для 5ти батарей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41 697,78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зарядное для 5ти батарей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41 697,78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зарядное для 5ти батарей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41 697,78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зарядное для 5ти батарей MX3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41 697,78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зарядное УЗА-150-80 автом</w:t>
            </w:r>
            <w:r w:rsidRPr="005E5ECB">
              <w:t>а</w:t>
            </w:r>
            <w:r w:rsidRPr="005E5ECB">
              <w:t>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144 237,29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ИУ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53 041,80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Копир-принтер-сканер KONICA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112 258,30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Копир-сканер KONICA MINOLTA BIZHUB 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162 450,00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многофункциональное KYOCERA FS-1116MFP/IB-110/TK-110/USB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многофункциональное KYOCERA FS-1116MFP/IB-110/TK-110/USB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многофункциональное KYOCERA FS-1116MFP/IB-110/TK-110/USB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многофункциональное KYOCERA FS-1116MFP/IB-110/TK-110/USB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многофункциональное KYOCERA FS-1116MFP/IB-110/TK-110/USB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25 271,00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МС707VM-W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20 949,60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нефтеловушки в корне мола Нефтерайона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1 139 830,00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Устройство НР  Laserjet 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909 663,60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171 043,82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171 043,82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171 043,82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171 043,82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171 043,82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171 043,81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267 080,20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267 080,20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267 080,20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267 080,19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368 119,17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отбойное TRELLEX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344 160,00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охран.пожар.сигнали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270 936,00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пандуса (въезда)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981 790,80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ПК-60 контр.ипыт.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39 436,80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подачи грузовых шлангов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453 965,53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пускозарядное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Устройство САТУРН-М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структур.каб.сети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357 001,20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сцепное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сцепное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сцепное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УПКП-1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53 640,00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цветное лазерное KONICA MINOLTA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швартовое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9 643 377,60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швартовое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19 221 292,80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щебнеприемное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23 332,40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электро-гидравличес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5 296 974,00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Устройство электроснабжения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1 070 803,20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Участок водопровода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Файл-Сервер ALTOS-9000PRO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79 192,40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 4550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27 561,60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24 584,40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28 160,40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Okifax 4580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Okioffice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OKLFAX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OKLFAX 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27 037,20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 Panasonic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51 191,00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Факс-модем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Факс-модем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Факс-модем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Факс-модем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126 477,60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97 362,00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Фальшпайола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23 535,45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напольный MCQUEY MFU020C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подпотолочный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подпотолочный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подпотолочный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Фанкойл подпотолочный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Фара искатель 135SL Premier Hazard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25 322,03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Фара искатель 135SL Premier Hazard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25 322,03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Фекальная 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451 155,83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Фекальное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242 828,60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Фекальное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97 130,60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Фильтр УСВР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Финишер FS-109 for 7045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Финишер FS-110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70 170,00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Финишер KONICA 8020 FS-231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105 084,00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Финишер для Konika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42 468,00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Флагшток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43 712,50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Флагшток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43 712,50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Флагшток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43 712,50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Флагшток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43 712,50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Kodak DC2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49 980,00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KODAK DC240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Lumix DMC-LXI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NIKON D 70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42 204,00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Olimpus Mju-300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Olympus M(MJU)300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Soni DSC-P100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20 280,00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Фотоаппарат зеркальный NIKON D90 KIT 18-105 VR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40 910,00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Фотовспышка NIKON SB-800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Фотокамера OLYMPUS C-765UZ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15 547,20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Фотокамера SONY DSLR-A700K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55 002,20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Фотометр АР-101 цифровой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Фотометр цифровой АР-700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63 050,40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Фотоэлектроколориметр КФК-3-01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69 152,40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Фрезерная приставка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11 117,40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Фундаменты под насосы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667 443,60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Хладотермостат ХТ-3/40-1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40 032,00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Хлеборезка МХР-200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31 766,06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Хлораторная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55 214,40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Холодильная камера "Орск-115"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13 631,80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 Норд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"KVC-2833"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"KVC-2833"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Холодильник "Донбасс-214"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1 587,60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"Минск-15"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2 073,40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"Норд"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"Норд"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"Норд"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"Орск-112"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"Памир"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4 417,00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"Памир"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4 736,20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"Полюс"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"Полюс"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"Полюс"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"Полюс"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"Полюс"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"Полюс"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"Стинол"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2х камерный 2mg14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67 796,61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2х камерный 2mg14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67 796,61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BCS 313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Indesit BH20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SHARP SS-40S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30 988,80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STINOL RFNF 345A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Атлант 1805-33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20 023,20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Холодильник Атлант 2835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Атлант 2835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Атлант 2835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Индезит 36NF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МВМ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12005а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Минск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2 382,80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Норд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Позис 101-7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19 350,00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Саратов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Снайге FR 275-1101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18 132,00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Снежинка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7 165,20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Стинол RFNF 345A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Чинары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Холодильник"Саратов"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7 684,60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Холодильник"Снежинка"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6 071,80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Хранилище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493 690,88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Центр обработки данных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5 574 052,19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Центральный склад ГСМ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14 137 991,05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Центрифуга КП-223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24 435,60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Центрифуга ЦЛМН Р10-01(лаборантная)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20 338,98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5 998 999,20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Цех Кузовных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352 319,80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YFL-50\100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30 086,40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YFS-10\11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YFS-15\200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26 726,40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YPL-10/150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49 683,60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YS-10\300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25 795,20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YН-200\150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205 221,60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YН-200\150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205 222,80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225 642,41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Цилиндр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13 099,92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Частотомер ЧЗ-63\1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Часы DIIY25 напольные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127 814,40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Часы А 043Р напольные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134 204,40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Часы напольные кварцевые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32 775,40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Часы настенные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Чехол для электроколонки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Чиллер CWP 09 RC  "WESPER"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492 288,13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Шасси коммутатора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1 742 614,80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Швартовая лебедка №16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1 533 486,36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Швартовая лебедка №24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1 496 669,75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Швартовая тумба Trelleborg 150T 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483 417,07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Швартовая тумба Trelleborg 150T 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483 417,07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Швартовая тумба Trelleborg 150T 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483 417,06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57 974,00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57 974,00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57 974,00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58 016,00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60 314,80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60 314,80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128 676,80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128 676,80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33 301,80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Швартовщик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160 846,00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154 048,80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2 503,20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12 495,00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14 973,00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15 895,20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12 Unit19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42 Unit19 800х800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89 250,00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42U 600x600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65 820,00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35 790,00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City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43 172,40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CR66CB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127 316,40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CR66CB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127 316,40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CR88CB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180 208,80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CR88CB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180 208,80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Flector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без стекла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ВРУ-1-2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5 378,80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Шкаф встроенный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27 207,00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встроенный для одежды с отсеком для противогазов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87 050,00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высокий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624 813,60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высокий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высокий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11 221,00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11 221,00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11 221,00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84 679,20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вытяжной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84 679,20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1 919,40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д/слесарей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д/слесарей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д/слесарей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11 741,80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11 741,80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д\слесарей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12 707,80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д\штукатура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14 245,20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14 046,00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1 608,60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Интер-501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20 506,42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ИНТЕР-501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21 318,56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ИНТЕР-501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21 318,56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ИНТЕР-501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21 318,56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ИНТЕР-501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21 318,56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Интер-501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Шкаф КД 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книжный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книжный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книжный Мастер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книжный со стеклом 45ТШ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книжный со стеклом 45ТШ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книжный со стеклом 45ТШ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12 892,80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конторский закрытый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конторский закрытый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конторский закрытый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18 756,00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кухонный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МБ-100А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20 968,80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МБ-100А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17 772,00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МБ-71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метал.д\слесарей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металлический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13 993,00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154 906,80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392 476,80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низкий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363 404,40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Престиж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24 710,40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Престиж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12 288,00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Престиж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13 663,20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Престиж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14 871,60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ПЭ-4610 сушильно-конвекци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76 959,60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СВ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СВ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СВ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СВ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СВ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СВ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19 019,00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сейфовый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секционный высокий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36 091,48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секционный высокий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29 615,43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секционный высокий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29 615,43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серверный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260 200,80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серверный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261 529,20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серверный Net Shelter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43 692,00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сетевой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28 840,00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со стеклом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Шкаф со стеклом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33 825,60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со стеклом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со стеклом GIOVE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15 776,40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средний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27 282,00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сушильный ПЭ-4610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52 369,20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угловой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317 040,00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ЦЭП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147г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ШД-12/6Н нейтральный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30 930,51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ШПЭСМ-3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ШПЭСМ-3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ШПЭСМ-3М пекарский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40 623,43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ШПЭСМ-3М пекарский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40 623,43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145 246,80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919 969,20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ШР-600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27 561,02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ШХ-0,7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29 809,32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ШХ-0,7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29 809,32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ШХ-0,7 холодильный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29 809,32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ШХ-0.8ОМ1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36 840,00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 ШХ-08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Шкаф-архив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30 292,80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44 337,60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41 378,40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39 526,80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35 886,00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40 519,20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64 218,00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 д/бумаг AL2018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 д/бумаг AL2018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 д/бумаг AL2018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Шкаф-купе 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40 471,20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Шлагбаум ША-3 автоматический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46 741,10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Шлагбаум ША-3 автоматический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46 741,10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0824-GG6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121 016,40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0824-GG6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121 016,40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Fuel  Discharge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Fuel  Discharge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Fuel  Discharge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Fuel  Discharge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96 609,60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Шланг OIMASTER.1151G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117 932,40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OIMASTER.1151G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117 932,40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OIMASTER.1151G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117 932,40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OIMASTER.1151G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117 932,40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 композитный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143 484,00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(Маслостанция №2)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1 041 814,08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(Маслостанция №8)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1 041 814,08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(Пульт упра</w:t>
            </w:r>
            <w:r w:rsidRPr="005E5ECB">
              <w:t>в</w:t>
            </w:r>
            <w:r w:rsidRPr="005E5ECB">
              <w:t>ления пр.№2)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1 096 949,76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5 842 617,92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5 725 455,25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5 725 455,25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5 725 455,25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Шлифмашина GWS 24-300 J(S)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23 599,20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Шлюз PIX-515E-UR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217 837,20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Шлюз PIX-515E-UR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217 837,20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Шприц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77 319,20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Шприц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103 607,00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Шредер BLS-98cc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Шредер BLS-98cc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26968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16 032,00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Шредер BLS-98cc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Штивующее приспособление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177 514,45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Шумомер 4х канальный, виброметр, ан</w:t>
            </w:r>
            <w:r w:rsidRPr="005E5ECB">
              <w:t>а</w:t>
            </w:r>
            <w:r w:rsidRPr="005E5ECB">
              <w:t>лизатор спектра SVAN-958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439 705,00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Шумомер ЕО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89 400,00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Шуруповерт Bosch GSR 36V-Li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22 911,60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Шуруповерт GSR 14.4VE-2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Шуруповерт GSR 14.4VE-2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12 168,00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Шуруповерт SF150A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16 657,20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Шуруповерт SU 25\230V 258351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Щетка с бункером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79 512,00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Щетка с бункером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79 512,00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Щетка с бункером 72 дюйма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Щетка с бункером 72 дюйма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274 560,00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3РЩ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12 757,20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3РЩ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ШВВ-У1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ШВВ-У1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Щит ЩО-59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2 818,20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Экран Projecta Datalux 183-240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42 950,40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Экскаватор UDS 114a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7 841 309,00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Экскаватор-перегружатель гусеничный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17 359 522,51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Эл-сварка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4 053,00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 колонки ЭПП-2-600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Эл.агрегат АБ-2-Т230 ВПМЗ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23 032,80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Эл.агрегат АБ-4-Т230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13242а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12 541,20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214 475,80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SEP 119104-S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1 250 468,80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SEP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495 629,40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SEP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495 629,40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SEP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495 629,40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SEP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12287Б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495 629,40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SEР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443 123,80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SEР 75170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443 123,80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VR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VR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VR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Эл.магнит VR 160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944 640,20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Эл.печь СНО 3Х6Х2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3 369,80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16029а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Эл.точило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6 242,60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Эл\магнит RL-15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300 594,00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Эл\магнит RL-15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300 594,00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Электроагрегат АД4-Т230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55 085,00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Электровыпрямитель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4 722,20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Электровыпрямитель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39 137,00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Электровыпрямитель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39 137,00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Электровыпрямитель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39 137,00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Электровыпрямитель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39 137,00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Электрогидронасос РО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154 844,40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Электродрель 750Wt BOSCH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18 610,80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KMS25\120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KMS25\120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KMS25\120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KMS25\120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KMS25\120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KMS25\120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16 193,80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Электроинструмент PA410\220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178 416,00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Электрокалорифер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Электрокалорифер КЭВ-18П-304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26 160,00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Электрокалорифер КЭФ-18П22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Электрокалорифер КЭФ-18П22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Электрокалорифер КЭФ-18П22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Электрокалорифер КЭФ-18П22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155 730,00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155 731,20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380 806,80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800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419 866,80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800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419 866,80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163в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147в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14 567,00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12 934,60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152в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ЭПП-2х60(63)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14 567,00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ЭПП-2х600\630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14 567,00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14 567,00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ЭПП-2х66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15 216,60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ЭПС-400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ЭПС-400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ЭПС-400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Электроколонка ЭПС-400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14 905,80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Электрокомпрессор К-22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38 046,40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2 670 908,40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285 975,60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33956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336 583,20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782 560,80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MR 160\S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782 559,60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24760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300 126,00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300 127,20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298 500,00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298 500,00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849 399,60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849 399,60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849 399,60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RLB15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849 399,60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RM 100/85/43 грузопод</w:t>
            </w:r>
            <w:r w:rsidRPr="005E5ECB">
              <w:t>ъ</w:t>
            </w:r>
            <w:r w:rsidRPr="005E5ECB">
              <w:t>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998 173,85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RM 100/85/43 грузопод</w:t>
            </w:r>
            <w:r w:rsidRPr="005E5ECB">
              <w:t>ъ</w:t>
            </w:r>
            <w:r w:rsidRPr="005E5ECB">
              <w:t>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998 173,85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RM 100/85/43 грузопод</w:t>
            </w:r>
            <w:r w:rsidRPr="005E5ECB">
              <w:t>ъ</w:t>
            </w:r>
            <w:r w:rsidRPr="005E5ECB">
              <w:t>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998 173,85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RM 100/85/43 грузопод</w:t>
            </w:r>
            <w:r w:rsidRPr="005E5ECB">
              <w:t>ъ</w:t>
            </w:r>
            <w:r w:rsidRPr="005E5ECB">
              <w:t>емный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998 173,85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ЭМГ165-42-/У1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ЭМГ165-42-/У1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295 830,00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Электромагнит ЭМГ165-42/А-У1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331 133,66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Электромаслостанция PY-07\3\20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146 118,00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Электронасос КМ 100-80-170Е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62 334,75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429 245,60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1 141 329,60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Электропогрузчик Тойота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1 098 000,00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Электросковорода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Электроснабжение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106 152 266,40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Электростанция HONDA SH 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45 600,00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Электростанция дизельная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188 108,20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Электростанция ЭСД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50 125,60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Электроталь ТЭ-0.5-511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Электроталь ТЭ-0.5-511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Электроталь ТЭ-0.5-511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Электроталь ТЭ-0.5-511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Электроталь ТЭ-0.5-511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Элктроколонка 800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419 866,80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Эстакада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Эстакада конвейерная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20 684 559,08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Эстакада конвейерная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7 736 246,53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Этажерка Глобус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Эхолот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32 542,37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Яркомер Аргус-02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18 813,60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13 104,00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25545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12 655,20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 д/свар.аппарата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 д\свароч.аппаратов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6 399,40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Ящик металлический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694 118,60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Реконструкция причала №23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405 210 877,00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Реконструкция причала №25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371 266 500,79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Реконструкция причала №26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76 205 950,74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Реконструкция причала №27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76 107 293,99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Реконструкция причала№24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153 588 110,00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Автомат газированной воды М-70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77 100,00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 xml:space="preserve">Аппарат копир-принтер-сканер Konica Minolta Bizhub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137 965,00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 xml:space="preserve">Аппарат копир-принтер-сканер Konica Minolta Bizhub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137 965,00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2 408 350,31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2 408 350,31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2 408 350,32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2 408 350,31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2 408 350,32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Быстроотдающийся гак сдвоенный СВ 100-02 Treleborg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2 408 350,31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Видеопроектор Epson EH-TW6000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97 176,22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Коммутатор Каскад 14Р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287 230,50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Многофункциональное Konica Minolta Bizhub C220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247 262,00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Многофункциональное устройство Kyocera FS-C8020MFP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117 129,00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Многофункциональное устройство Kyoctra KM FS-3040MFP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40 254,66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Многофункциональное устройство Kyoctra KM FS-3040MFP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40 254,66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lastRenderedPageBreak/>
              <w:t>Многофункциональное устройство Kyoctra KM FS-3040MFP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40 254,66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Многофункциональное устройство Kyoctra KM FS-3040MFP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40 254,65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Модуль Cisco Catalyst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118 177,97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Нагреватель индукционный для монтажа подшипнтков TIH 100m/230V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122 950,00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Apple Macbook AIR 11 MID 2011 MC969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40 510,00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Ноутбук Lenovo Thinkpad  X220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51 875,10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  <w:lang w:val="en-US"/>
              </w:rPr>
            </w:pPr>
            <w:r w:rsidRPr="005E5ECB">
              <w:rPr>
                <w:color w:val="000000"/>
              </w:rPr>
              <w:t>Ноутбук</w:t>
            </w:r>
            <w:r w:rsidRPr="005E5ECB">
              <w:rPr>
                <w:color w:val="000000"/>
                <w:lang w:val="en-US"/>
              </w:rPr>
              <w:t xml:space="preserve"> THINKPAD X220 12.5"Premium 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47 659,48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Плоттер цветной A1 HP Designjet Z5200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205 762,71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Принтер Kyocera FS-4030 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40 216,95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Принтер Kyocera FS-4030 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40 216,95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Реконструкция причала №25А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433 957 905,01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Станок ленточнопильный JET HBS-1321W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430 000,00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Станок Сверлильный на магнитном осн</w:t>
            </w:r>
            <w:r w:rsidRPr="005E5ECB">
              <w:rPr>
                <w:color w:val="000000"/>
              </w:rPr>
              <w:t>о</w:t>
            </w:r>
            <w:r w:rsidRPr="005E5ECB">
              <w:rPr>
                <w:color w:val="000000"/>
              </w:rPr>
              <w:t>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84 000,00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Телевизор Sony KDL-55EX720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54 555,70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lastRenderedPageBreak/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370 283,95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268 650,86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268 650,86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268 650,87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Устройство отбойное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268 650,86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Швартовая тумба Trelleborg 150T 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486 259,96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Швартовая тумба Trelleborg 150T 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486 259,97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Швартовая тумба Trelleborg 150T 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rPr>
                <w:color w:val="000000"/>
              </w:rPr>
            </w:pPr>
            <w:r w:rsidRPr="005E5ECB">
              <w:rPr>
                <w:color w:val="000000"/>
              </w:rPr>
              <w:t>38792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  <w:rPr>
                <w:color w:val="000000"/>
              </w:rPr>
            </w:pPr>
            <w:r w:rsidRPr="005E5ECB">
              <w:rPr>
                <w:color w:val="000000"/>
              </w:rPr>
              <w:t>486 259,96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"БOSS"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170 447,20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"БOSS"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170 447,20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"БOSS"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170 447,20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"БOSS"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170 447,20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"БOSS" 4.5т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170 447,20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"БОSS"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170 447,20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167 209,00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167 209,00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167 209,00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167 209,00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167 209,00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167 209,00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260 478,40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"Тойота"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200 649,40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DCD200-12LB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6 355 000,40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DRF450-65S5X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16 572 506,40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Mitsubishin FD50N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2 549 151,27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Mitsubishin FD50N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2 549 151,27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Бобкет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262 817,80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Бобкет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262 817,80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Бобкет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262 817,80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8 436 573,60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8 436 573,60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8 436 573,60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8 436 574,80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3 476 359,20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3 476 359,20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3 476 359,20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3 647 289,60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4 133 719,80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3 737 445,60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6 614 172,00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6 614 172,00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5 589 476,40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5 589 477,60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Автопогрузчик Кальмар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6 614 172,00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6 614 172,00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32т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9 728 530,00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32т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9 728 530,00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32т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9 917 764,80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Кальмар 45т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13 766 326,80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13 817 652,80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13 446 876,00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1 092 970,20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5 800 743,20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5 800 741,80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 WA 200U-1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1 106 744,80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Камацу WA-500-3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64а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13 817 652,80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Либхер L524-438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3 455 386,80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Либхер L524-438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75б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3 455 386,80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1,5т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714 410,40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714 398,40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219 510,20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967103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219 510,20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1 093 876,00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1 093 876,00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1 093 876,00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232 495,20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1 093 876,00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1 093 876,00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1.8т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897 090,00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1 075 180,40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1 148 404,60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1 134 723,80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1 134 723,80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1 134 723,80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4 248 494,40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4 005 974,40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4 005 974,40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4 980 218,60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4 980 217,20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4 248 494,40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4 005 975,60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1 026 156,00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1 025 461,20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1 025 461,20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1 025 461,20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1 129 118,40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1 129 118,40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1 129 118,40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1 129 118,40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1 025 461,20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1 025 461,20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1 025 461,20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3.5т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2 315 245,20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506 143,40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2 407 958,00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2 101 348,80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2 101 348,80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506 143,40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506 143,40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506 153,20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2 326 245,60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2 407 958,00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2 101 350,00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474 894,00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2 326 245,60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2 326 247,00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2 326 247,00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2 407 958,00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1 974 770,40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1 776 114,00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2 101 348,80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2 101 348,80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2 101 348,80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205 724,40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318 941,00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7т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1 987 758,00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Автопогрузчик Хайстер 7т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1 987 758,00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Автофургон 2М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92 654,80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Автоцистерна АЦ-5677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1 439 593,20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5 930 317,40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5 930 316,00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 D31P-20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5 334 756,00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 Д-3-1-Р20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1 258 772,20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 Д31Р-20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4 892 709,60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 Д31Р-20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4 892 709,60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Бульдозер Камацу Д31Р-20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4 892 710,80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45 390,80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17 197,60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162 223,60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59 889,20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83 043,80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45 390,80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46 953,20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17 305,40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17 299,80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46 960,20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17 305,40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59 889,20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218б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30 315,60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29 430,80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59 889,20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29 246,00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30 465,40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30 465,40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30 468,20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 10-СЗл-Пр-В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657 500,40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 10-СЗл-Пр-В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657 500,40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 10-СЗл-Пр-В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657 500,40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 10-СЗл-Пр-В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657 500,40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 10-Т2л-Пр-В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619 434,00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 СЗЛ ПР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666 489,60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 СЗЛ ПР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666 489,60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 СЗЛ ПР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666 489,60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 СЗЛ ПР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666 489,60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GH6-101.5М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689 713,20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GH6-101.5М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689 713,20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GH6-101.5М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693 303,60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GH6-101.5М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693 303,60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GH6-101.5М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690 062,40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GH6-102.5М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744 573,60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GH6-102.5М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744 573,60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GH6-102.5М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748 449,60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GH6-102.5М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744 934,80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 Т2Т-М GH6-102.5М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744 934,80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10-Д2-Пр-В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725 558,40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10-Д2-Пр-В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725 558,40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10-Д2-Пр-В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725 558,40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725 915,40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766 112,20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766 112,20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766 112,20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10-Л2-ПР-В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766 112,20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10-Т2-Пр-В двухчелюстной ч</w:t>
            </w:r>
            <w:r w:rsidRPr="005E5ECB">
              <w:t>е</w:t>
            </w:r>
            <w:r w:rsidRPr="005E5ECB">
              <w:t>тырехканатный штанговый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771 940,00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10Л2 Пр-В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725 932,20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10Т2Т-М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457 455,60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10Т2Т-М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503б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457 455,60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10Т2Т-М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458 451,00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10Т2Т-М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458 451,00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10Т2Т-М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458 449,60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Грейфер 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15 947,40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 855 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812 968,80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 855 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812 968,80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10\5 2Z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704 268,00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51 33 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446 573,40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51 33 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446 573,40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51 33 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446 573,40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713 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409 549,00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713 M 16T2T-M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445 862,20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GH 713 M 16T2T-M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445 862,20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MSS-5000-4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1 175 041,00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MSS-5000-4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1 175 041,00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MSS-5000-4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1 175 994,40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MSS-5000-4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1 175 994,40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MSS-5000-4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1 175 991,60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S-HZC 1000.28-S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685 918,80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д/глинозема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67 481,40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д/глинозема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67 475,80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д/глинозема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67 481,40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д/глинозема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67 481,40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д/руды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29 159,20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д\сахара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774 239,20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для зерна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38 283,00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для зерна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для зерна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207а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24 362,80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для зерна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для леса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22 674,40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ковшевой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85 904,00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Полип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125 280,40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Полип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125 280,40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Полип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125 837,60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Грейфер Полип 4949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5в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161 165,20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Грйфер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13151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121 133,60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Грузозахват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3 969,00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Грузозахват КПАЧ-30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24975а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113 721,60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Грузозохват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740,60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LIEBHERR модели LHM 320 на пневмоколесном ходу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117 585 009,01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мобильный Готвальд 170Е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66 139 256,15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мобильный Готвальд 170Е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41 348 414,32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мобильный Готвальд 260Е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50 574 256,43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мобильный Готвальд 280Е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147 644 817,46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 мобильный Готвальд-170Е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29 478 067,81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122 880,00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121 798,80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115 599,60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31188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124 638,00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288 784,80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324 016,80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34163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290 668,80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для перевозки ЖРС на RTC-60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804 670,89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для перевозки ЖРС на RTC-60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804 670,89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для перевозкиЖРС HA RTC-40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633 405,76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для перевозкиЖРС HA RTC-40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633 405,76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для перевозкиЖРС HA RTC-40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633 405,76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для перевозкиЖРС HA RTC-40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633 405,76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на низкорамный полуприцеп RTC-40/60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453 739,68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Кузов на низкорамный полуприцеп RTC-40/60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453 739,68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1 167 390,00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 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1 167 390,00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1 109 439,80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1 109 439,80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1 109 439,80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1 109 439,80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106 199,80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112а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106 202,60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1 163 976,80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П\прицеп ЧМЗАП-809000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1 163 976,80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1 163 976,80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1 163 976,80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П\прицеп ЧМЗАП-809000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1 163 976,80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ATLAS5005MI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10 606 603,88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DCF330-12LB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13 738 793,90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DCF330-12LB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13 738 793,89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DCF330-12LB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13 738 793,90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DRF 450-65 S5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15 272 836,80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DСЕ 100-6Т 33105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4 027 447,20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DСЕ 100-6Т 33105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4 027 447,20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DСЕ 100-6Т 33105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4 027 447,20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DСЕ 100-6Т 33105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4 027 447,20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JCB 3CX SUPER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4 110 000,00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KALMAR DRF 450-65S5 Ричстакер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18 810 078,04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Kalmar DRF450 Рич-стакер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17 031 928,52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Kalmar DRF450 Ричстакер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17 076 266,60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Kalmar DRF450-65S5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20 466 759,11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Kalmar DRF450-65S5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20 466 759,11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KOMATSU WA180-3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5 065 702,80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KOMATSU WA180-3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5 065 701,60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KOMATSU WA180-3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5 065 701,60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KOMATSU WA180-3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5 065 701,60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KOMATSU WA500-3A коле</w:t>
            </w:r>
            <w:r w:rsidRPr="005E5ECB">
              <w:t>с</w:t>
            </w:r>
            <w:r w:rsidRPr="005E5ECB">
              <w:t>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13 552 110,99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Komatsu WA500-3A колесный ковшевой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16 738 505,49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Sennebogen 835H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13 603 270,80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Sennebogen 835М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15 428 011,20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SC4535TB5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14 428 917,60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SC4535TB5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14 428 918,80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10-600В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4 301 434,80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10-600В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4 301 434,80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10-600В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4 301 434,80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28-1200B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9 386 862,00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28-1200B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9 386 862,00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32-1200B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9 689 270,40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 32-1200B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9 689 270,40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SL10-600B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SL10-600B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SL10-600B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SL10-600B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4 461 320,40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SL10-600В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4 189 333,20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SL12-600B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4 345 857,60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SL20-1200B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8 120 882,40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SL20-1200B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8 120 882,40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SL20-1200B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8 120 883,60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SL32-1200B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9 645 651,60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SL32-1200B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9 645 651,60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SMV SL42-1200A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11 446 284,00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Погрузчик SMV SL42-1200A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11 446 284,00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TEREX TM 350 грейферный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12 020 868,61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вилочный KALMAR DCD200-12LB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11 375 029,28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вилочный KALMAR DCD200-12LB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11 375 029,28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вилочный KALMAR DCE120-6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6 578 692,11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вилочный KALMAR DCE120-6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6 578 692,11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вилочный KALMAR DCE120-6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6 578 692,10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Кalmar DCD320-12LB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9 983 264,40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Кalmar DCD320-12LB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9 983 264,40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DCD200-12LB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11 573 008,69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DCD200-12LB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11 573 008,69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DCD200-12LB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11 573 008,70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DCF330-12LB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15 220 661,86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DCF330-12LB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15 220 661,87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DCF330-12LB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14 690 094,13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DCЕ120-6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7 726 392,62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DCЕ120-6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7 726 392,62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DCЕ120-6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7 726 392,62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Кальмар DRF-450-65S5 ричстакер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19 627 118,64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Кмацу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14 335 822,80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Ричтакер Meclift ML1612R 16т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16 914 565,85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02-7FDA50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1 594 513,20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02-7FDA50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1 594 513,20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12т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3 830 471,51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12т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3 830 471,52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1 157 941,20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1 157 941,20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2т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1 157 941,20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3,5т 72-8FDJ35V3000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1 621 483,41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2 274 528,00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2 274 528,00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5т  02-7FDA50V3500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2 387 527,91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62-8FD20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783 885,60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Тойота 62-8FD20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783 885,60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 Тойта 72-8FDJ35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1 349 629,20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Погрузчик-Ричстакер KALMAR DRF 450-65S5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17 670 212,42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Погрузчик-Ричстакер KALMAR DRF450-65SX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38746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18 454 780,10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8465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94 575,60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 2ПТС-4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37 998,00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 2ПТС-4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37 998,00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 2ПТС-4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37 998,00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 2ПТС-4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22429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37 998,00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 БЦМ-24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1 771 000,00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Прицеп МЗСА 821711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136 286,64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Прицеп-шасси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19921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15 166,20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Трактор МТЗ-80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48а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53 270,00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Трактор МТЗ-82.1.57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349 921,20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Трактор МТЗ-82.1.57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29375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349 921,20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4 755 104,40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4 755 104,40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4 755 104,40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4 565 254,80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4 565 254,80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4 565 254,80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Mafi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36382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4 565 254,80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4 935 036,00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4 935 036,00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23826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4 935 038,40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146в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4 688 496,00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4 688 492,40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144б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4 688 494,80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5 640 489,60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5 640 489,60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5 640 489,60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5 640 489,60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TRX-192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32735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5 640 489,60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7 347 174,24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 TRX192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7 324 785,14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КальмарTRX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6 142 868,62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КальмарTRX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6 142 868,60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КальмарTRX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6 142 868,62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КальмарTRX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6 142 868,62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КальмарTRX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37244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6 142 868,62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Сису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16060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4 821 770,80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Терберг RT 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5 244 045,60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Терберг RT 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35511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5 244 045,60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Терберг RT 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5 613 426,00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Терберг RT 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5 613 426,00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Терберг RT 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5 613 426,00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Тягач Терберг RT 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33679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5 613 426,00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rPr>
                <w:b/>
                <w:bCs/>
              </w:rPr>
            </w:pPr>
            <w:r w:rsidRPr="005E5ECB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rPr>
                <w:b/>
                <w:bCs/>
              </w:rPr>
            </w:pPr>
            <w:r w:rsidRPr="005E5ECB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  <w:rPr>
                <w:b/>
                <w:bCs/>
              </w:rPr>
            </w:pPr>
            <w:r w:rsidRPr="005E5ECB">
              <w:rPr>
                <w:b/>
                <w:bCs/>
              </w:rPr>
              <w:t>11 962 038 716,99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/>
        </w:tc>
      </w:tr>
    </w:tbl>
    <w:p w:rsidR="005E5ECB" w:rsidRPr="003D0FB0" w:rsidRDefault="005E5ECB" w:rsidP="005E5ECB">
      <w:pPr>
        <w:ind w:firstLine="567"/>
        <w:jc w:val="center"/>
        <w:rPr>
          <w:b/>
          <w:sz w:val="28"/>
          <w:szCs w:val="28"/>
        </w:rPr>
      </w:pPr>
      <w:r w:rsidRPr="00247B5F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CD187A">
        <w:rPr>
          <w:b/>
          <w:sz w:val="28"/>
          <w:szCs w:val="28"/>
        </w:rPr>
        <w:t>имущества ОАО «НМТП»</w:t>
      </w:r>
      <w:r>
        <w:rPr>
          <w:b/>
          <w:sz w:val="28"/>
          <w:szCs w:val="28"/>
        </w:rPr>
        <w:t>,</w:t>
      </w:r>
    </w:p>
    <w:p w:rsidR="005E5ECB" w:rsidRPr="00BE40C8" w:rsidRDefault="005E5ECB" w:rsidP="005E5EC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застрахованного</w:t>
      </w:r>
      <w:r w:rsidRPr="004D08E3">
        <w:rPr>
          <w:b/>
          <w:sz w:val="28"/>
          <w:szCs w:val="28"/>
        </w:rPr>
        <w:t xml:space="preserve"> от </w:t>
      </w:r>
      <w:r w:rsidRPr="00BE40C8">
        <w:rPr>
          <w:b/>
          <w:sz w:val="28"/>
          <w:szCs w:val="28"/>
        </w:rPr>
        <w:t>воздействия электроэнергии в виде короткого зам</w:t>
      </w:r>
      <w:r w:rsidRPr="00BE40C8">
        <w:rPr>
          <w:b/>
          <w:sz w:val="28"/>
          <w:szCs w:val="28"/>
        </w:rPr>
        <w:t>ы</w:t>
      </w:r>
      <w:r w:rsidRPr="00BE40C8">
        <w:rPr>
          <w:b/>
          <w:sz w:val="28"/>
          <w:szCs w:val="28"/>
        </w:rPr>
        <w:t>кания, резкого повышение (понижение) силы тока или напряжения в сети, воздействия индуктированных токов, включая ущерб от возникшего в р</w:t>
      </w:r>
      <w:r w:rsidRPr="00BE40C8">
        <w:rPr>
          <w:b/>
          <w:sz w:val="28"/>
          <w:szCs w:val="28"/>
        </w:rPr>
        <w:t>е</w:t>
      </w:r>
      <w:r w:rsidRPr="00BE40C8">
        <w:rPr>
          <w:b/>
          <w:sz w:val="28"/>
          <w:szCs w:val="28"/>
        </w:rPr>
        <w:t>зультате этих явлений пожара</w:t>
      </w:r>
    </w:p>
    <w:p w:rsidR="002A1FC7" w:rsidRDefault="002A1FC7" w:rsidP="000C7334">
      <w:pPr>
        <w:suppressAutoHyphens/>
        <w:jc w:val="both"/>
        <w:rPr>
          <w:lang w:eastAsia="ar-SA"/>
        </w:rPr>
      </w:pPr>
    </w:p>
    <w:tbl>
      <w:tblPr>
        <w:tblW w:w="8794" w:type="dxa"/>
        <w:tblInd w:w="103" w:type="dxa"/>
        <w:tblLook w:val="04A0" w:firstRow="1" w:lastRow="0" w:firstColumn="1" w:lastColumn="0" w:noHBand="0" w:noVBand="1"/>
      </w:tblPr>
      <w:tblGrid>
        <w:gridCol w:w="4541"/>
        <w:gridCol w:w="1751"/>
        <w:gridCol w:w="2502"/>
      </w:tblGrid>
      <w:tr w:rsidR="005E5ECB" w:rsidRPr="005E5ECB" w:rsidTr="005E5ECB">
        <w:trPr>
          <w:trHeight w:val="612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CB" w:rsidRPr="005E5ECB" w:rsidRDefault="005E5ECB" w:rsidP="005E5ECB">
            <w:pPr>
              <w:jc w:val="center"/>
              <w:rPr>
                <w:b/>
                <w:bCs/>
              </w:rPr>
            </w:pPr>
            <w:r w:rsidRPr="005E5ECB">
              <w:rPr>
                <w:b/>
                <w:bCs/>
              </w:rPr>
              <w:t>Основное средство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CB" w:rsidRPr="005E5ECB" w:rsidRDefault="005E5ECB" w:rsidP="005E5ECB">
            <w:pPr>
              <w:jc w:val="center"/>
              <w:rPr>
                <w:b/>
                <w:bCs/>
              </w:rPr>
            </w:pPr>
            <w:r w:rsidRPr="005E5ECB">
              <w:rPr>
                <w:b/>
                <w:bCs/>
              </w:rPr>
              <w:t>Инвентарный номер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CB" w:rsidRPr="005E5ECB" w:rsidRDefault="005E5ECB" w:rsidP="005E5ECB">
            <w:pPr>
              <w:jc w:val="center"/>
              <w:rPr>
                <w:b/>
                <w:bCs/>
              </w:rPr>
            </w:pPr>
            <w:r w:rsidRPr="005E5ECB">
              <w:rPr>
                <w:b/>
                <w:bCs/>
              </w:rPr>
              <w:t>Страховая сумма, руб.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36304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686 136,00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1 142 825,60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36999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12 661 158,00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37000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5 670 033,60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38665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1 187 858,00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37001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6 799 840,80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 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37034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8 552 667,60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10 396 817,73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9 621 926,29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7 687 849,78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ТП-7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34079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10 476 540,00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172 837,00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111 052,20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11 255 874,63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490 291,20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ТП9 (встроенное)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5 800 433,04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ЦРП на 13 причале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7 139 571,60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Кабели силовые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34443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2 134 447,20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 силовой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37045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437 665,67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 эл.снабжения от ТП-21-ТП22А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4 357 356,00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канализация Широкого пирса №1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4 059 025,19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9 794,40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964 444,60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1 471 727,60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733 622,40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13159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1 209 030,20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34022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2 649 122,40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34023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624 090,00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2 721 314,56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3 991 377,60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73 465,00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192 682,00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3 842 353,61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13 505 542,46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18 472 743,05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33573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2 957 364,00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трасса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4 689 907,60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трасса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7 065 191,63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трасса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1 571 088,95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36609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Колонка ККЭ-3-2-800 крановая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36610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36611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ККЭ-3-2-800 крановая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36612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101 970,00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ККЗ-3-2-800/630/100-0-0-0-2IP-54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38028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71 950,00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ККЭ-3-1-800/800-100-00-0-1-IЗ53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37239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112 596,00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ККЭ-3-1-800/800-100-00-0-2IP53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123 288,00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ККЭ-3-1-800/800-100-00-0-2IP53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123 288,00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37789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крановая ККЭ-З-1-1000/1000/100-00-0-0IP53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37791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120 000,00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однопостовая наземная ЭПС-1-2-400/250-0-0-0-0IP53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37823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57 810,00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однопостовая наземная ЭПС-1-2-400/250-0-0-0-0IP53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37824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57 810,00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РПК40-22-ОМIИ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80 974,58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37439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РПК40-31-ОМIИ крановая (ККэ 800/800)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80 529,66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трехпостовая ККЭ -3-2-800/800/100-00-0-0 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115 800,00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Колонка трехпостовая ККЭ -3-2-800/800/100-00-0-0 IP53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38558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115 800,00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Котельная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35508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39 412 916,40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Крановая электроколонка 380/630 №4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Крановая электроколонка 380/630 №9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37402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122 749,09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ТП-25 (в зд.№4060)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37891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3 388 887,17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ТП-5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37928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2 168 546,00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ТП-9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38255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4 799 144,00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141 799,00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12916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141 757,00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ВДМ-2х313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31762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40 320,00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НТ-12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19247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21 700,00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НТМН-6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15934а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НТМН-6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15936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Т-М 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Т-М 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 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197 166,20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 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21217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65 111,20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 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21220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73 399,20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15384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15385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20408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197 166,20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ТМ-1600\6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32234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528 813,60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ТМ-400\10 У16\04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25597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120 634,80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ТМ-400\10 У16\04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25598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120 634,80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23527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109 900,00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ТМ-630\10 У1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26496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159 512,40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ТМ-630\10 У1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26497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159 512,40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ТМ630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10801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233 480,80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ТМ730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ТМ730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11034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77 705,60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22162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22163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23183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23184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23185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ТМГ-10006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23186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217 275,60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ТМЗ 1000\6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24505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 ТМЗ 1000\6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24506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236 000,40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117 025,16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37249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117 025,16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 ф-0,44кВ кВАр У3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37892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Установка конденсаторная КРМТ ф-0,44кВ кВАр У3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37893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 ф-0,44кВ кВАр У3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 ф-0,44кВ кВАр У3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422 900,00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38614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38615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38616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Установка конденсаторная КРМТф-0,44 кВ-225 КВАР-25 КВАР УЗ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38617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406 779,66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котельной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186 190,20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котельной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780 416,00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 xml:space="preserve">Кран "Витязь" портальный г/п 63т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133 385 447,91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LIEBHERR модели LHM 320 на пневмоколесном ходу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38551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117 585 009,01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170 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25457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57 409 667,63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31307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100 278 369,63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99 430 912,00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31309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99 430 912,00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170ЕG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100 278 371,63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280 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25458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85 614 270,00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280Е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64 508 777,00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300Е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34747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99 019 582,63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Готвальд 300Е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34748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99 019 582,63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мобильный Готвальд 170Е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11859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66 139 256,15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мобильный Готвальд 170Е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41 348 414,32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мобильный Готвальд 260Е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50 574 256,43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мобильный Готвальд 280Е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19495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147 644 817,46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мобильный Готвальд-170Е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11861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29 478 067,81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 КПП 16(2\40)-32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31728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63 310 931,13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порт."Альбатрос"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1 960 829,00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3 746 273,80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1 819 970,00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3 723 237,80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4 858 794,80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1 236 625,00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1 255 546,00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493 653,00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462 239,00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468 152,00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701 529,00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477 618,00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779 131,00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810 264,00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817 834,00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51б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816 327,00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746 852,00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761 551,00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755 352,00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порт"Атлант"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17 642 335,00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порт"Атлант"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17 371 438,00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порт"Атлант"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18 487 586,00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8 231 121,44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11 654 487,24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4 243 303,00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порт"Кондор"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3 753 035,00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2 815 689,00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2 935 693,80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3 932 928,00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4 048 825,00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3 538 363,00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78б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3 513 086,00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9 823 464,57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порт"Сокол"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1 145 871,00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1 926 511,80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1 941 904,80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5е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1 593 349,00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2 628 633,00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2 481 176,80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1 941 348,00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9в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1 768 458,00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1 991 993,80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7 350 265,96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2 986 320,80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7в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1 266 796,00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"Альбатрос"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3 711 706,00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746 877,00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3г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639 126,00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"Альбрехт"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638 573,00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"Витязь"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37509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103 865 635,77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Кран портальный "Витязь"г/п 63т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127 118 644,07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Машина судоперегрузочная SMB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35513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104 065 077,60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Станция разгрузки вагонов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37389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30 996 732,38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10 685 130,00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29 158 690,00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18 458 370,00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28 506 150,00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КИП-9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28 659 140,00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Мо</w:t>
            </w:r>
            <w:r w:rsidRPr="005E5ECB">
              <w:t>л</w:t>
            </w:r>
            <w:r w:rsidRPr="005E5ECB">
              <w:t>ниезащита. Нефтерайона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1 878 740,00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Н</w:t>
            </w:r>
            <w:r w:rsidRPr="005E5ECB">
              <w:t>о</w:t>
            </w:r>
            <w:r w:rsidRPr="005E5ECB">
              <w:t>вое ЦДП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36 855 813,18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lastRenderedPageBreak/>
              <w:t>чал №1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lastRenderedPageBreak/>
              <w:t>37671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32 443 930,00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Система управления и учета нефти. Пр</w:t>
            </w:r>
            <w:r w:rsidRPr="005E5ECB">
              <w:t>и</w:t>
            </w:r>
            <w:r w:rsidRPr="005E5ECB">
              <w:t>чал №2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22 047 210,00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21 214 680,00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15 451 290,00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20 699 810,00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22 640 820,00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Пр</w:t>
            </w:r>
            <w:r w:rsidRPr="005E5ECB">
              <w:t>и</w:t>
            </w:r>
            <w:r w:rsidRPr="005E5ECB">
              <w:t>чал №8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37658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22 877 610,00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Сети связи Нефтерайона.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3 124 730,00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Сети связи. Нефтебаза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37673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11 117 390,00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Эле</w:t>
            </w:r>
            <w:r w:rsidRPr="005E5ECB">
              <w:t>к</w:t>
            </w:r>
            <w:r w:rsidRPr="005E5ECB">
              <w:t>трооборудование Нефтебазы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26 386 130,00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и учета нефти. Эле</w:t>
            </w:r>
            <w:r w:rsidRPr="005E5ECB">
              <w:t>к</w:t>
            </w:r>
            <w:r w:rsidRPr="005E5ECB">
              <w:t>трооборудование Нефтерайона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43 230 340,00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Система управления стендеров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37033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3 505 473,60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28 336 698,00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28 336 698,00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26 050 821,60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 бункеровочный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26 050 821,60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баласта (Стендер №1-1)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37371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14 691 724,80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баласта (Стендер №1-6)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14 691 724,80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37354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№1-3)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37355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№1-4)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37356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№1-5)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17 176 365,76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№2-3)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37513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14 125 693,22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№2-4)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14 125 693,22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№3-1)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24 538 995,78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24 538 995,78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№3-3)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24 046 912,06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Стендеры для нефти (Стендер №3-4)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24 046 912,06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Технологические трубопроводы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24 153 891,92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Технологические трубопроводы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35938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1 984 119,60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Технологическое сооружение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124 562 361,66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Технологическое сооружение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35826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138 904 257,28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N-0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35664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113 698 944,94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технологический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35921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575 808,00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 технологический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35923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29 898 750,00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Трубопроводы для дизтоплива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4 951 406,40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Трубопроводы и арматура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15 253 128,17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регулировки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35941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2 905 788,00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регулировки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7 987 090,80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Узел регулировки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5 419 953,60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Холодильник Атлант 2835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35899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lastRenderedPageBreak/>
              <w:t>Холодильник Атлант 2835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12 420,00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(Маслостанция №2)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1 041 814,08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(Маслостанция №8)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1 041 814,08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(Пульт упра</w:t>
            </w:r>
            <w:r w:rsidRPr="005E5ECB">
              <w:t>в</w:t>
            </w:r>
            <w:r w:rsidRPr="005E5ECB">
              <w:t>ления пр.№2)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1 096 949,76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№8-1)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5 842 617,92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5 725 455,25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№8-3)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5 725 455,25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Шлангующее устройство (Стендер №8-4)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5 725 455,25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Кабельная линия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3 670 825,20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КИП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15 427 729,20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Освещение причала №2 и мола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35949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1 540 734,00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Пульт управления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35948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4 332 951,60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Кабельные эстакады Нефтебазы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37659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2 333 960,00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Здание ТП32 "Пенайская"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366 353,69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Электроснабжение системы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106 152 266,40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Трансформаторное оборудование ТП 32 "Пенайская"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14 306 170,99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Сети электроснабжения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33952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5 084 715,60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Оборудование ТП 23 (высоковольтное и низковольтное) Нефтерайона "Шесхарис"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9 056 987,21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r w:rsidRPr="005E5ECB">
              <w:t>Питание причалов №2, №3 Нефтерайона "Шесхарис"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4 243 350,60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250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121 016,95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250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121 016,95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350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207 457,63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Bixhub 164/TN-116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22 323,00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Bixhub 164/TN-116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22 323,00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Bixhub 164/TN-116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38044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22 323,00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Bixhub 223/TN-217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143 178,00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Bixhub 223/TN-217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38046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143 178,00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Bizhab 163/TN-114/DF502/MB-501/IC206/SCD-21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74 144,00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Bizhab 163/TN-114/DF502/MB-501/IC206/SCD-21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74 144,00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37877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177 150,00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165 796,00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bizhub 163/TN-114/NC-503/SCD-21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40 661,00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bizhub 163/TN-114/NC-503/SCD-21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40 661,00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bizhub 163/TN-114/NC-503/SCD-21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37771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40 661,00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Аппарат Konica Minolta bizhub 222 к</w:t>
            </w:r>
            <w:r w:rsidRPr="005E5ECB">
              <w:t>о</w:t>
            </w:r>
            <w:r w:rsidRPr="005E5ECB">
              <w:t>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131 313,56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222 к</w:t>
            </w:r>
            <w:r w:rsidRPr="005E5ECB">
              <w:t>о</w:t>
            </w:r>
            <w:r w:rsidRPr="005E5ECB">
              <w:t>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131 313,56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222 к</w:t>
            </w:r>
            <w:r w:rsidRPr="005E5ECB">
              <w:t>о</w:t>
            </w:r>
            <w:r w:rsidRPr="005E5ECB">
              <w:t>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131 313,56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223/TN-217/DF621/PC-208/JS-505/EK-605/HD-516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223/TN-217/DF621/PC-208/JS-505/EK-605/HD-516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223/TN-217/DF621/PC-208/JS-505/EK-605/HD-516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144 210,00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129 590,34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37221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132 932,51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132 932,51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37223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213 214,01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37231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213 214,01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211 744,90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bizhub163 копир-принтер-сканер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75 950,00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Minolta biznub 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212 095,12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223/TN-217/DF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140 720,00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501/TN-511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394 703,00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501/TN-511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394 703,00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Аппарат</w:t>
            </w:r>
            <w:r w:rsidRPr="005E5ECB">
              <w:rPr>
                <w:lang w:val="en-US"/>
              </w:rPr>
              <w:t xml:space="preserve"> Konica Minolta Dizhub 501/TN-511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394 703,00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Konica Мinolta Bizhub 163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37577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59 211,86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для проведения аудиоконфере</w:t>
            </w:r>
            <w:r w:rsidRPr="005E5ECB">
              <w:t>н</w:t>
            </w:r>
            <w:r w:rsidRPr="005E5ECB">
              <w:t>ций Polycom Soundstation 2W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37711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26 593,22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 для проведения аудиоконфере</w:t>
            </w:r>
            <w:r w:rsidRPr="005E5ECB">
              <w:t>н</w:t>
            </w:r>
            <w:r w:rsidRPr="005E5ECB">
              <w:t>ций Polycom Soundstation 2W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26 593,22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Аппаратно-программный комплекс ИС СОРМ "Январь"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1 466 200,00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АТС Meridian 1 Option 81C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32429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25 601 989,07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АТС КОРАЛЛ Р800М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1 889 703,39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бесп.пит.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16153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бесп.пит.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22529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457 835,00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бесп.пит.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16152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30 643,20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22798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884 340,00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23159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397 188,00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беспер.питания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беспер.питания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13 339,20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Блок беспереб.питания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457 835,00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безопаcности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1 308 421,80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7 480 382,94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2 122 321,74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2 373 005,34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3 778 468,14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6 024 205,69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1 980 226,14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10 942 987,38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2 335 726,14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7 773 874,14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36471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8 988 300,00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36472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4 040 069,34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1 095 021,50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Интегрированная система безопасности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636 891,00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APC Smart-UPS VT20KVA бесперебойного 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609 465,86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APC SUAI5001 бесп.питания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36984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13 236,86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APC SUAI5001 бесп.питания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36985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13 236,86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APC TC330\DP300E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17167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578 760,00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Smart-UPS VT бесперебойного 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578 644,07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беспереб.питания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16154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1 319 864,00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беспереб.питания 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32790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32 698,80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беспереб.питания 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32791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25 842,00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бесперебойного питани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35278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179 604,00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бесперебойного питани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179 604,00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бесперебойного питания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37752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580 932,20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бесперебойного питания APC SMART-UPS VT 30кВа 400v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779 330,52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бесперебойного питания APC SYMMETRA LX 8kVA SCALABLE TO 8kVA N+1 RACK-MOUNT 220/230/240V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38319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301 779,66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Источник бесперебойного питания APS SMART-UPS2200VA230V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37 059,32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 xml:space="preserve">Источник бесперебойного питания SMART-UPS VT 30KVA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998 809,55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 xml:space="preserve">Источник бесперебойного питания SMART-UPS VT 30KVA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998 809,55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 xml:space="preserve">Источник бесперебойного питания SMART-UPS VT 30KVA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998 809,55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CataIyst 2950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67 539,60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35436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35437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35438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35439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Catalyst2950 2410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35441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102 218,40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AIR-WLC4402-25K9 18AP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38071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791 639,89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36231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127 627,20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119 376,00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33729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267 043,20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37123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37124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2960-24TC-L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72 347,80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2960/48 10/100/4SFP LAN BASE IMAGE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104 237,29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2960/48 10/100/4T/SEP LAN BASE IMAGE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104 237,29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 3750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36228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400 642,80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3750 CTEK/WS-C3750G-12S-E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412 847,46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 6506 10GBE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3 529 063,00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WS-C2960-24TC-L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21 961,87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WS-C2960-24TC-L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21 961,87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WS-C2960-48TC-L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42 309,33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WS-C2960-48TC-L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38068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42 309,33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Коммутатор</w:t>
            </w:r>
            <w:r w:rsidRPr="005E5ECB">
              <w:rPr>
                <w:lang w:val="en-US"/>
              </w:rPr>
              <w:t xml:space="preserve"> CISCO CATALYST WS-C2960G-48TC-L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38072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101 661,02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Catalyst3750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455 874,00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Cisco Catalyst3750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35435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455 874,00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Fibre Channel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37551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143 056,00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Fibre Channel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143 056,00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HP Storage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35187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342 560,40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HP StorageWorks SAN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34202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HP StorageWorks SAN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34203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205 230,00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Nortel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16478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47 932,80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Коммутатор сигн.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8943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1 338,40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Комплекс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5 796 787,39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Комплекс аппаратно-програмный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27481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837 487,20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Комплекс Градиент-121 СН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33957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44 100,00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Комплекс программно-аппаратный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263 319,22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Комплекс программно-аппаратный CSA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37841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1 763 280,00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Комплекс цифровой Градиент 121 СН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67 200,00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Копир-принтер сканер KONICA MINOLTA BIZHUB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144 309,00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Копир-принтер-сканер BIZHUB 211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38536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61 000,00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21326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295 610,00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7045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25347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262 514,40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7115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31249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55 566,00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7145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285 516,00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7145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285 516,00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466 074,00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31396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466 074,00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Ксерокс KONICA 7155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26969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443 922,00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26975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443 922,00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7222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189 888,00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7222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35562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205 572,00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7222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35286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189 888,00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 1120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18227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95 410,00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 1216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 1216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19715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 1216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20247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85 540,00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 3035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270 480,00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 4355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13207а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KONICA UBIX-4355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16849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312 550,00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Konika UBIX 1015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Konika UBIX 1015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18226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Konika UBIX 1015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16243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72 450,00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KONIKA UBIX 1212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15576а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17 347,40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15 082,20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22 152,20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RX М 5316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11389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15 082,20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2125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29 037,40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2125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29 037,40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2223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22973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87 210,00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 1120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12978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20 568,80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 1212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14583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12 937,40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 2223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19922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118 825,00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 4355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16435а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70 379,40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 4355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14626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98 805,00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13 721,40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UBIX-1212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14 481,60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Ксерокс Коника UBIX-4355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12382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98 805,00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Маршрутизатор CISCO 2811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34512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Маршрутизатор CISCO 2811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34513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211 916,40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Плоттер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12374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116 247,60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Плоттер HP Designjet 488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16034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183 855,00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Плоттер</w:t>
            </w:r>
            <w:r w:rsidRPr="005E5ECB">
              <w:rPr>
                <w:lang w:val="en-US"/>
              </w:rPr>
              <w:t xml:space="preserve"> HP DESIGNJET T790 PRINTER 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38709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128 605,00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Плоттер HP DJ 500 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26003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143 550,00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pPr>
              <w:rPr>
                <w:lang w:val="en-US"/>
              </w:rPr>
            </w:pPr>
            <w:r w:rsidRPr="005E5ECB">
              <w:t>Принтер</w:t>
            </w:r>
            <w:r w:rsidRPr="005E5ECB">
              <w:rPr>
                <w:lang w:val="en-US"/>
              </w:rPr>
              <w:t xml:space="preserve"> HP COLOR LASERJET 5550N/C9732A/C9733A/C9730A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38269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95 010,00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Программно-аппаратный комплекс Iron Port Cicso Systems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2 695 100,00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Программно-аппаратный комплекс Ironport Cieso Systems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38721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2 105 084,00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37934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Сервер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237 304,65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Серверное оборудование для системы р</w:t>
            </w:r>
            <w:r w:rsidRPr="005E5ECB">
              <w:t>а</w:t>
            </w:r>
            <w:r w:rsidRPr="005E5ECB">
              <w:t>диационного контроля CРК "Янтарь-1П3"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124 121,97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Серверное оборудование для системы СРК "Янтарь-1А"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122 768,22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324 627,50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37191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674 620,63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38632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2 978 211,09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видеонаблюдения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38574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583 561,13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видеонаблюдения в АБК-2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37268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195 276,05</w:t>
            </w:r>
          </w:p>
        </w:tc>
      </w:tr>
      <w:tr w:rsidR="005E5ECB" w:rsidRPr="005E5ECB" w:rsidTr="005E5ECB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охранного телевидения и ко</w:t>
            </w:r>
            <w:r w:rsidRPr="005E5ECB">
              <w:t>н</w:t>
            </w:r>
            <w:r w:rsidRPr="005E5ECB">
              <w:t>троля управления доступом (СОТ,СКУД)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3 443 212,40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радиоционного контроля СРК "Янтарь-1П3"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975 272,03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СРК " Янтарь"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4 997 284,80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СРК "Янтарь-1А" №1 радиац</w:t>
            </w:r>
            <w:r w:rsidRPr="005E5ECB">
              <w:t>и</w:t>
            </w:r>
            <w:r w:rsidRPr="005E5ECB">
              <w:t>онного контроля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1 766 967,84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СРК "Янтарь-1А" №2 радиац</w:t>
            </w:r>
            <w:r w:rsidRPr="005E5ECB">
              <w:t>и</w:t>
            </w:r>
            <w:r w:rsidRPr="005E5ECB">
              <w:t>онного контроля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37521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1 744 233,43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Система СРК "Янтарь-1А" радиационн</w:t>
            </w:r>
            <w:r w:rsidRPr="005E5ECB">
              <w:t>о</w:t>
            </w:r>
            <w:r w:rsidRPr="005E5ECB">
              <w:t>го контроля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37519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1 752 052,52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37977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37978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всенапра</w:t>
            </w:r>
            <w:r w:rsidRPr="005E5ECB">
              <w:t>в</w:t>
            </w:r>
            <w:r w:rsidRPr="005E5ECB">
              <w:t>ленными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91 739,88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Точки доступа радиосети с секторными 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37988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 xml:space="preserve">Точки доступа радиосети с секторными </w:t>
            </w:r>
            <w:r w:rsidRPr="005E5ECB">
              <w:lastRenderedPageBreak/>
              <w:t>антеннами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lastRenderedPageBreak/>
              <w:t>37989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95 971,68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lastRenderedPageBreak/>
              <w:t>Установка пожарной сигнализации и с</w:t>
            </w:r>
            <w:r w:rsidRPr="005E5ECB">
              <w:t>и</w:t>
            </w:r>
            <w:r w:rsidRPr="005E5ECB">
              <w:t>стема оповещения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37316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61 764,00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стема оповещения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185 697,60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стемы оповещения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37324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59 354,40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стемы оповещения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1 081 264,80</w:t>
            </w:r>
          </w:p>
        </w:tc>
      </w:tr>
      <w:tr w:rsidR="005E5ECB" w:rsidRPr="005E5ECB" w:rsidTr="005E5ECB">
        <w:trPr>
          <w:trHeight w:val="4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CB" w:rsidRPr="005E5ECB" w:rsidRDefault="005E5ECB" w:rsidP="005E5ECB">
            <w:r w:rsidRPr="005E5ECB">
              <w:t>Установка пожарной сигнализации и с</w:t>
            </w:r>
            <w:r w:rsidRPr="005E5ECB">
              <w:t>и</w:t>
            </w:r>
            <w:r w:rsidRPr="005E5ECB">
              <w:t>стемы оповещения скл.14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37325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3 795 109,20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r w:rsidRPr="005E5ECB">
              <w:t>Весы автомобильные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4335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7 673,40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r w:rsidRPr="005E5ECB">
              <w:t>Весы Веста-СД 150/2Ф вагонные тенз</w:t>
            </w:r>
            <w:r w:rsidRPr="005E5ECB">
              <w:t>о</w:t>
            </w:r>
            <w:r w:rsidRPr="005E5ECB">
              <w:t>метрические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37190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5 715 438,72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r w:rsidRPr="005E5ECB">
              <w:t>Весы РД-150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16269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753 433,80</w:t>
            </w:r>
          </w:p>
        </w:tc>
      </w:tr>
      <w:tr w:rsidR="005E5ECB" w:rsidRPr="005E5ECB" w:rsidTr="005E5ECB">
        <w:trPr>
          <w:trHeight w:val="2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r w:rsidRPr="005E5ECB">
              <w:t>Источник ДР 340 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33547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</w:pPr>
            <w:r w:rsidRPr="005E5ECB">
              <w:t>520 168,80</w:t>
            </w:r>
          </w:p>
        </w:tc>
      </w:tr>
      <w:tr w:rsidR="005E5ECB" w:rsidRPr="005E5ECB" w:rsidTr="005E5ECB">
        <w:trPr>
          <w:trHeight w:val="2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rPr>
                <w:b/>
                <w:bCs/>
              </w:rPr>
            </w:pPr>
            <w:r w:rsidRPr="005E5ECB">
              <w:rPr>
                <w:b/>
                <w:bCs/>
              </w:rPr>
              <w:t>ВСЕГО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  <w:rPr>
                <w:b/>
                <w:bCs/>
              </w:rPr>
            </w:pPr>
            <w:r w:rsidRPr="005E5ECB">
              <w:rPr>
                <w:b/>
                <w:bCs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ECB" w:rsidRPr="005E5ECB" w:rsidRDefault="005E5ECB" w:rsidP="005E5ECB">
            <w:pPr>
              <w:jc w:val="right"/>
              <w:rPr>
                <w:b/>
                <w:bCs/>
              </w:rPr>
            </w:pPr>
            <w:r w:rsidRPr="005E5ECB">
              <w:rPr>
                <w:b/>
                <w:bCs/>
              </w:rPr>
              <w:t>3 799 800 552,84</w:t>
            </w:r>
          </w:p>
        </w:tc>
      </w:tr>
    </w:tbl>
    <w:p w:rsidR="002A1FC7" w:rsidRDefault="002A1FC7" w:rsidP="000C7334">
      <w:pPr>
        <w:suppressAutoHyphens/>
        <w:jc w:val="both"/>
        <w:rPr>
          <w:lang w:eastAsia="ar-SA"/>
        </w:rPr>
      </w:pPr>
    </w:p>
    <w:p w:rsidR="002A1FC7" w:rsidRPr="00F65F94" w:rsidRDefault="002A1FC7" w:rsidP="000C7334">
      <w:pPr>
        <w:suppressAutoHyphens/>
        <w:jc w:val="both"/>
        <w:rPr>
          <w:lang w:eastAsia="ar-SA"/>
        </w:rPr>
      </w:pPr>
    </w:p>
    <w:p w:rsidR="000C7334" w:rsidRDefault="002E4BD8" w:rsidP="000C7334">
      <w:pPr>
        <w:widowControl w:val="0"/>
        <w:numPr>
          <w:ilvl w:val="0"/>
          <w:numId w:val="9"/>
        </w:numPr>
        <w:tabs>
          <w:tab w:val="clear" w:pos="1134"/>
          <w:tab w:val="num" w:pos="0"/>
        </w:tabs>
        <w:suppressAutoHyphens/>
        <w:ind w:left="567" w:right="-5"/>
        <w:jc w:val="both"/>
        <w:rPr>
          <w:b/>
        </w:rPr>
      </w:pPr>
      <w:bookmarkStart w:id="49" w:name="_Ref55280359"/>
      <w:bookmarkStart w:id="50" w:name="_Toc55285360"/>
      <w:bookmarkStart w:id="51" w:name="_Toc55305377"/>
      <w:bookmarkStart w:id="52" w:name="_Toc57314628"/>
      <w:bookmarkStart w:id="53" w:name="_Toc84821503"/>
      <w:r w:rsidRPr="00C23AC6">
        <w:rPr>
          <w:b/>
        </w:rPr>
        <w:t>Проект договора</w:t>
      </w:r>
      <w:r w:rsidR="000C7334" w:rsidRPr="00C23AC6">
        <w:rPr>
          <w:b/>
        </w:rPr>
        <w:t xml:space="preserve"> </w:t>
      </w:r>
      <w:bookmarkStart w:id="54" w:name="_Toc219823111"/>
      <w:bookmarkStart w:id="55" w:name="_Toc224990500"/>
    </w:p>
    <w:p w:rsidR="0051151E" w:rsidRPr="006D40DE" w:rsidRDefault="0051151E" w:rsidP="0051151E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Д</w:t>
      </w:r>
      <w:r w:rsidRPr="006D40DE">
        <w:rPr>
          <w:rFonts w:eastAsia="Calibri"/>
        </w:rPr>
        <w:t>оговор № _____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jc w:val="center"/>
        <w:rPr>
          <w:rFonts w:eastAsia="Calibri"/>
        </w:rPr>
      </w:pPr>
      <w:r w:rsidRPr="0051151E">
        <w:rPr>
          <w:rFonts w:eastAsia="Calibri"/>
        </w:rPr>
        <w:t>страхования имущества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51151E" w:rsidRPr="0051151E" w:rsidRDefault="0051151E" w:rsidP="0051151E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51151E">
        <w:t>г. Новороссийск</w:t>
      </w:r>
      <w:r w:rsidRPr="0051151E">
        <w:tab/>
      </w:r>
      <w:r w:rsidRPr="0051151E">
        <w:tab/>
      </w:r>
      <w:r w:rsidRPr="0051151E">
        <w:tab/>
      </w:r>
      <w:r w:rsidRPr="0051151E">
        <w:tab/>
      </w:r>
      <w:r w:rsidRPr="0051151E">
        <w:tab/>
      </w:r>
      <w:r w:rsidRPr="0051151E">
        <w:tab/>
        <w:t xml:space="preserve">         </w:t>
      </w:r>
      <w:r w:rsidRPr="0051151E">
        <w:tab/>
      </w:r>
      <w:r w:rsidRPr="0051151E">
        <w:tab/>
        <w:t xml:space="preserve">     «__» ____  2012 г.</w:t>
      </w:r>
    </w:p>
    <w:p w:rsidR="0051151E" w:rsidRPr="0051151E" w:rsidRDefault="0051151E" w:rsidP="0051151E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51151E" w:rsidRPr="0051151E" w:rsidRDefault="0051151E" w:rsidP="0051151E">
      <w:pPr>
        <w:spacing w:line="276" w:lineRule="auto"/>
        <w:jc w:val="both"/>
      </w:pPr>
    </w:p>
    <w:p w:rsidR="0051151E" w:rsidRPr="0051151E" w:rsidRDefault="0051151E" w:rsidP="0051151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151E">
        <w:t>…………………………………………………………………, именуемое в дальнейшем Страхо</w:t>
      </w:r>
      <w:r w:rsidRPr="0051151E">
        <w:t>в</w:t>
      </w:r>
      <w:r w:rsidRPr="0051151E">
        <w:t>щик, в лице …………………………………………………………………………., действующего на основании ……………………………………., с одной стороны, и ОАО «НМТП», именуемое в дальнейшем Страхователь, в лице Генерального директора _____________, действующего на о</w:t>
      </w:r>
      <w:r w:rsidRPr="0051151E">
        <w:t>с</w:t>
      </w:r>
      <w:r w:rsidRPr="0051151E">
        <w:t>новании Устава, с другой стороны, далее именуемые Стороны, заключили настоящий  Договор о нижеследующем.</w:t>
      </w:r>
    </w:p>
    <w:p w:rsidR="0051151E" w:rsidRPr="0051151E" w:rsidRDefault="0051151E" w:rsidP="0051151E">
      <w:pPr>
        <w:spacing w:line="276" w:lineRule="auto"/>
        <w:ind w:right="-1"/>
        <w:jc w:val="both"/>
      </w:pPr>
    </w:p>
    <w:p w:rsidR="0051151E" w:rsidRPr="0051151E" w:rsidRDefault="0051151E" w:rsidP="0051151E">
      <w:pPr>
        <w:pStyle w:val="afff5"/>
        <w:spacing w:line="276" w:lineRule="auto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rPr>
          <w:b/>
        </w:rPr>
      </w:pPr>
      <w:r w:rsidRPr="0051151E">
        <w:rPr>
          <w:b/>
        </w:rPr>
        <w:t>Раздел 1. ПРЕДМЕТ ДОГОВОРА</w:t>
      </w:r>
    </w:p>
    <w:p w:rsidR="0051151E" w:rsidRPr="0051151E" w:rsidRDefault="0051151E" w:rsidP="0051151E">
      <w:pPr>
        <w:spacing w:line="276" w:lineRule="auto"/>
        <w:rPr>
          <w:b/>
        </w:rPr>
      </w:pPr>
    </w:p>
    <w:p w:rsidR="0051151E" w:rsidRPr="0051151E" w:rsidRDefault="0051151E" w:rsidP="0051151E">
      <w:pPr>
        <w:spacing w:line="276" w:lineRule="auto"/>
        <w:ind w:firstLine="708"/>
        <w:jc w:val="both"/>
      </w:pPr>
      <w:r w:rsidRPr="0051151E">
        <w:t>1.1.  В соответствии с настоящим Договором Страховщик обязуется за обусловленную Д</w:t>
      </w:r>
      <w:r w:rsidRPr="0051151E">
        <w:t>о</w:t>
      </w:r>
      <w:r w:rsidRPr="0051151E">
        <w:t>говором плату (страховую премию) при наступлении предусмотренного в Договоре события (страхового случая) возместить Страхователю или иному лицу, в пользу которого заключен Д</w:t>
      </w:r>
      <w:r w:rsidRPr="0051151E">
        <w:t>о</w:t>
      </w:r>
      <w:r w:rsidRPr="0051151E">
        <w:t>говор (Выгодоприобретателю), причиненные вследствие этого события убытки в застрахованном имуществе (выплатить страховое возмещение) в пределах определенной Договором страховой суммы.</w:t>
      </w:r>
    </w:p>
    <w:p w:rsidR="0051151E" w:rsidRPr="0051151E" w:rsidRDefault="0051151E" w:rsidP="0051151E">
      <w:pPr>
        <w:pStyle w:val="a7"/>
        <w:spacing w:line="276" w:lineRule="auto"/>
        <w:ind w:firstLine="708"/>
        <w:rPr>
          <w:sz w:val="24"/>
          <w:szCs w:val="24"/>
        </w:rPr>
      </w:pPr>
      <w:r w:rsidRPr="0051151E">
        <w:rPr>
          <w:sz w:val="24"/>
          <w:szCs w:val="24"/>
        </w:rPr>
        <w:t>1.2. Настоящий договор заключен на условиях «Правил страхования имущества» Стр</w:t>
      </w:r>
      <w:r w:rsidRPr="0051151E">
        <w:rPr>
          <w:sz w:val="24"/>
          <w:szCs w:val="24"/>
        </w:rPr>
        <w:t>а</w:t>
      </w:r>
      <w:r w:rsidRPr="0051151E">
        <w:rPr>
          <w:sz w:val="24"/>
          <w:szCs w:val="24"/>
        </w:rPr>
        <w:t>ховщика от «____» _______ 20__ г. (далее – Правила, Приложение 1 к настоящему Договору) и на основании письменного Заявления Страхователя на страхование имущества от "___" _________20___ г. (далее – Заявление, Приложение 2 к настоящему Договору).</w:t>
      </w:r>
    </w:p>
    <w:p w:rsidR="0051151E" w:rsidRPr="0051151E" w:rsidRDefault="0051151E" w:rsidP="0051151E">
      <w:pPr>
        <w:pStyle w:val="a7"/>
        <w:spacing w:line="276" w:lineRule="auto"/>
        <w:ind w:firstLine="708"/>
        <w:rPr>
          <w:sz w:val="24"/>
          <w:szCs w:val="24"/>
        </w:rPr>
      </w:pPr>
      <w:r w:rsidRPr="0051151E">
        <w:rPr>
          <w:sz w:val="24"/>
          <w:szCs w:val="24"/>
        </w:rPr>
        <w:t>1.3. Выгодоприобретателем по настоящему Договору является Страхователь.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tab/>
      </w:r>
    </w:p>
    <w:p w:rsidR="0051151E" w:rsidRPr="0051151E" w:rsidRDefault="0051151E" w:rsidP="0051151E">
      <w:pPr>
        <w:spacing w:line="276" w:lineRule="auto"/>
        <w:rPr>
          <w:b/>
        </w:rPr>
      </w:pPr>
      <w:r w:rsidRPr="0051151E">
        <w:rPr>
          <w:b/>
        </w:rPr>
        <w:lastRenderedPageBreak/>
        <w:t>Раздел 2. ОБЪЕКТ СТРАХОВАНИЯ</w:t>
      </w:r>
    </w:p>
    <w:p w:rsidR="0051151E" w:rsidRPr="0051151E" w:rsidRDefault="0051151E" w:rsidP="0051151E">
      <w:pPr>
        <w:spacing w:line="276" w:lineRule="auto"/>
        <w:rPr>
          <w:b/>
        </w:rPr>
      </w:pPr>
    </w:p>
    <w:p w:rsidR="0051151E" w:rsidRPr="0051151E" w:rsidRDefault="0051151E" w:rsidP="0051151E">
      <w:pPr>
        <w:pStyle w:val="Iauiue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151E">
        <w:rPr>
          <w:rFonts w:ascii="Times New Roman" w:hAnsi="Times New Roman"/>
          <w:sz w:val="24"/>
          <w:szCs w:val="24"/>
        </w:rPr>
        <w:tab/>
        <w:t>2.1. Объектом страхования являются не противоречащие законодательству Российской Федер</w:t>
      </w:r>
      <w:r w:rsidRPr="0051151E">
        <w:rPr>
          <w:rFonts w:ascii="Times New Roman" w:hAnsi="Times New Roman"/>
          <w:sz w:val="24"/>
          <w:szCs w:val="24"/>
        </w:rPr>
        <w:t>а</w:t>
      </w:r>
      <w:r w:rsidRPr="0051151E">
        <w:rPr>
          <w:rFonts w:ascii="Times New Roman" w:hAnsi="Times New Roman"/>
          <w:sz w:val="24"/>
          <w:szCs w:val="24"/>
        </w:rPr>
        <w:t>ции имущественные интересы Страхователя (Выгодоприобретателя), связанные с владением, пользованием и распоряжением застрахованным имуществом.</w:t>
      </w:r>
    </w:p>
    <w:p w:rsidR="0051151E" w:rsidRPr="0051151E" w:rsidRDefault="0051151E" w:rsidP="0051151E">
      <w:pPr>
        <w:spacing w:line="276" w:lineRule="auto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rPr>
          <w:b/>
        </w:rPr>
      </w:pPr>
      <w:r w:rsidRPr="0051151E">
        <w:rPr>
          <w:b/>
        </w:rPr>
        <w:t>Раздел 3. ЗАСТРАХОВАННОЕ ИМУЩЕСТВО, ТЕРРИТОРИЯ СТРАХОВАНИЯ,</w:t>
      </w:r>
    </w:p>
    <w:p w:rsidR="0051151E" w:rsidRPr="0051151E" w:rsidRDefault="0051151E" w:rsidP="0051151E">
      <w:pPr>
        <w:spacing w:line="276" w:lineRule="auto"/>
        <w:rPr>
          <w:b/>
        </w:rPr>
      </w:pPr>
      <w:r w:rsidRPr="0051151E">
        <w:rPr>
          <w:b/>
        </w:rPr>
        <w:t>СТРАХОВАЯ СУММА,  ФРАНШИЗА</w:t>
      </w:r>
    </w:p>
    <w:p w:rsidR="0051151E" w:rsidRPr="0051151E" w:rsidRDefault="0051151E" w:rsidP="0051151E">
      <w:pPr>
        <w:spacing w:line="276" w:lineRule="auto"/>
        <w:rPr>
          <w:b/>
        </w:rPr>
      </w:pPr>
    </w:p>
    <w:p w:rsidR="0051151E" w:rsidRPr="00F63378" w:rsidRDefault="0051151E" w:rsidP="0051151E">
      <w:pPr>
        <w:spacing w:line="276" w:lineRule="auto"/>
        <w:ind w:firstLine="708"/>
        <w:jc w:val="both"/>
      </w:pPr>
      <w:r w:rsidRPr="0051151E">
        <w:t>3.1. По настоящему Договору застраховано имущество, указанное в Перечне застрахова</w:t>
      </w:r>
      <w:r w:rsidRPr="0051151E">
        <w:t>н</w:t>
      </w:r>
      <w:r w:rsidRPr="0051151E">
        <w:t xml:space="preserve">ного </w:t>
      </w:r>
      <w:r w:rsidRPr="00F63378">
        <w:t xml:space="preserve">имущества (Приложение </w:t>
      </w:r>
      <w:r w:rsidR="009B1918" w:rsidRPr="00F63378">
        <w:t>3</w:t>
      </w:r>
      <w:r w:rsidRPr="00F63378">
        <w:t xml:space="preserve">  к настоящему Договору),  в отношении которого Страхователь несет риск гибели и повреждения.</w:t>
      </w:r>
    </w:p>
    <w:p w:rsidR="0051151E" w:rsidRPr="0051151E" w:rsidRDefault="0051151E" w:rsidP="0051151E">
      <w:pPr>
        <w:spacing w:line="276" w:lineRule="auto"/>
        <w:jc w:val="both"/>
      </w:pPr>
      <w:r w:rsidRPr="00F63378">
        <w:tab/>
        <w:t>Перечни застрахованного имущества</w:t>
      </w:r>
      <w:r w:rsidRPr="0051151E">
        <w:t xml:space="preserve"> прилагается к настоящему Договору и явля</w:t>
      </w:r>
      <w:r w:rsidR="004D1294">
        <w:t>ю</w:t>
      </w:r>
      <w:r w:rsidRPr="0051151E">
        <w:t>тся его неот</w:t>
      </w:r>
      <w:r w:rsidRPr="0051151E">
        <w:t>ъ</w:t>
      </w:r>
      <w:r w:rsidRPr="0051151E">
        <w:t>емлемой частью (Приложение 3 к настоящему Договору).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3.2. Перечень имущества может быть изменен. При включении дополнительного имущ</w:t>
      </w:r>
      <w:r w:rsidRPr="0051151E">
        <w:t>е</w:t>
      </w:r>
      <w:r w:rsidRPr="0051151E">
        <w:t>ства в перечень застрахованных объектов, дополнительная страховая премия рассчитывается и</w:t>
      </w:r>
      <w:r w:rsidRPr="0051151E">
        <w:t>с</w:t>
      </w:r>
      <w:r w:rsidRPr="0051151E">
        <w:t>ходя из действующего в договоре страхования тарифа, пропорционально периоду страхования (с момента включения в перечень застрахованного имущества до момента окончания срока де</w:t>
      </w:r>
      <w:r w:rsidRPr="0051151E">
        <w:t>й</w:t>
      </w:r>
      <w:r w:rsidRPr="0051151E">
        <w:t xml:space="preserve">ствия договора) без применения повышающих коэффициентов. 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t xml:space="preserve"> </w:t>
      </w:r>
      <w:r w:rsidRPr="0051151E">
        <w:rPr>
          <w:color w:val="993366"/>
        </w:rPr>
        <w:t xml:space="preserve">  </w:t>
      </w:r>
    </w:p>
    <w:p w:rsidR="005E5ECB" w:rsidRDefault="0051151E" w:rsidP="0051151E">
      <w:pPr>
        <w:spacing w:line="276" w:lineRule="auto"/>
        <w:jc w:val="both"/>
      </w:pPr>
      <w:r w:rsidRPr="0051151E">
        <w:t>3.</w:t>
      </w:r>
      <w:r>
        <w:t>3</w:t>
      </w:r>
      <w:r w:rsidRPr="0051151E">
        <w:t>. Территория, в пределах которой действует договор страхования имущества ОАО «НМТП», расположена в границах</w:t>
      </w:r>
      <w:r w:rsidR="005E5ECB">
        <w:t>:</w:t>
      </w:r>
    </w:p>
    <w:p w:rsidR="0051151E" w:rsidRPr="0051151E" w:rsidRDefault="005E5ECB" w:rsidP="0051151E">
      <w:pPr>
        <w:spacing w:line="276" w:lineRule="auto"/>
        <w:jc w:val="both"/>
      </w:pPr>
      <w:r>
        <w:t xml:space="preserve">- </w:t>
      </w:r>
      <w:r w:rsidR="0051151E" w:rsidRPr="0051151E">
        <w:t xml:space="preserve"> зданий, помещений и сооружений, указанных в перечне застрахованного имущества</w:t>
      </w:r>
      <w:r>
        <w:t>;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tab/>
        <w:t xml:space="preserve">- земельного участка площадью </w:t>
      </w:r>
      <w:r w:rsidRPr="0051151E">
        <w:rPr>
          <w:color w:val="000000"/>
        </w:rPr>
        <w:t xml:space="preserve">1503 кв.метра, находящегося по адресу г. Новороссийск, ул. Портовая, 40, кадастровый номер 23:47:02 06016:17, </w:t>
      </w:r>
      <w:r w:rsidRPr="0051151E">
        <w:t xml:space="preserve">принадлежащий ОАО «НМТП» на праве собственности,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 АА 909849 от 15.09.2006г.,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2</w:t>
      </w:r>
      <w:r w:rsidRPr="0051151E">
        <w:rPr>
          <w:color w:val="000000"/>
        </w:rPr>
        <w:t>500 кв.метра, находящегося по адресу г. Новороссийск, район площадки очистных сооружений Неберджаевского водовода и ул. Софиевской, кадастровый н</w:t>
      </w:r>
      <w:r w:rsidRPr="0051151E">
        <w:rPr>
          <w:color w:val="000000"/>
        </w:rPr>
        <w:t>о</w:t>
      </w:r>
      <w:r w:rsidRPr="0051151E">
        <w:rPr>
          <w:color w:val="000000"/>
        </w:rPr>
        <w:t xml:space="preserve">мер 23:47:0207014:9, </w:t>
      </w:r>
      <w:r w:rsidRPr="0051151E">
        <w:t>принадлежащий ОАО «НМТП» на праве собственности, что подтверждае</w:t>
      </w:r>
      <w:r w:rsidRPr="0051151E">
        <w:t>т</w:t>
      </w:r>
      <w:r w:rsidRPr="0051151E">
        <w:t xml:space="preserve">ся свидетельством  о государственной регистрации права </w:t>
      </w:r>
      <w:r w:rsidRPr="0051151E">
        <w:rPr>
          <w:color w:val="000000"/>
        </w:rPr>
        <w:t>23-АИ 147115 от 26.08.2010г.,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 xml:space="preserve">земельного участка площадью </w:t>
      </w:r>
      <w:r w:rsidRPr="0051151E">
        <w:rPr>
          <w:color w:val="000000"/>
        </w:rPr>
        <w:t>528 кв.метра, находящегося по адресу г. Новороссийск, ул. По</w:t>
      </w:r>
      <w:r w:rsidRPr="0051151E">
        <w:rPr>
          <w:color w:val="000000"/>
        </w:rPr>
        <w:t>р</w:t>
      </w:r>
      <w:r w:rsidRPr="0051151E">
        <w:rPr>
          <w:color w:val="000000"/>
        </w:rPr>
        <w:t xml:space="preserve">товая, 8, кадастровый номер 23:47:0206005:35, </w:t>
      </w:r>
      <w:r w:rsidRPr="0051151E">
        <w:t>принадлежащий ОАО «НМТП» на праве со</w:t>
      </w:r>
      <w:r w:rsidRPr="0051151E">
        <w:t>б</w:t>
      </w:r>
      <w:r w:rsidRPr="0051151E">
        <w:t xml:space="preserve">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147422 от 26.08.2010г.,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 xml:space="preserve">земельного участка площадью </w:t>
      </w:r>
      <w:r w:rsidRPr="0051151E">
        <w:rPr>
          <w:color w:val="000000"/>
        </w:rPr>
        <w:t>58 кв.метра, находящегося по адресу г. Новороссийск, ул. Порт</w:t>
      </w:r>
      <w:r w:rsidRPr="0051151E">
        <w:rPr>
          <w:color w:val="000000"/>
        </w:rPr>
        <w:t>о</w:t>
      </w:r>
      <w:r w:rsidRPr="0051151E">
        <w:rPr>
          <w:color w:val="000000"/>
        </w:rPr>
        <w:t xml:space="preserve">вая, 24, кадастровый номер 23:47:02060016:29, </w:t>
      </w:r>
      <w:r w:rsidRPr="0051151E">
        <w:t>принадлежащий ОАО «НМТП» на праве со</w:t>
      </w:r>
      <w:r w:rsidRPr="0051151E">
        <w:t>б</w:t>
      </w:r>
      <w:r w:rsidRPr="0051151E">
        <w:t xml:space="preserve">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135865 от 26.08.2010г.,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64</w:t>
      </w:r>
      <w:r w:rsidRPr="0051151E">
        <w:rPr>
          <w:color w:val="000000"/>
        </w:rPr>
        <w:t xml:space="preserve"> кв.метра, находящегося по адресу г. Новороссийск, ул. Порт</w:t>
      </w:r>
      <w:r w:rsidRPr="0051151E">
        <w:rPr>
          <w:color w:val="000000"/>
        </w:rPr>
        <w:t>о</w:t>
      </w:r>
      <w:r w:rsidRPr="0051151E">
        <w:rPr>
          <w:color w:val="000000"/>
        </w:rPr>
        <w:t xml:space="preserve">вая, 22, кадастровый номер 23:47:0206016:14, </w:t>
      </w:r>
      <w:r w:rsidRPr="0051151E">
        <w:t>принадлежащий ОАО «НМТП» на праве собстве</w:t>
      </w:r>
      <w:r w:rsidRPr="0051151E">
        <w:t>н</w:t>
      </w:r>
      <w:r w:rsidRPr="0051151E">
        <w:t xml:space="preserve">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147423 от 26.08.2010г.,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41</w:t>
      </w:r>
      <w:r w:rsidRPr="0051151E">
        <w:rPr>
          <w:color w:val="000000"/>
        </w:rPr>
        <w:t xml:space="preserve"> кв.метра, находящегося по адресу г. Новороссийск, ул. Порт</w:t>
      </w:r>
      <w:r w:rsidRPr="0051151E">
        <w:rPr>
          <w:color w:val="000000"/>
        </w:rPr>
        <w:t>о</w:t>
      </w:r>
      <w:r w:rsidRPr="0051151E">
        <w:rPr>
          <w:color w:val="000000"/>
        </w:rPr>
        <w:t xml:space="preserve">вая, кадастровый номер 23:47:0206005:37, </w:t>
      </w:r>
      <w:r w:rsidRPr="0051151E">
        <w:t>принадлежащий ОАО «НМТП» на праве собственн</w:t>
      </w:r>
      <w:r w:rsidRPr="0051151E">
        <w:t>о</w:t>
      </w:r>
      <w:r w:rsidRPr="0051151E">
        <w:lastRenderedPageBreak/>
        <w:t xml:space="preserve">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147424 от 26.08.2010г.,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71</w:t>
      </w:r>
      <w:r w:rsidRPr="0051151E">
        <w:rPr>
          <w:color w:val="000000"/>
        </w:rPr>
        <w:t xml:space="preserve"> кв.метра, находящегося по адресу г. Новороссийск, ул. Сух</w:t>
      </w:r>
      <w:r w:rsidRPr="0051151E">
        <w:rPr>
          <w:color w:val="000000"/>
        </w:rPr>
        <w:t>у</w:t>
      </w:r>
      <w:r w:rsidRPr="0051151E">
        <w:rPr>
          <w:color w:val="000000"/>
        </w:rPr>
        <w:t xml:space="preserve">мское шоссе, 3, кадастровый номер 23:47:0207083:14, </w:t>
      </w:r>
      <w:r w:rsidRPr="0051151E">
        <w:t xml:space="preserve">принадлежащий ОАО «НМТП» на праве собственности,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147426 от 26.08.2010г.,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 xml:space="preserve">земельного участка площадью </w:t>
      </w:r>
      <w:r w:rsidRPr="0051151E">
        <w:rPr>
          <w:color w:val="000000"/>
        </w:rPr>
        <w:t xml:space="preserve">30829 кв.метра, находящегося по адресу г. Новороссийск, ул. Сакко и Ванцетти, 36-а, кадастровый номер 23:47:0205002:1, </w:t>
      </w:r>
      <w:r w:rsidRPr="0051151E">
        <w:t xml:space="preserve">принадлежащий ОАО «НМТП» на праве собственности,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135797 от 09.09.2010г.,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4199</w:t>
      </w:r>
      <w:r w:rsidRPr="0051151E">
        <w:rPr>
          <w:color w:val="000000"/>
        </w:rPr>
        <w:t xml:space="preserve"> кв.метра, находящегося по адресу г. Новороссийск, ул. С</w:t>
      </w:r>
      <w:r w:rsidRPr="0051151E">
        <w:rPr>
          <w:color w:val="000000"/>
        </w:rPr>
        <w:t>у</w:t>
      </w:r>
      <w:r w:rsidRPr="0051151E">
        <w:rPr>
          <w:color w:val="000000"/>
        </w:rPr>
        <w:t xml:space="preserve">хумское шоссе, 3, кадастровый номер 23:47:0207083:5, </w:t>
      </w:r>
      <w:r w:rsidRPr="0051151E">
        <w:t xml:space="preserve">принадлежащий ОАО «НМТП» на праве собственности,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135795 от 09.09.2010г.,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 xml:space="preserve">земельного участка площадью </w:t>
      </w:r>
      <w:r w:rsidRPr="0051151E">
        <w:rPr>
          <w:color w:val="000000"/>
        </w:rPr>
        <w:t xml:space="preserve">1503  кв.метра, находящегося по адресу г. Новороссийск, ул. Портовая, 38, кадастровый номер 23:47:0206011:4, </w:t>
      </w:r>
      <w:r w:rsidRPr="0051151E">
        <w:t>принадлежащий ОАО «НМТП» на праве со</w:t>
      </w:r>
      <w:r w:rsidRPr="0051151E">
        <w:t>б</w:t>
      </w:r>
      <w:r w:rsidRPr="0051151E">
        <w:t xml:space="preserve">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135796 от 09.09.2010г.,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 xml:space="preserve">земельного участка площадью </w:t>
      </w:r>
      <w:r w:rsidRPr="0051151E">
        <w:rPr>
          <w:color w:val="000000"/>
        </w:rPr>
        <w:t xml:space="preserve">2506 кв.метра, находящегося по адресу г. Новороссийск, ул. Портовая, 16, кадастровый номер 23:47:0206005:1, </w:t>
      </w:r>
      <w:r w:rsidRPr="0051151E">
        <w:t>принадлежащий ОАО «НМТП» на праве со</w:t>
      </w:r>
      <w:r w:rsidRPr="0051151E">
        <w:t>б</w:t>
      </w:r>
      <w:r w:rsidRPr="0051151E">
        <w:t xml:space="preserve">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135799 от 09.09.2010г.,</w:t>
      </w:r>
    </w:p>
    <w:p w:rsidR="0051151E" w:rsidRPr="0051151E" w:rsidRDefault="0051151E" w:rsidP="0051151E">
      <w:pPr>
        <w:spacing w:line="276" w:lineRule="auto"/>
        <w:jc w:val="both"/>
        <w:rPr>
          <w:color w:val="000000"/>
        </w:rPr>
      </w:pPr>
      <w:r w:rsidRPr="0051151E">
        <w:rPr>
          <w:color w:val="000000"/>
        </w:rPr>
        <w:tab/>
        <w:t xml:space="preserve">- </w:t>
      </w:r>
      <w:r w:rsidRPr="0051151E">
        <w:t xml:space="preserve">земельного участка площадью </w:t>
      </w:r>
      <w:r w:rsidRPr="0051151E">
        <w:rPr>
          <w:color w:val="000000"/>
        </w:rPr>
        <w:t xml:space="preserve">12463 кв.метра, находящегося по адресу г. Новороссийск, ул. Портовая, 22, кадастровый номер 23:47:0206016:9, </w:t>
      </w:r>
      <w:r w:rsidRPr="0051151E">
        <w:t>принадлежащий ОАО «НМТП» на праве со</w:t>
      </w:r>
      <w:r w:rsidRPr="0051151E">
        <w:t>б</w:t>
      </w:r>
      <w:r w:rsidRPr="0051151E">
        <w:t xml:space="preserve">ственности, что подтверждается свидетельством  о государственной регистрации права </w:t>
      </w:r>
      <w:r w:rsidRPr="0051151E">
        <w:rPr>
          <w:color w:val="000000"/>
        </w:rPr>
        <w:t>23-АИ 135798 от 09.09.2010г.,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32811 кв.метров, находящегося по адресу: г. Новороссийск, ра</w:t>
      </w:r>
      <w:r w:rsidRPr="0051151E">
        <w:t>й</w:t>
      </w:r>
      <w:r w:rsidRPr="0051151E">
        <w:t>он Шесхарис, кадастровый номер 23:47:0210001:1, предоставленный ОАО «НМТП» в аренду по договору с ТУ Росимущество в Краснодарском крае № 7700000093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tab/>
      </w:r>
      <w:r w:rsidRPr="0051151E">
        <w:rPr>
          <w:color w:val="000000"/>
        </w:rPr>
        <w:t xml:space="preserve">- </w:t>
      </w:r>
      <w:r w:rsidRPr="0051151E">
        <w:t>земельного участка площадью 295736 кв.метров, находящегося по адресу: г. Новороссийск, ул. Портовая, 14, кадастровый номер 23:47:0206007:12, предоставленный ОАО «НМТП» в аренду по договору с ТУ Росимущество в Краснодарском крае № 7700000094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1532 кв.метров, находящегося по адресу: г. Новороссийск, ул. Портовая, 34, кадастровый номер 23:47:0206011:3, предоставленный ОАО «НМТП» в аренду по договору с ТУ Росимущество в Краснодарском крае № 7700000096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7577 кв.метров, находящегося по адресу: г. Новороссийск, ул. Портовая, 14, 14-а, кадастровый номер 23:47:0206005:2, предоставленный ОАО «НМТП» в аре</w:t>
      </w:r>
      <w:r w:rsidRPr="0051151E">
        <w:t>н</w:t>
      </w:r>
      <w:r w:rsidRPr="0051151E">
        <w:t>ду по договору с ТУ Росимущество в Краснодарском крае № 7700000098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2378 кв.метров, находящегося по адресу: г. Новороссийск, ул.Сакко и Ванцетти, 19, кадастровый номер 23:47:0207001:1, предоставленный ОАО «НМТП» в аренду по договору с ТУ Росимущество в Краснодарском крае № 7700000099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tab/>
      </w:r>
      <w:r w:rsidRPr="0051151E">
        <w:rPr>
          <w:color w:val="000000"/>
        </w:rPr>
        <w:t xml:space="preserve">- </w:t>
      </w:r>
      <w:r w:rsidRPr="0051151E">
        <w:t>земельного участка площадью 4598 кв.метров, находящегося по адресу: г. Новороссийск, ул.Портовая, 32, 36, кадастровый номер 23:47:0206016:2, предоставленный ОАО «НМТП» в аренду по договору с ТУ Росимущество в Краснодарском крае № 7700000102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lastRenderedPageBreak/>
        <w:tab/>
      </w:r>
      <w:r w:rsidRPr="0051151E">
        <w:rPr>
          <w:color w:val="000000"/>
        </w:rPr>
        <w:t xml:space="preserve">- </w:t>
      </w:r>
      <w:r w:rsidRPr="0051151E">
        <w:t>земельного участка площадью 41644 кв.метров, находящегося по адресу: г. Новороссийск, ул.Портовая, 12, кадастровый номер 23:47:0206005:49, предоставленный ОАО «НМТП» в аренду по договору с ТУ Росимущество в Краснодарском крае № 7700000103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8913 кв.метров, находящегося между 4 и 5 пристанями, адрес ориентира: г. Новороссийск, ул. Портовая, 10, кадастровый номер 23:47:0206005:3, предоста</w:t>
      </w:r>
      <w:r w:rsidRPr="0051151E">
        <w:t>в</w:t>
      </w:r>
      <w:r w:rsidRPr="0051151E">
        <w:t>ленный ОАО «НМТП» в аренду по договору с ТУ Росимущество в Краснодарском крае № 7700000115 сроком до 31.12.2055г.,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5200 кв.метров, находящегося по адресу: г. Новороссийск, В</w:t>
      </w:r>
      <w:r w:rsidRPr="0051151E">
        <w:t>о</w:t>
      </w:r>
      <w:r w:rsidRPr="0051151E">
        <w:t>сточный округ, район Шесхариса, кадастровый номер 23:47:0106068:1, предоставленный ОАО «НМТП» в аренду по договору с ТУ Росимущество в Краснодарском крае № 7700000506,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2200 кв.метров, находящегося по адресу: г. Новороссийск, район ул.Портовая, 30, кадастровый номер 23:47:0206016:16, предоставленный ОАО «НМТП» в аренду по договору с Администрацией МО г.Новороссийск  № 4700003962 сроком до 01.12.2015г.,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717 кв.метров, находящегося по адресу: г. Новороссийск, район ул.Портовая, 14, кадастровый номер 23:47:0206005:42, предоставленный ОАО «НМТП» в аренду по договору с Администрацией МО г.Новороссийск № 4700004202  сроком до 09.16.2016г.,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1657 кв.метров, находящегося по адресу: г. Новороссийск, район ул.Портовая, 12, кадастровый номер 23:47:0206016:31, предоставленный ОАО «НМТП» в аренду по договору с Администрацией МО г.Новороссийск № 4700004374  сроком до 21.02.2058г.,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15 кв.метров, находящегося по адресу: г. Новороссийск, ул.Портовая, 10, участок № 1, кадастровый номер 23:47:0206005:45, предоставленный ОАО «НМТП» в аренду по договору с  Администрацией МО г.Новороссийск  № 4700004485  сроком до 28.12.2056г.,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15 кв.метров, находящегося по адресу: г. Новороссийск, ул.Портовая, 10, участок № 2, кадастровый номер 23:47:0206005:44, предоставленный ОАО «НМТП» в аренду по договору с  Администрацией МО г.Новороссийск  № 4700004486  сроком до 28.12.2056г.,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19913 кв.метров, находящегося по адресу: г. Новороссийск, ул.Сухумийское шоссе, район "Шесхарис", кадастровый номер 23:47:0210004:51, предоставле</w:t>
      </w:r>
      <w:r w:rsidRPr="0051151E">
        <w:t>н</w:t>
      </w:r>
      <w:r w:rsidRPr="0051151E">
        <w:t>ный ОАО «НМТП» в аренду по договору с  Администрацией МО г.Новороссийск  № 4700004649  сроком до 29.12.2058г.,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14828 кв.метров, находящегося по адресу: г. Новороссийск, ра</w:t>
      </w:r>
      <w:r w:rsidRPr="0051151E">
        <w:t>й</w:t>
      </w:r>
      <w:r w:rsidRPr="0051151E">
        <w:t>он ПНБ "Шесхарис", ОАО "Черномортранснефть", кадастровый номер 23:47:0210004:52, пред</w:t>
      </w:r>
      <w:r w:rsidRPr="0051151E">
        <w:t>о</w:t>
      </w:r>
      <w:r w:rsidRPr="0051151E">
        <w:t>ставленный ОАО «НМТП» в аренду по договору с  Администрацией МО г.Новороссийск  № 4700004651 сроком до 19.01.2059г.,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9970 кв.метров, находящегося по адресу: г. Новороссийск, район ПНБ "Шесхарис", ОАО "Черномортранснефть", кадастровый номер 23:47:0210001:21, предоста</w:t>
      </w:r>
      <w:r w:rsidRPr="0051151E">
        <w:t>в</w:t>
      </w:r>
      <w:r w:rsidRPr="0051151E">
        <w:t>ленный ОАО «НМТП» в аренду по договору с  Администрацией МО г.Новороссийск  № 4700004653 сроком до 19.01.2059г.,</w:t>
      </w:r>
    </w:p>
    <w:p w:rsidR="0051151E" w:rsidRPr="0051151E" w:rsidRDefault="0051151E" w:rsidP="0051151E">
      <w:pPr>
        <w:spacing w:line="276" w:lineRule="auto"/>
        <w:jc w:val="both"/>
      </w:pPr>
      <w:r w:rsidRPr="0051151E">
        <w:rPr>
          <w:color w:val="000000"/>
        </w:rPr>
        <w:tab/>
        <w:t xml:space="preserve">- </w:t>
      </w:r>
      <w:r w:rsidRPr="0051151E">
        <w:t>земельного участка площадью 6492 кв.метров, находящегося по адресу: г. Новороссийск, Сух</w:t>
      </w:r>
      <w:r w:rsidRPr="0051151E">
        <w:t>у</w:t>
      </w:r>
      <w:r w:rsidRPr="0051151E">
        <w:t>мийское шоссе, район Шесхарис, кадастровый номер 23:47:0210001:22, предоставленный ОАО «НМТП» в аренду по договору с  Администрацией МО г.Новороссийск  № 4700004712 сроком до 20.04.2059г.,</w:t>
      </w:r>
    </w:p>
    <w:p w:rsidR="0051151E" w:rsidRPr="0051151E" w:rsidRDefault="0051151E" w:rsidP="0051151E">
      <w:pPr>
        <w:spacing w:line="276" w:lineRule="auto"/>
      </w:pPr>
      <w:r w:rsidRPr="0051151E">
        <w:tab/>
        <w:t>- гидротехнических сооружений перечисленных ниже, арендуемых ОАО «НМТП» у ФГУП «Р</w:t>
      </w:r>
      <w:r w:rsidRPr="0051151E">
        <w:t>о</w:t>
      </w:r>
      <w:r w:rsidRPr="0051151E">
        <w:t>сморпорт» по договору №01-10/663 от 02.08.2002г.</w:t>
      </w:r>
    </w:p>
    <w:p w:rsidR="0051151E" w:rsidRPr="0051151E" w:rsidRDefault="0051151E" w:rsidP="0051151E">
      <w:pPr>
        <w:spacing w:line="276" w:lineRule="auto"/>
      </w:pPr>
    </w:p>
    <w:tbl>
      <w:tblPr>
        <w:tblW w:w="8564" w:type="dxa"/>
        <w:tblInd w:w="900" w:type="dxa"/>
        <w:tblLook w:val="0000" w:firstRow="0" w:lastRow="0" w:firstColumn="0" w:lastColumn="0" w:noHBand="0" w:noVBand="0"/>
      </w:tblPr>
      <w:tblGrid>
        <w:gridCol w:w="880"/>
        <w:gridCol w:w="1140"/>
        <w:gridCol w:w="6544"/>
      </w:tblGrid>
      <w:tr w:rsidR="0051151E" w:rsidRPr="0051151E" w:rsidTr="00E37CA5">
        <w:trPr>
          <w:trHeight w:val="42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1E" w:rsidRPr="0051151E" w:rsidRDefault="0051151E" w:rsidP="0051151E">
            <w:pPr>
              <w:spacing w:line="276" w:lineRule="auto"/>
              <w:rPr>
                <w:b/>
                <w:bCs/>
                <w:i/>
                <w:iCs/>
              </w:rPr>
            </w:pPr>
            <w:r w:rsidRPr="0051151E">
              <w:rPr>
                <w:b/>
                <w:bCs/>
                <w:i/>
                <w:iCs/>
              </w:rPr>
              <w:lastRenderedPageBreak/>
              <w:t>№ п/п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1E" w:rsidRPr="0051151E" w:rsidRDefault="0051151E" w:rsidP="0051151E">
            <w:pPr>
              <w:spacing w:line="276" w:lineRule="auto"/>
              <w:rPr>
                <w:b/>
                <w:bCs/>
                <w:i/>
                <w:iCs/>
              </w:rPr>
            </w:pPr>
            <w:r w:rsidRPr="0051151E">
              <w:rPr>
                <w:b/>
                <w:bCs/>
                <w:i/>
                <w:iCs/>
              </w:rPr>
              <w:t>Инв.№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1E" w:rsidRPr="0051151E" w:rsidRDefault="0051151E" w:rsidP="0051151E">
            <w:pPr>
              <w:spacing w:line="276" w:lineRule="auto"/>
              <w:rPr>
                <w:b/>
                <w:bCs/>
                <w:i/>
                <w:iCs/>
              </w:rPr>
            </w:pPr>
            <w:r w:rsidRPr="0051151E">
              <w:rPr>
                <w:b/>
                <w:bCs/>
                <w:i/>
                <w:iCs/>
              </w:rPr>
              <w:t>Гидротехнические сооружения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66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67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№3.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69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№4.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70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№5.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71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№6.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72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№6а. Восточный пирс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166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№7.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167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№7а.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№7б.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169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№8. Широкий пирс №2.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170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№9. Широкий пирс №2.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171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№10.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172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№11.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173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№12.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174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№13. Широкий пирс №2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№14.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№15.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№16.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156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№17.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157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№18.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№19.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159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№20. Широкий пирс №1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№21. Пристань №3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№22. Пристань №3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№23. Пристань №3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№24. Пристань №3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250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№25а. Пристань №4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80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№26а. Пристань №5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№26. Пристань №5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165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№27. Пристань №5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147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№34. Каботажный мол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148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№34а. Каботажный мол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149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№35. Каботажный мол</w:t>
            </w:r>
          </w:p>
        </w:tc>
      </w:tr>
      <w:tr w:rsidR="0051151E" w:rsidRPr="0051151E" w:rsidTr="00E37CA5">
        <w:trPr>
          <w:trHeight w:val="33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№1. Глубоководный пирс.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143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№2.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144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№3.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64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№4 (бункерный).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№5.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№6.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№7.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153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Причал №8.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83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База боновых заграждений.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lastRenderedPageBreak/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145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Оградительный мол. Нефтегавань Шесхарис</w:t>
            </w:r>
          </w:p>
        </w:tc>
      </w:tr>
      <w:tr w:rsidR="0051151E" w:rsidRPr="0051151E" w:rsidTr="00E37CA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81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Берегоукрепление внутреннее. Нефтегавань Шесхарис</w:t>
            </w:r>
          </w:p>
        </w:tc>
      </w:tr>
      <w:tr w:rsidR="0051151E" w:rsidRPr="0051151E" w:rsidTr="00E37CA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79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Берегоукрепление №1 Восточный пирс</w:t>
            </w:r>
          </w:p>
        </w:tc>
      </w:tr>
      <w:tr w:rsidR="0051151E" w:rsidRPr="0051151E" w:rsidTr="00E37CA5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93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Берегоукрепление №2 Широкий пирс №1</w:t>
            </w:r>
          </w:p>
        </w:tc>
      </w:tr>
      <w:tr w:rsidR="0051151E" w:rsidRPr="0051151E" w:rsidTr="00E37CA5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  <w:jc w:val="right"/>
            </w:pPr>
            <w:r w:rsidRPr="0051151E"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78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51E" w:rsidRPr="0051151E" w:rsidRDefault="0051151E" w:rsidP="0051151E">
            <w:pPr>
              <w:spacing w:line="276" w:lineRule="auto"/>
            </w:pPr>
            <w:r w:rsidRPr="0051151E">
              <w:t>Берегоукрепление №3 Пристань №3</w:t>
            </w:r>
          </w:p>
        </w:tc>
      </w:tr>
    </w:tbl>
    <w:p w:rsidR="0051151E" w:rsidRPr="0051151E" w:rsidRDefault="0051151E" w:rsidP="0051151E">
      <w:pPr>
        <w:spacing w:line="276" w:lineRule="auto"/>
        <w:jc w:val="both"/>
      </w:pPr>
    </w:p>
    <w:p w:rsidR="0051151E" w:rsidRPr="0051151E" w:rsidRDefault="0051151E" w:rsidP="0051151E">
      <w:pPr>
        <w:spacing w:line="276" w:lineRule="auto"/>
        <w:ind w:firstLine="708"/>
        <w:jc w:val="both"/>
      </w:pPr>
      <w:r w:rsidRPr="0051151E">
        <w:t xml:space="preserve">Страхование не распространяется на движимое имущество, перемещенное с территории страхования, если такое перемещение не было предварительно в письменной форме согласовано Страхователем со Страховщиком. </w:t>
      </w:r>
    </w:p>
    <w:p w:rsidR="0051151E" w:rsidRPr="00CC259C" w:rsidRDefault="0051151E" w:rsidP="0051151E">
      <w:pPr>
        <w:pStyle w:val="35"/>
        <w:spacing w:line="276" w:lineRule="auto"/>
        <w:ind w:firstLine="708"/>
        <w:rPr>
          <w:bCs/>
          <w:szCs w:val="24"/>
        </w:rPr>
      </w:pPr>
      <w:r w:rsidRPr="0051151E">
        <w:rPr>
          <w:szCs w:val="24"/>
        </w:rPr>
        <w:t>3.</w:t>
      </w:r>
      <w:r>
        <w:rPr>
          <w:szCs w:val="24"/>
        </w:rPr>
        <w:t>4</w:t>
      </w:r>
      <w:r w:rsidRPr="0051151E">
        <w:rPr>
          <w:szCs w:val="24"/>
        </w:rPr>
        <w:t xml:space="preserve">. </w:t>
      </w:r>
      <w:r w:rsidRPr="0051151E">
        <w:rPr>
          <w:bCs/>
          <w:szCs w:val="24"/>
        </w:rPr>
        <w:t xml:space="preserve">Страховая сумма по каждому отдельному объекту застрахованного имущества </w:t>
      </w:r>
      <w:r w:rsidRPr="00CC259C">
        <w:rPr>
          <w:bCs/>
          <w:szCs w:val="24"/>
        </w:rPr>
        <w:t>указ</w:t>
      </w:r>
      <w:r w:rsidRPr="00CC259C">
        <w:rPr>
          <w:bCs/>
          <w:szCs w:val="24"/>
        </w:rPr>
        <w:t>а</w:t>
      </w:r>
      <w:r w:rsidRPr="00CC259C">
        <w:rPr>
          <w:bCs/>
          <w:szCs w:val="24"/>
        </w:rPr>
        <w:t xml:space="preserve">на в Приложении 3  к настоящему Договору. </w:t>
      </w:r>
    </w:p>
    <w:p w:rsidR="0051151E" w:rsidRPr="0051151E" w:rsidRDefault="0051151E" w:rsidP="0051151E">
      <w:pPr>
        <w:pStyle w:val="25"/>
        <w:spacing w:after="0" w:line="276" w:lineRule="auto"/>
        <w:ind w:left="0" w:firstLine="708"/>
        <w:jc w:val="both"/>
      </w:pPr>
      <w:r w:rsidRPr="00CC259C">
        <w:t xml:space="preserve">3.5. Общая страховая сумма складывается из страховых сумм по каждому отдельному объекту застрахованного имущества, установленных Приложением 3,  к настоящему договору и составляет </w:t>
      </w:r>
      <w:r w:rsidR="005E5ECB" w:rsidRPr="00CC259C">
        <w:t>11 962 038 716,99</w:t>
      </w:r>
      <w:r w:rsidRPr="00CC259C">
        <w:t xml:space="preserve"> (</w:t>
      </w:r>
      <w:r w:rsidR="005E5ECB" w:rsidRPr="00CC259C">
        <w:t>одиннадцать миллиардов девятьсот шестьдесят два миллиона тридцать восемь тысяч семьсот шестнадцать)</w:t>
      </w:r>
      <w:r w:rsidRPr="00CC259C">
        <w:t xml:space="preserve"> рублей</w:t>
      </w:r>
      <w:r w:rsidRPr="0051151E">
        <w:t xml:space="preserve"> </w:t>
      </w:r>
      <w:r w:rsidR="005E5ECB">
        <w:t>99</w:t>
      </w:r>
      <w:r w:rsidRPr="0051151E">
        <w:t xml:space="preserve"> копеек.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3.</w:t>
      </w:r>
      <w:r>
        <w:t>5</w:t>
      </w:r>
      <w:r w:rsidRPr="0051151E">
        <w:t>.1. По настоящему Договору установлены лимиты возмещения на один страховой сл</w:t>
      </w:r>
      <w:r w:rsidRPr="0051151E">
        <w:t>у</w:t>
      </w:r>
      <w:r w:rsidRPr="0051151E">
        <w:t>чай: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 xml:space="preserve"> - в размере 3 000 000 000 (Три миллиарда) рублей по всем страховым случаям, кроме страховых случаев в результате террористических актов;</w:t>
      </w:r>
    </w:p>
    <w:p w:rsidR="0051151E" w:rsidRPr="0051151E" w:rsidRDefault="0051151E" w:rsidP="0051151E">
      <w:pPr>
        <w:tabs>
          <w:tab w:val="left" w:pos="4962"/>
          <w:tab w:val="left" w:pos="9180"/>
        </w:tabs>
        <w:spacing w:line="276" w:lineRule="auto"/>
        <w:ind w:firstLine="708"/>
        <w:jc w:val="both"/>
      </w:pPr>
      <w:r w:rsidRPr="0051151E">
        <w:t xml:space="preserve"> - в размере 100 000 000 (Сто миллионов) рублей по страховым случаям в результате те</w:t>
      </w:r>
      <w:r w:rsidRPr="0051151E">
        <w:t>р</w:t>
      </w:r>
      <w:r w:rsidRPr="0051151E">
        <w:t>рористических актов.</w:t>
      </w:r>
    </w:p>
    <w:p w:rsidR="0051151E" w:rsidRPr="0051151E" w:rsidRDefault="0051151E" w:rsidP="0051151E">
      <w:pPr>
        <w:pStyle w:val="a7"/>
        <w:spacing w:line="276" w:lineRule="auto"/>
        <w:ind w:firstLine="708"/>
        <w:rPr>
          <w:color w:val="000000"/>
          <w:sz w:val="24"/>
          <w:szCs w:val="24"/>
        </w:rPr>
      </w:pPr>
      <w:r w:rsidRPr="0051151E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51151E">
        <w:rPr>
          <w:sz w:val="24"/>
          <w:szCs w:val="24"/>
        </w:rPr>
        <w:t xml:space="preserve">. После выплаты страхового возмещения </w:t>
      </w:r>
      <w:r w:rsidRPr="0051151E">
        <w:rPr>
          <w:color w:val="000000"/>
          <w:sz w:val="24"/>
          <w:szCs w:val="24"/>
        </w:rPr>
        <w:t>страховая сумма автоматически уменьшается на сумму выплаченного страхового возмещения, для чего не требуется дополнительного вол</w:t>
      </w:r>
      <w:r w:rsidRPr="0051151E">
        <w:rPr>
          <w:color w:val="000000"/>
          <w:sz w:val="24"/>
          <w:szCs w:val="24"/>
        </w:rPr>
        <w:t>е</w:t>
      </w:r>
      <w:r w:rsidRPr="0051151E">
        <w:rPr>
          <w:color w:val="000000"/>
          <w:sz w:val="24"/>
          <w:szCs w:val="24"/>
        </w:rPr>
        <w:t>изъявления сторон. Страхователь вправе восстановить страховую сумму до первоначального размера, уплатив дополнительную страховую премию.</w:t>
      </w:r>
    </w:p>
    <w:p w:rsidR="0051151E" w:rsidRPr="0051151E" w:rsidRDefault="0051151E" w:rsidP="0051151E">
      <w:pPr>
        <w:suppressAutoHyphens/>
        <w:spacing w:line="276" w:lineRule="auto"/>
        <w:ind w:firstLine="708"/>
        <w:jc w:val="both"/>
      </w:pPr>
      <w:r w:rsidRPr="0051151E">
        <w:t>3.</w:t>
      </w:r>
      <w:r>
        <w:t>7</w:t>
      </w:r>
      <w:r w:rsidRPr="0051151E">
        <w:t>. Изменение страховой суммы в течение срока действия настоящего Договора производится на основании письменного заявления Страхователя и оформляется дополнительным соглашением Сторон.</w:t>
      </w:r>
    </w:p>
    <w:p w:rsidR="0051151E" w:rsidRPr="0051151E" w:rsidRDefault="0051151E" w:rsidP="0051151E">
      <w:pPr>
        <w:suppressAutoHyphens/>
        <w:spacing w:line="276" w:lineRule="auto"/>
        <w:ind w:firstLine="708"/>
        <w:jc w:val="both"/>
      </w:pPr>
      <w:r w:rsidRPr="0051151E">
        <w:t>Действие настоящего пункта Договора не распространяется на случаи, предусмотренные п.3.5 настоящего Договора.</w:t>
      </w:r>
    </w:p>
    <w:p w:rsidR="0051151E" w:rsidRPr="0051151E" w:rsidRDefault="0051151E" w:rsidP="0051151E">
      <w:pPr>
        <w:spacing w:line="276" w:lineRule="auto"/>
        <w:ind w:firstLine="708"/>
        <w:jc w:val="both"/>
        <w:rPr>
          <w:i/>
          <w:color w:val="993366"/>
        </w:rPr>
      </w:pPr>
      <w:r w:rsidRPr="0051151E">
        <w:t>3.</w:t>
      </w:r>
      <w:r>
        <w:t>8</w:t>
      </w:r>
      <w:r w:rsidRPr="0051151E">
        <w:t>. По настоящему договору устанавливается франшиза (безусловная) в размере  100 000 (Сто тысяч) рублей  00 копеек.</w:t>
      </w:r>
    </w:p>
    <w:p w:rsidR="0051151E" w:rsidRPr="0051151E" w:rsidRDefault="0051151E" w:rsidP="0051151E">
      <w:pPr>
        <w:pStyle w:val="211"/>
        <w:widowControl/>
        <w:tabs>
          <w:tab w:val="left" w:pos="5656"/>
        </w:tabs>
        <w:spacing w:before="0" w:line="276" w:lineRule="auto"/>
        <w:ind w:firstLine="708"/>
        <w:rPr>
          <w:szCs w:val="24"/>
        </w:rPr>
      </w:pPr>
      <w:r w:rsidRPr="0051151E">
        <w:rPr>
          <w:szCs w:val="24"/>
        </w:rPr>
        <w:t>3.</w:t>
      </w:r>
      <w:r>
        <w:rPr>
          <w:szCs w:val="24"/>
        </w:rPr>
        <w:t>9</w:t>
      </w:r>
      <w:r w:rsidRPr="0051151E">
        <w:rPr>
          <w:szCs w:val="24"/>
        </w:rPr>
        <w:t>. При установлении безусловной франшизы ее размер всегда вычитается из размера убытка. Убытки, не превышающие сумму безусловной франшизы, возмещению не подлежат.</w:t>
      </w:r>
    </w:p>
    <w:p w:rsidR="0051151E" w:rsidRPr="0051151E" w:rsidRDefault="0051151E" w:rsidP="0051151E">
      <w:pPr>
        <w:spacing w:line="276" w:lineRule="auto"/>
        <w:jc w:val="both"/>
      </w:pPr>
    </w:p>
    <w:p w:rsidR="0051151E" w:rsidRPr="0051151E" w:rsidRDefault="0051151E" w:rsidP="0051151E">
      <w:pPr>
        <w:spacing w:line="276" w:lineRule="auto"/>
        <w:rPr>
          <w:b/>
        </w:rPr>
      </w:pPr>
      <w:r w:rsidRPr="0051151E">
        <w:rPr>
          <w:b/>
        </w:rPr>
        <w:t>Раздел 4. СТРАХОВЫЕ РИСКИ, СТРАХОВЫЕ СЛУЧАИ</w:t>
      </w:r>
    </w:p>
    <w:p w:rsidR="0051151E" w:rsidRPr="0051151E" w:rsidRDefault="0051151E" w:rsidP="0051151E">
      <w:pPr>
        <w:spacing w:line="276" w:lineRule="auto"/>
        <w:rPr>
          <w:b/>
        </w:rPr>
      </w:pPr>
    </w:p>
    <w:p w:rsidR="0051151E" w:rsidRPr="0051151E" w:rsidRDefault="0051151E" w:rsidP="0051151E">
      <w:pPr>
        <w:pStyle w:val="Iauiue2"/>
        <w:keepNext/>
        <w:keepLines/>
        <w:spacing w:line="276" w:lineRule="auto"/>
        <w:ind w:firstLine="567"/>
        <w:jc w:val="both"/>
        <w:rPr>
          <w:sz w:val="24"/>
          <w:szCs w:val="24"/>
        </w:rPr>
      </w:pPr>
      <w:r w:rsidRPr="0051151E">
        <w:rPr>
          <w:sz w:val="24"/>
          <w:szCs w:val="24"/>
        </w:rPr>
        <w:t>4.1. Страховым случаем является утрата, уничтожение или повреждение застрахованного имущества в результате следующих событий: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 «пожара» - утрата, уничтожение или повреждение застрахованного имущества в резул</w:t>
      </w:r>
      <w:r w:rsidRPr="0051151E">
        <w:t>ь</w:t>
      </w:r>
      <w:r w:rsidRPr="0051151E">
        <w:t>тате возникновения огня, способного самостоятельно распространяться вне мест, специально предназначенных для его разведения и поддержания; воздействия продуктов горения (дыма, к</w:t>
      </w:r>
      <w:r w:rsidRPr="0051151E">
        <w:t>о</w:t>
      </w:r>
      <w:r w:rsidRPr="0051151E">
        <w:t>поти и т.п.); давления газов; мер пожаротушения (в т.ч. из соседних помещений), применяемых с целью тушения и/или предотвращения дальнейшего распространения огня.-  «взрыва» - взрыв газа, используемого для бытовых и/или промышленных целей; взрыв паро-, топливо-, газопров</w:t>
      </w:r>
      <w:r w:rsidRPr="0051151E">
        <w:t>о</w:t>
      </w:r>
      <w:r w:rsidRPr="0051151E">
        <w:lastRenderedPageBreak/>
        <w:t>дов и соответствующих хранилищ, машин, котлов и агрегатов и других аналогичных устройств и оборудования, работающего под давлением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«падение летательных аппаратов» - утрата, уничтожение или повреждение застрахова</w:t>
      </w:r>
      <w:r w:rsidRPr="0051151E">
        <w:t>н</w:t>
      </w:r>
      <w:r w:rsidRPr="0051151E">
        <w:t>ного имущества в результате падения на него самолетов, вертолетов, космических аппаратов, аэростатов, дирижаблей и других летательных аппаратов, их частей, обломков или их груза (предметов из них), а также космических тел естественного происхождения; 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- падение иных посторонних предметов - утрата, уничтожение или повреждение застрах</w:t>
      </w:r>
      <w:r w:rsidRPr="0051151E">
        <w:t>о</w:t>
      </w:r>
      <w:r w:rsidRPr="0051151E">
        <w:t>ванного имущества в результате падения деревьев, столбов, мачт и прочих предметов на застр</w:t>
      </w:r>
      <w:r w:rsidRPr="0051151E">
        <w:t>а</w:t>
      </w:r>
      <w:r w:rsidRPr="0051151E">
        <w:t>хованное имущество;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удар молнии;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- стихийные бедствия - утрата, уничтожение или повреждение застрахованного имущества в результате: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а) землетрясения, при котором сила подземных толчков составляет не менее 3 баллов по шкале Рихтера;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б) извержения вулкана;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в) перемещения или просадки грунта, оползня, обвала, – любых внезапных перемещений грунта, приведших к  утрате, уничтожению и повреждению застрахованного имущества;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г) цунами, шторма;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д) бури, вихря, урагана, смерча, в т.ч. связанные с превышением ветра скорости 17,2 м/с;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е) наводнения, затопления, поступления подпочвенных вод, паводка, ледохода – возде</w:t>
      </w:r>
      <w:r w:rsidRPr="0051151E">
        <w:t>й</w:t>
      </w:r>
      <w:r w:rsidRPr="0051151E">
        <w:t>ствия воды или льда на застрахованное имущество, вызванное повышением уровня грунтовых вод, интенсивным таянием снега, ливневыми осадками, прорывами искусственных или ест</w:t>
      </w:r>
      <w:r w:rsidRPr="0051151E">
        <w:t>е</w:t>
      </w:r>
      <w:r w:rsidRPr="0051151E">
        <w:t>ственных плотин, а также убытки от воздействия волны прорыва вследствие аварии на ГТС;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ж) града;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з) селя, снежных лавин, камнепада – воздействия на застрахованное имущество двигающи</w:t>
      </w:r>
      <w:r w:rsidRPr="0051151E">
        <w:t>х</w:t>
      </w:r>
      <w:r w:rsidRPr="0051151E">
        <w:t>ся с гор грязевых потоков, снежных лавин, падающих камней;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и) гололеда, обильного снегопада, - образования ледяной корки, снежного покрова, прев</w:t>
      </w:r>
      <w:r w:rsidRPr="0051151E">
        <w:t>ы</w:t>
      </w:r>
      <w:r w:rsidRPr="0051151E">
        <w:t>шающего нормативную нагрузку, на открытых элементах застрахованного имущества, приве</w:t>
      </w:r>
      <w:r w:rsidRPr="0051151E">
        <w:t>д</w:t>
      </w:r>
      <w:r w:rsidRPr="0051151E">
        <w:t>шего к утрате, уничтожению и повреждению застрахованного имущества;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к) действия морозов – механических разрушений в элементах застрахованного имущества, а также изменения потребительских свойств и (или) технических характеристик застрахованного имущества, результатом которого является невозможность его дальнейшего использования по прямому назначению  в соответствии с ГОСТами и (или) ТУ, вызванных низкой температурой наружного воздуха, значение которой находятся за пределами эксплуатационного диапазона температур, указанного в соответствующих документах на  застрахованное имущество (технич</w:t>
      </w:r>
      <w:r w:rsidRPr="0051151E">
        <w:t>е</w:t>
      </w:r>
      <w:r w:rsidRPr="0051151E">
        <w:t>ских паспортах, сертификатах соответствия, либо иных аналогичных документах в зависимости от вида имущества).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л) иные события, являющиеся стихийными бедствиями в соответствии с действующими нормативными документами РФ Федеральной службы гидрометеорологии и мониторингу окр</w:t>
      </w:r>
      <w:r w:rsidRPr="0051151E">
        <w:t>у</w:t>
      </w:r>
      <w:r w:rsidRPr="0051151E">
        <w:t>жающей среды;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- повреждение водой- утрата, уничтожение или повреждение застрахованного имущества в результате: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 xml:space="preserve">а) внезапного и непредвиденного воздействия воды и/или иных жидкостей, горячего или конденсированного пара вследствие аварии (внезапной поломки) водопроводных, отопительных, </w:t>
      </w:r>
      <w:r w:rsidRPr="0051151E">
        <w:lastRenderedPageBreak/>
        <w:t>канализационных систем, систем кондиционирования воздуха, а также систем автоматического пожаротушения, либо внезапного и не вызванного необходимостью включения последних;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б)</w:t>
      </w:r>
      <w:r w:rsidRPr="0051151E">
        <w:tab/>
        <w:t>проникновения воды и/или иных жидкостей из соседних помещений.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По данному риску, в том числе, подлежат возмещению расходы по ремонту и замене з</w:t>
      </w:r>
      <w:r w:rsidRPr="0051151E">
        <w:t>а</w:t>
      </w:r>
      <w:r w:rsidRPr="0051151E">
        <w:t>страхованного инженерного оборудования (как в виде отдельного инвентарного объекта, так и в составе застрахованных зданий, помещений, сооружений), находящегося вне застрахованных помещений, зданий, сооружений. Расходы по возмещению ущерба, причиненного линейной ч</w:t>
      </w:r>
      <w:r w:rsidRPr="0051151E">
        <w:t>а</w:t>
      </w:r>
      <w:r w:rsidRPr="0051151E">
        <w:t>сти инженерных сетей (трубопроводам, отводам, коллекторам и т.п.), находящихся за пределами застрахованных зданий, возмещению не подлежат;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ПДТЛ, в т.ч. кража с незаконным проникновением; грабеж; разбой; умышленного ун</w:t>
      </w:r>
      <w:r w:rsidRPr="0051151E">
        <w:t>и</w:t>
      </w:r>
      <w:r w:rsidRPr="0051151E">
        <w:t>чтожения или повреждения застрахованного имущества или его частей, в том числе путем по</w:t>
      </w:r>
      <w:r w:rsidRPr="0051151E">
        <w:t>д</w:t>
      </w:r>
      <w:r w:rsidRPr="0051151E">
        <w:t>жога; хулиганства; вандализма;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проникновение воды из соседних помещений;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воздействие электроэнергии в виде короткого замыкания, резкое повышение (пониж</w:t>
      </w:r>
      <w:r w:rsidRPr="0051151E">
        <w:t>е</w:t>
      </w:r>
      <w:r w:rsidRPr="0051151E">
        <w:t xml:space="preserve">ние) силы тока или напряжения в сети, воздействие индуктированных токов, включая ущерб от возникшего в результате этих явлений пожара (в отношении имущества, указанного в </w:t>
      </w:r>
      <w:r w:rsidRPr="005E5ECB">
        <w:t>Прилож</w:t>
      </w:r>
      <w:r w:rsidRPr="005E5ECB">
        <w:t>е</w:t>
      </w:r>
      <w:r w:rsidR="00706098" w:rsidRPr="005E5ECB">
        <w:t xml:space="preserve">нии </w:t>
      </w:r>
      <w:r w:rsidR="009B1918" w:rsidRPr="005E5ECB">
        <w:t>4</w:t>
      </w:r>
      <w:r w:rsidR="00EA72A4">
        <w:t xml:space="preserve"> к настоящему договору</w:t>
      </w:r>
      <w:r w:rsidRPr="005E5ECB">
        <w:t>);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- наезд транспортного средства - утрата, уничтожение или повреждение застрахованного имущества в результате: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а)</w:t>
      </w:r>
      <w:r w:rsidRPr="0051151E">
        <w:tab/>
        <w:t>наезда наземных транспортных средств или самодвижущихся машин, их частей  или гр</w:t>
      </w:r>
      <w:r w:rsidRPr="0051151E">
        <w:t>у</w:t>
      </w:r>
      <w:r w:rsidRPr="0051151E">
        <w:t>зов на застрахованное имущество;</w:t>
      </w:r>
    </w:p>
    <w:p w:rsidR="0051151E" w:rsidRPr="0051151E" w:rsidRDefault="0051151E" w:rsidP="0051151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151E">
        <w:t>б)</w:t>
      </w:r>
      <w:r w:rsidRPr="0051151E">
        <w:tab/>
        <w:t>навала самоходных водных транспортных средств, буксируемых или несамоходных во</w:t>
      </w:r>
      <w:r w:rsidRPr="0051151E">
        <w:t>д</w:t>
      </w:r>
      <w:r w:rsidRPr="0051151E">
        <w:t>ных транспортных средств или самоходных плавающих инженерных сооружений на застрах</w:t>
      </w:r>
      <w:r w:rsidRPr="0051151E">
        <w:t>о</w:t>
      </w:r>
      <w:r w:rsidRPr="0051151E">
        <w:t>ванное имущество.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- террористический акт;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 xml:space="preserve">4.2. Не являются страховыми случаями события, указанные в п. ____ Правил. 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rPr>
          <w:b/>
        </w:rPr>
      </w:pPr>
      <w:r w:rsidRPr="0051151E">
        <w:rPr>
          <w:b/>
        </w:rPr>
        <w:t>Раздел 5. СТРАХОВАЯ ПРЕМИЯ</w:t>
      </w:r>
    </w:p>
    <w:p w:rsidR="0051151E" w:rsidRPr="0051151E" w:rsidRDefault="0051151E" w:rsidP="0051151E">
      <w:pPr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5.1. Страховая премия по Договору составляет _________________ (___________________________) рублей ___ копеек.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51E">
        <w:rPr>
          <w:rFonts w:ascii="Times New Roman" w:hAnsi="Times New Roman"/>
          <w:sz w:val="24"/>
          <w:szCs w:val="24"/>
        </w:rPr>
        <w:t xml:space="preserve">В том числе страховая премия по риску террористический акт составляет _________________ (___________________________) рублей ___ копеек. 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151E">
        <w:rPr>
          <w:rFonts w:ascii="Times New Roman" w:hAnsi="Times New Roman"/>
          <w:color w:val="000000"/>
          <w:sz w:val="24"/>
          <w:szCs w:val="24"/>
        </w:rPr>
        <w:t xml:space="preserve">5.2. Страховая премия подлежит уплате в рассрочку ______ платежами в соответствии со следующим графиком: 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151E">
        <w:rPr>
          <w:rFonts w:ascii="Times New Roman" w:hAnsi="Times New Roman"/>
          <w:color w:val="000000"/>
          <w:sz w:val="24"/>
          <w:szCs w:val="24"/>
        </w:rPr>
        <w:t xml:space="preserve">- первый страховой взнос в размере ___________  руб., в течение </w:t>
      </w:r>
      <w:r w:rsidR="0022325E">
        <w:rPr>
          <w:rFonts w:ascii="Times New Roman" w:hAnsi="Times New Roman"/>
          <w:color w:val="000000"/>
          <w:sz w:val="24"/>
          <w:szCs w:val="24"/>
        </w:rPr>
        <w:t>5 (пяти) раюочих дней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 с даты подписания настоящего Договора;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151E">
        <w:rPr>
          <w:rFonts w:ascii="Times New Roman" w:hAnsi="Times New Roman"/>
          <w:color w:val="000000"/>
          <w:sz w:val="24"/>
          <w:szCs w:val="24"/>
        </w:rPr>
        <w:t xml:space="preserve">-  второй страховой взнос в размере _______ руб. – до </w:t>
      </w:r>
      <w:r w:rsidR="0022325E">
        <w:rPr>
          <w:rFonts w:ascii="Times New Roman" w:hAnsi="Times New Roman"/>
          <w:color w:val="000000"/>
          <w:sz w:val="24"/>
          <w:szCs w:val="24"/>
        </w:rPr>
        <w:t>31 декабря 2012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51151E" w:rsidRDefault="0022325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325E">
        <w:rPr>
          <w:rFonts w:ascii="Times New Roman" w:hAnsi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color w:val="000000"/>
          <w:sz w:val="24"/>
          <w:szCs w:val="24"/>
        </w:rPr>
        <w:t>третий</w:t>
      </w:r>
      <w:r w:rsidRPr="0022325E">
        <w:rPr>
          <w:rFonts w:ascii="Times New Roman" w:hAnsi="Times New Roman"/>
          <w:color w:val="000000"/>
          <w:sz w:val="24"/>
          <w:szCs w:val="24"/>
        </w:rPr>
        <w:t xml:space="preserve"> страховой взнос в размере _______ руб. – до 31 </w:t>
      </w:r>
      <w:r>
        <w:rPr>
          <w:rFonts w:ascii="Times New Roman" w:hAnsi="Times New Roman"/>
          <w:color w:val="000000"/>
          <w:sz w:val="24"/>
          <w:szCs w:val="24"/>
        </w:rPr>
        <w:t>марта</w:t>
      </w:r>
      <w:r w:rsidRPr="0022325E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2325E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151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2325E">
        <w:rPr>
          <w:rFonts w:ascii="Times New Roman" w:hAnsi="Times New Roman"/>
          <w:color w:val="000000"/>
          <w:sz w:val="24"/>
          <w:szCs w:val="24"/>
        </w:rPr>
        <w:t>четвертый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 страховой взнос в размере _______ руб. – до </w:t>
      </w:r>
      <w:r w:rsidR="0022325E">
        <w:rPr>
          <w:rFonts w:ascii="Times New Roman" w:hAnsi="Times New Roman"/>
          <w:color w:val="000000"/>
          <w:sz w:val="24"/>
          <w:szCs w:val="24"/>
        </w:rPr>
        <w:t xml:space="preserve">30 июня 2013 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51E">
        <w:rPr>
          <w:rFonts w:ascii="Times New Roman" w:hAnsi="Times New Roman"/>
          <w:color w:val="000000"/>
          <w:sz w:val="24"/>
          <w:szCs w:val="24"/>
        </w:rPr>
        <w:t xml:space="preserve">5.3. Уплата </w:t>
      </w:r>
      <w:r w:rsidRPr="0051151E">
        <w:rPr>
          <w:rFonts w:ascii="Times New Roman" w:hAnsi="Times New Roman"/>
          <w:iCs/>
          <w:color w:val="000000"/>
          <w:sz w:val="24"/>
          <w:szCs w:val="24"/>
        </w:rPr>
        <w:t>страховой премии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151E">
        <w:rPr>
          <w:rFonts w:ascii="Times New Roman" w:hAnsi="Times New Roman"/>
          <w:iCs/>
          <w:sz w:val="24"/>
          <w:szCs w:val="24"/>
        </w:rPr>
        <w:t>(страхового взноса)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 осуществляется перечислением дене</w:t>
      </w:r>
      <w:r w:rsidRPr="0051151E">
        <w:rPr>
          <w:rFonts w:ascii="Times New Roman" w:hAnsi="Times New Roman"/>
          <w:color w:val="000000"/>
          <w:sz w:val="24"/>
          <w:szCs w:val="24"/>
        </w:rPr>
        <w:t>ж</w:t>
      </w:r>
      <w:r w:rsidRPr="0051151E">
        <w:rPr>
          <w:rFonts w:ascii="Times New Roman" w:hAnsi="Times New Roman"/>
          <w:color w:val="000000"/>
          <w:sz w:val="24"/>
          <w:szCs w:val="24"/>
        </w:rPr>
        <w:t xml:space="preserve">ных средств в безналичной форме на расчётный счёт Страховщика. Датой уплаты страховой премии </w:t>
      </w:r>
      <w:r w:rsidRPr="0051151E">
        <w:rPr>
          <w:rFonts w:ascii="Times New Roman" w:hAnsi="Times New Roman"/>
          <w:iCs/>
          <w:sz w:val="24"/>
          <w:szCs w:val="24"/>
        </w:rPr>
        <w:t>(страхового взноса)</w:t>
      </w:r>
      <w:r w:rsidRPr="0051151E">
        <w:rPr>
          <w:rFonts w:ascii="Times New Roman" w:hAnsi="Times New Roman"/>
          <w:sz w:val="24"/>
          <w:szCs w:val="24"/>
        </w:rPr>
        <w:t xml:space="preserve"> считается дата поступления денежных средств на расчётный счёт Страховщика.</w:t>
      </w:r>
    </w:p>
    <w:p w:rsidR="0051151E" w:rsidRPr="0051151E" w:rsidRDefault="0051151E" w:rsidP="0051151E">
      <w:pPr>
        <w:pStyle w:val="Iauiue"/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51E">
        <w:rPr>
          <w:rFonts w:ascii="Times New Roman" w:hAnsi="Times New Roman"/>
          <w:sz w:val="24"/>
          <w:szCs w:val="24"/>
        </w:rPr>
        <w:t xml:space="preserve">5.4. При неуплате Страхователем страховой премии (при уплате в рассрочку – первого </w:t>
      </w:r>
      <w:r w:rsidRPr="0051151E">
        <w:rPr>
          <w:rFonts w:ascii="Times New Roman" w:hAnsi="Times New Roman"/>
          <w:sz w:val="24"/>
          <w:szCs w:val="24"/>
        </w:rPr>
        <w:lastRenderedPageBreak/>
        <w:t>страхового взноса) в размерах и сроки, указанные в п. 5.2. Договора, настоящий Договор являе</w:t>
      </w:r>
      <w:r w:rsidRPr="0051151E">
        <w:rPr>
          <w:rFonts w:ascii="Times New Roman" w:hAnsi="Times New Roman"/>
          <w:sz w:val="24"/>
          <w:szCs w:val="24"/>
        </w:rPr>
        <w:t>т</w:t>
      </w:r>
      <w:r w:rsidRPr="0051151E">
        <w:rPr>
          <w:rFonts w:ascii="Times New Roman" w:hAnsi="Times New Roman"/>
          <w:sz w:val="24"/>
          <w:szCs w:val="24"/>
        </w:rPr>
        <w:t>ся не вступившим в силу.</w:t>
      </w:r>
    </w:p>
    <w:p w:rsidR="0051151E" w:rsidRDefault="0051151E" w:rsidP="0051151E">
      <w:pPr>
        <w:spacing w:line="276" w:lineRule="auto"/>
        <w:ind w:firstLine="709"/>
        <w:jc w:val="both"/>
      </w:pPr>
      <w:r w:rsidRPr="0051151E">
        <w:t>5.5. При досрочном расторжении Договора по инициативе Страхователя Страховщик пр</w:t>
      </w:r>
      <w:r w:rsidRPr="0051151E">
        <w:t>о</w:t>
      </w:r>
      <w:r w:rsidRPr="0051151E">
        <w:t>изводит возврат части уплаченной страховой премии за не истекший период страхования за м</w:t>
      </w:r>
      <w:r w:rsidRPr="0051151E">
        <w:t>и</w:t>
      </w:r>
      <w:r w:rsidRPr="0051151E">
        <w:t>нусом расходов на ведение дел Страховщика в размере 40% от подлежащей возврату премии за не истекший период страхования.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keepNext/>
        <w:spacing w:line="276" w:lineRule="auto"/>
        <w:ind w:firstLine="709"/>
        <w:rPr>
          <w:b/>
        </w:rPr>
      </w:pPr>
      <w:r w:rsidRPr="0051151E">
        <w:rPr>
          <w:b/>
        </w:rPr>
        <w:t>Раздел 6. СРОК ДЕЙСТВИЯ ДОГОВОРА СТРАХОВАНИЯ</w:t>
      </w:r>
    </w:p>
    <w:p w:rsidR="0051151E" w:rsidRPr="0051151E" w:rsidRDefault="0051151E" w:rsidP="0051151E">
      <w:pPr>
        <w:keepNext/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jc w:val="both"/>
        <w:rPr>
          <w:iCs/>
        </w:rPr>
      </w:pPr>
      <w:r w:rsidRPr="0051151E">
        <w:rPr>
          <w:iCs/>
        </w:rPr>
        <w:t>6.1. Н</w:t>
      </w:r>
      <w:r w:rsidR="00F12017">
        <w:rPr>
          <w:iCs/>
        </w:rPr>
        <w:t xml:space="preserve">астоящий Договор действует: </w:t>
      </w:r>
      <w:r w:rsidR="00F12017" w:rsidRPr="009B1918">
        <w:rPr>
          <w:iCs/>
        </w:rPr>
        <w:t>с «01</w:t>
      </w:r>
      <w:r w:rsidRPr="009B1918">
        <w:rPr>
          <w:iCs/>
        </w:rPr>
        <w:t xml:space="preserve">» </w:t>
      </w:r>
      <w:r w:rsidR="00F12017" w:rsidRPr="009B1918">
        <w:rPr>
          <w:iCs/>
          <w:u w:val="single"/>
        </w:rPr>
        <w:t>октября</w:t>
      </w:r>
      <w:r w:rsidRPr="009B1918">
        <w:rPr>
          <w:iCs/>
        </w:rPr>
        <w:t xml:space="preserve"> 20</w:t>
      </w:r>
      <w:r w:rsidR="00F12017" w:rsidRPr="009B1918">
        <w:rPr>
          <w:iCs/>
        </w:rPr>
        <w:t xml:space="preserve">12 </w:t>
      </w:r>
      <w:r w:rsidRPr="009B1918">
        <w:rPr>
          <w:iCs/>
        </w:rPr>
        <w:t>г. по «</w:t>
      </w:r>
      <w:r w:rsidR="00F12017" w:rsidRPr="009B1918">
        <w:rPr>
          <w:iCs/>
        </w:rPr>
        <w:t>30</w:t>
      </w:r>
      <w:r w:rsidRPr="009B1918">
        <w:rPr>
          <w:iCs/>
        </w:rPr>
        <w:t>»</w:t>
      </w:r>
      <w:r w:rsidR="00F12017" w:rsidRPr="009B1918">
        <w:rPr>
          <w:iCs/>
        </w:rPr>
        <w:t xml:space="preserve"> </w:t>
      </w:r>
      <w:r w:rsidR="00F12017" w:rsidRPr="009B1918">
        <w:rPr>
          <w:iCs/>
          <w:u w:val="single"/>
        </w:rPr>
        <w:t>сентября</w:t>
      </w:r>
      <w:r w:rsidRPr="009B1918">
        <w:rPr>
          <w:iCs/>
        </w:rPr>
        <w:t xml:space="preserve"> 20</w:t>
      </w:r>
      <w:r w:rsidR="00F12017" w:rsidRPr="009B1918">
        <w:rPr>
          <w:iCs/>
        </w:rPr>
        <w:t>1</w:t>
      </w:r>
      <w:r w:rsidR="008932B8">
        <w:rPr>
          <w:iCs/>
        </w:rPr>
        <w:t>3</w:t>
      </w:r>
      <w:r w:rsidRPr="009B1918">
        <w:rPr>
          <w:iCs/>
        </w:rPr>
        <w:t>г., обе д</w:t>
      </w:r>
      <w:r w:rsidRPr="009B1918">
        <w:rPr>
          <w:iCs/>
        </w:rPr>
        <w:t>а</w:t>
      </w:r>
      <w:r w:rsidRPr="009B1918">
        <w:rPr>
          <w:iCs/>
        </w:rPr>
        <w:t>ты включительно.</w:t>
      </w:r>
    </w:p>
    <w:p w:rsidR="0051151E" w:rsidRPr="0051151E" w:rsidRDefault="0051151E" w:rsidP="0051151E">
      <w:pPr>
        <w:spacing w:line="276" w:lineRule="auto"/>
        <w:ind w:firstLine="709"/>
        <w:jc w:val="both"/>
        <w:rPr>
          <w:iCs/>
        </w:rPr>
      </w:pPr>
      <w:r w:rsidRPr="0051151E">
        <w:t>Страхование (обязательство Страховщика по выплате страхового возмещения) распр</w:t>
      </w:r>
      <w:r w:rsidRPr="0051151E">
        <w:t>о</w:t>
      </w:r>
      <w:r w:rsidRPr="0051151E">
        <w:t>страняется на страховые случаи, произошедшие в течение срока действия Договора страхования, но не ранее 00 часов 00 минут дня, следующего за днем уплаты Страхователем всей суммы стр</w:t>
      </w:r>
      <w:r w:rsidRPr="0051151E">
        <w:t>а</w:t>
      </w:r>
      <w:r w:rsidRPr="0051151E">
        <w:t>ховой премии (первого страхового взноса).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spacing w:line="276" w:lineRule="auto"/>
        <w:ind w:firstLine="709"/>
        <w:rPr>
          <w:b/>
        </w:rPr>
      </w:pPr>
      <w:r w:rsidRPr="0051151E">
        <w:rPr>
          <w:b/>
        </w:rPr>
        <w:t>Раздел 7. ДЕЙСТВИЯ СТОРОН ПРИ НАСТУПЛЕНИИ СОБЫТИЯ, ИМЕЮЩЕГО ПРИЗНАКИ СТРАХОВОГО СЛУЧАЯ</w:t>
      </w:r>
    </w:p>
    <w:p w:rsidR="0051151E" w:rsidRPr="0051151E" w:rsidRDefault="0051151E" w:rsidP="0051151E">
      <w:pPr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tabs>
          <w:tab w:val="left" w:pos="720"/>
        </w:tabs>
        <w:spacing w:line="276" w:lineRule="auto"/>
        <w:ind w:firstLine="709"/>
        <w:jc w:val="both"/>
      </w:pPr>
      <w:r w:rsidRPr="0051151E">
        <w:t>7.1.</w:t>
      </w:r>
      <w:r w:rsidRPr="0051151E">
        <w:tab/>
        <w:t>После того, как Страхователю стало известно о наступлении события, имеющего пр</w:t>
      </w:r>
      <w:r w:rsidRPr="0051151E">
        <w:t>и</w:t>
      </w:r>
      <w:r w:rsidRPr="0051151E">
        <w:t>знаки страхового случая, Страхователь обязан: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7.1.1.</w:t>
      </w:r>
      <w:r w:rsidRPr="0051151E">
        <w:tab/>
        <w:t>Принять разумные и доступные в сложившейся обстановке меры по уменьшению ущерба от события, имеющего признаки страхового случая. Принимая такие меры, Страхователь обязан следовать указаниям Страховщика, если такие указания ему даны. Факт участия Стр</w:t>
      </w:r>
      <w:r w:rsidRPr="0051151E">
        <w:t>а</w:t>
      </w:r>
      <w:r w:rsidRPr="0051151E">
        <w:t>ховщика в принятии мер по уменьшению ущерба не может рассматриваться, как признание свершившегося события страховым случаем.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7.1.2.</w:t>
      </w:r>
      <w:r w:rsidRPr="0051151E">
        <w:tab/>
        <w:t>Принять разумные и доступные в сложившейся обстановке меры по установлению лица, на которое возлагается ответственность за ущерб, и в случае установления такого лица предъявить ему в установленном порядке требование о возмещении ущерба.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7.1.3.</w:t>
      </w:r>
      <w:r w:rsidRPr="0051151E">
        <w:tab/>
        <w:t>В течение 3-х рабочих дней заявить о наступлении события, имеющего признаки страхового случая в государственные органы, которые уполномочены производить расследов</w:t>
      </w:r>
      <w:r w:rsidRPr="0051151E">
        <w:t>а</w:t>
      </w:r>
      <w:r w:rsidRPr="0051151E">
        <w:t>ние обстоятельств и причин наступления страхового случая. В частности, необходимо заявить:</w:t>
      </w:r>
    </w:p>
    <w:p w:rsidR="0051151E" w:rsidRPr="0051151E" w:rsidRDefault="0051151E" w:rsidP="0051151E">
      <w:pPr>
        <w:widowControl w:val="0"/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>в органы Государственной противопожарной службы, если застрахованное имущество повреждено (уничтожено) в результате пожара;</w:t>
      </w:r>
    </w:p>
    <w:p w:rsidR="0051151E" w:rsidRPr="0051151E" w:rsidRDefault="0051151E" w:rsidP="0051151E">
      <w:pPr>
        <w:widowControl w:val="0"/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>в территориальное подразделение министерства внутренних дел или прокур</w:t>
      </w:r>
      <w:r w:rsidRPr="0051151E">
        <w:t>а</w:t>
      </w:r>
      <w:r w:rsidRPr="0051151E">
        <w:t>туры, если застрахованное имущество повреждено (уничтожено) или утрачено в результате пр</w:t>
      </w:r>
      <w:r w:rsidRPr="0051151E">
        <w:t>о</w:t>
      </w:r>
      <w:r w:rsidRPr="0051151E">
        <w:t>тивоправных действий.</w:t>
      </w:r>
    </w:p>
    <w:p w:rsidR="0051151E" w:rsidRPr="0051151E" w:rsidRDefault="0051151E" w:rsidP="0051151E">
      <w:pPr>
        <w:widowControl w:val="0"/>
        <w:tabs>
          <w:tab w:val="left" w:pos="1440"/>
        </w:tabs>
        <w:spacing w:line="276" w:lineRule="auto"/>
        <w:ind w:firstLine="709"/>
        <w:jc w:val="both"/>
      </w:pPr>
      <w:r w:rsidRPr="0051151E">
        <w:t>7.1.4.</w:t>
      </w:r>
      <w:r w:rsidRPr="0051151E">
        <w:tab/>
        <w:t>Уведомить Страховщика  в течение 3-х рабочих дней, любым доступным способом о наступлении события, имеющего признаки страхового случая. Сведения, сообщенные устно, Страхователь обязан подтвердить письменно. При этом первоначальное уведомление должно с</w:t>
      </w:r>
      <w:r w:rsidRPr="0051151E">
        <w:t>о</w:t>
      </w:r>
      <w:r w:rsidRPr="0051151E">
        <w:t>держать: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>регистрационный номер Договора страхования (страхового полиса);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9B1918">
        <w:t>–</w:t>
      </w:r>
      <w:r w:rsidRPr="009B1918">
        <w:tab/>
        <w:t>сведения о Страхователе, Выгодоприобретателе,;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>сведения о характере, обстоятельствах и причинах наступления страхового сл</w:t>
      </w:r>
      <w:r w:rsidRPr="0051151E">
        <w:t>у</w:t>
      </w:r>
      <w:r w:rsidRPr="0051151E">
        <w:t>чая, а также дату, время и место его наступления;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51151E">
        <w:lastRenderedPageBreak/>
        <w:t>–</w:t>
      </w:r>
      <w:r w:rsidRPr="0051151E">
        <w:tab/>
        <w:t>дату, когда Страхователь получил сведения о наступлении события, имеющего признаки страхового случая, и описание обстоятельств получения таких сведений.</w:t>
      </w:r>
    </w:p>
    <w:p w:rsidR="0051151E" w:rsidRPr="0051151E" w:rsidRDefault="0051151E" w:rsidP="0051151E">
      <w:pPr>
        <w:widowControl w:val="0"/>
        <w:spacing w:line="276" w:lineRule="auto"/>
        <w:ind w:firstLine="709"/>
        <w:jc w:val="both"/>
      </w:pPr>
      <w:r w:rsidRPr="0051151E">
        <w:t>Письменное подтверждение должно быть направлено в адрес Страховщика либо вручено представителю Страховщика в течение 3 (Трех) рабочих дней, считая с даты, с которой Страх</w:t>
      </w:r>
      <w:r w:rsidRPr="0051151E">
        <w:t>о</w:t>
      </w:r>
      <w:r w:rsidRPr="0051151E">
        <w:t>вателю стало известно о наступления страхового случая.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7.1.6.</w:t>
      </w:r>
      <w:r w:rsidRPr="0051151E">
        <w:tab/>
        <w:t>Сохранить вид и состояние поврежденного имущества (остатков имущества) до его (их) осмотра представителем Страховщика и не начинать без согласия Страховщика ремонт или утилизацию имущества, за исключением случая, когда исполнение этой обязанности препятств</w:t>
      </w:r>
      <w:r w:rsidRPr="0051151E">
        <w:t>у</w:t>
      </w:r>
      <w:r w:rsidRPr="0051151E">
        <w:t>ет проведению аварийно-спасательных работ и/или выполнению письменных приказов и расп</w:t>
      </w:r>
      <w:r w:rsidRPr="0051151E">
        <w:t>о</w:t>
      </w:r>
      <w:r w:rsidRPr="0051151E">
        <w:t>ряжений представителей государственных органов. Страхователь освобождается от исполнения данной обязанности в случае, если Страховщик не воспользовался правом осмотра повреждённ</w:t>
      </w:r>
      <w:r w:rsidRPr="0051151E">
        <w:t>о</w:t>
      </w:r>
      <w:r w:rsidRPr="0051151E">
        <w:t>го имущества в течение 5 (Пяти) дней с момента получения письменного извещения о событии, имеющем признаки страхового случая.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7.1.7.</w:t>
      </w:r>
      <w:r w:rsidRPr="0051151E">
        <w:tab/>
        <w:t>Сохранять неизменными и неисправленными документы, относящиеся к наступл</w:t>
      </w:r>
      <w:r w:rsidRPr="0051151E">
        <w:t>е</w:t>
      </w:r>
      <w:r w:rsidRPr="0051151E">
        <w:t>нию события, имеющего признаки страхового случая.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7.1.8.</w:t>
      </w:r>
      <w:r w:rsidRPr="0051151E">
        <w:tab/>
        <w:t>Обеспечить представителю Страховщика возможность: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>осмотреть поврежденное имущество (остатки имущества) или место, откуда было похищено застрахованное имущество;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>установить факт, причины и обстоятельства наступления события, имеющего признаки страхового случая;</w:t>
      </w:r>
    </w:p>
    <w:p w:rsidR="0051151E" w:rsidRPr="0051151E" w:rsidRDefault="0051151E" w:rsidP="0051151E">
      <w:pPr>
        <w:tabs>
          <w:tab w:val="left" w:pos="1800"/>
        </w:tabs>
        <w:spacing w:line="276" w:lineRule="auto"/>
        <w:ind w:firstLine="709"/>
        <w:jc w:val="both"/>
      </w:pPr>
      <w:r w:rsidRPr="0051151E">
        <w:t>–</w:t>
      </w:r>
      <w:r w:rsidRPr="0051151E">
        <w:tab/>
        <w:t xml:space="preserve">определить </w:t>
      </w:r>
      <w:r w:rsidR="007567D1">
        <w:t>размер ущерба.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t>7.1.9.</w:t>
      </w:r>
      <w:r w:rsidRPr="0051151E">
        <w:tab/>
        <w:t>Участвовать в осмотре поврежденного имущества (остатков имущества) или места, откуда было похищено имущество.</w:t>
      </w:r>
    </w:p>
    <w:p w:rsidR="0051151E" w:rsidRPr="0051151E" w:rsidRDefault="0051151E" w:rsidP="0051151E">
      <w:pPr>
        <w:tabs>
          <w:tab w:val="left" w:pos="1440"/>
        </w:tabs>
        <w:spacing w:line="276" w:lineRule="auto"/>
        <w:ind w:firstLine="709"/>
        <w:jc w:val="both"/>
      </w:pPr>
      <w:r w:rsidRPr="0051151E">
        <w:rPr>
          <w:spacing w:val="-8"/>
        </w:rPr>
        <w:t>7.1.10.</w:t>
      </w:r>
      <w:r w:rsidRPr="0051151E">
        <w:tab/>
        <w:t>Подать Страховщику письменное заявление о выплате страхового возмещения и предоставить документы, затребованные Страховщиком.</w:t>
      </w:r>
    </w:p>
    <w:p w:rsidR="0051151E" w:rsidRPr="009B1918" w:rsidRDefault="0051151E" w:rsidP="0051151E">
      <w:pPr>
        <w:tabs>
          <w:tab w:val="left" w:pos="720"/>
        </w:tabs>
        <w:spacing w:line="276" w:lineRule="auto"/>
        <w:ind w:firstLine="709"/>
        <w:jc w:val="both"/>
      </w:pPr>
      <w:r w:rsidRPr="009B1918">
        <w:t>7.2.</w:t>
      </w:r>
      <w:r w:rsidRPr="009B1918">
        <w:tab/>
        <w:t>После того, как Страховщик получил уведомление о наступлении события, имеющего признаки страхового случая, он обязан сообщить Страхователю (Выгодоприобретателю) пер</w:t>
      </w:r>
      <w:r w:rsidRPr="009B1918">
        <w:t>е</w:t>
      </w:r>
      <w:r w:rsidRPr="009B1918">
        <w:t>чень документов, которые необходимо предоставить Страховщику.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9B1918">
        <w:t xml:space="preserve">7.3. При наступлении страхового случая, предусмотренного в </w:t>
      </w:r>
      <w:hyperlink r:id="rId15" w:history="1">
        <w:r w:rsidRPr="009B1918">
          <w:t xml:space="preserve">п. </w:t>
        </w:r>
      </w:hyperlink>
      <w:r w:rsidRPr="009B1918">
        <w:t>4.1 настоящего Договора,</w:t>
      </w:r>
      <w:r w:rsidRPr="0051151E">
        <w:t xml:space="preserve"> Страхователем предъявляются: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а) полис;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б) заявление о выплате страхового возмещения;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в) свидетельство о регистрации Выгодоприобретателя - оригинал или нотариально зав</w:t>
      </w:r>
      <w:r w:rsidRPr="0051151E">
        <w:t>е</w:t>
      </w:r>
      <w:r w:rsidRPr="0051151E">
        <w:t>ренная копия;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г) документы, удостоверяющие полномочия и личность представителя;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 xml:space="preserve">д) затребованные страховщиком документы, </w:t>
      </w:r>
      <w:r w:rsidR="009B2792" w:rsidRPr="0051151E">
        <w:t>подтверждающие</w:t>
      </w:r>
      <w:r w:rsidRPr="0051151E">
        <w:t xml:space="preserve"> наступление страхового случая, или их заверенные копии.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е) документы, подтверждающие размер причиненного ущерба</w:t>
      </w:r>
      <w:r w:rsidR="00FB5889">
        <w:t>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 xml:space="preserve">7.4. Выплата страхового возмещения осуществляется после составления </w:t>
      </w:r>
      <w:hyperlink r:id="rId16" w:history="1">
        <w:r w:rsidRPr="0051151E">
          <w:t>страхового акта</w:t>
        </w:r>
      </w:hyperlink>
      <w:r w:rsidRPr="0051151E">
        <w:t xml:space="preserve">. </w:t>
      </w:r>
      <w:hyperlink r:id="rId17" w:history="1">
        <w:r w:rsidRPr="0051151E">
          <w:t>Страховой акт</w:t>
        </w:r>
      </w:hyperlink>
      <w:r w:rsidRPr="0051151E">
        <w:t xml:space="preserve"> составляется Страховщиком или уполномоченным им лицом. При необходимости Страховщик запрашивает сведения, касающиеся страхового случая, у компетентных органов, а также вправе самостоятельно выяснять причины и обстоятельства страхового случая.</w:t>
      </w:r>
    </w:p>
    <w:p w:rsidR="0051151E" w:rsidRPr="0051151E" w:rsidRDefault="00630BD2" w:rsidP="0051151E">
      <w:pPr>
        <w:spacing w:line="276" w:lineRule="auto"/>
        <w:ind w:firstLine="709"/>
        <w:jc w:val="both"/>
      </w:pPr>
      <w:hyperlink r:id="rId18" w:history="1">
        <w:r w:rsidR="0051151E" w:rsidRPr="0051151E">
          <w:t>Страховой акт</w:t>
        </w:r>
      </w:hyperlink>
      <w:r w:rsidR="0051151E" w:rsidRPr="0051151E">
        <w:t xml:space="preserve"> должен быть составлен не позднее 15 дней после представления Страхов</w:t>
      </w:r>
      <w:r w:rsidR="0051151E" w:rsidRPr="0051151E">
        <w:t>а</w:t>
      </w:r>
      <w:r w:rsidR="0051151E" w:rsidRPr="0051151E">
        <w:t xml:space="preserve">телем документов, предусмотренных </w:t>
      </w:r>
      <w:hyperlink r:id="rId19" w:history="1">
        <w:r w:rsidR="0051151E" w:rsidRPr="0051151E">
          <w:t xml:space="preserve">п.п. </w:t>
        </w:r>
      </w:hyperlink>
      <w:r w:rsidR="0051151E" w:rsidRPr="0051151E">
        <w:t>7.2 , 7.3 настоящего Договора.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lastRenderedPageBreak/>
        <w:t>7.5. Страховщик обязан выплатить Выгодоприобретателю страховое возмещение в теч</w:t>
      </w:r>
      <w:r w:rsidRPr="0051151E">
        <w:t>е</w:t>
      </w:r>
      <w:r w:rsidRPr="0051151E">
        <w:t xml:space="preserve">ние 5-ти дней после получения и составления всех документов, указанных в </w:t>
      </w:r>
      <w:hyperlink r:id="rId20" w:history="1">
        <w:r w:rsidRPr="0051151E">
          <w:t xml:space="preserve">п. п. </w:t>
        </w:r>
      </w:hyperlink>
      <w:r w:rsidRPr="0051151E">
        <w:t xml:space="preserve"> 7.2 , 7.3 наст</w:t>
      </w:r>
      <w:r w:rsidRPr="0051151E">
        <w:t>о</w:t>
      </w:r>
      <w:r w:rsidRPr="0051151E">
        <w:t>ящего Договора.</w:t>
      </w:r>
    </w:p>
    <w:p w:rsidR="0051151E" w:rsidRPr="009B1918" w:rsidRDefault="0051151E" w:rsidP="0051151E">
      <w:pPr>
        <w:spacing w:line="276" w:lineRule="auto"/>
        <w:ind w:firstLine="720"/>
        <w:jc w:val="both"/>
      </w:pPr>
      <w:r w:rsidRPr="009B1918">
        <w:t>7.6. В случае, если размер ущерба, вызванного повреждением объекта страхования пр</w:t>
      </w:r>
      <w:r w:rsidRPr="009B1918">
        <w:t>е</w:t>
      </w:r>
      <w:r w:rsidRPr="009B1918">
        <w:t>вышает сумму 500 000 (Пятьсот тысяч) рублей 00 коп., Страховщик на основании письменного заявления Страхователя и  калькуляции стоимости восстановления поврежденного имущества перечисляет Страхователю часть страхового возмещения в согласованной сторонами сумме. Ук</w:t>
      </w:r>
      <w:r w:rsidRPr="009B1918">
        <w:t>а</w:t>
      </w:r>
      <w:r w:rsidRPr="009B1918">
        <w:t>занное перечисление производится после получения от Страхователя документальных подтве</w:t>
      </w:r>
      <w:r w:rsidRPr="009B1918">
        <w:t>р</w:t>
      </w:r>
      <w:r w:rsidRPr="009B1918">
        <w:t>ждений того, что случай является страховым в силу настоящего договора страхования (п.4.1). Размер частичной предварительной выплаты устанавливается в пределах калькуляции расходов Страхователя по производству восстановительных работ, составленной Страхователем (сторо</w:t>
      </w:r>
      <w:r w:rsidRPr="009B1918">
        <w:t>н</w:t>
      </w:r>
      <w:r w:rsidRPr="009B1918">
        <w:t>ней организацией, с которой Страхователем заключен договор на проведение восстановительных работ) или независимым экспертом, или на основании представленных Страхователем договоров с подрядчиками на производство ремонтно-восстановительных работ, договоров на поста</w:t>
      </w:r>
      <w:r w:rsidRPr="009B1918">
        <w:t>в</w:t>
      </w:r>
      <w:r w:rsidRPr="009B1918">
        <w:t>ку/закупку материалов и оборудования для ремонта.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tabs>
          <w:tab w:val="left" w:pos="720"/>
        </w:tabs>
        <w:spacing w:line="276" w:lineRule="auto"/>
        <w:ind w:firstLine="709"/>
        <w:jc w:val="both"/>
      </w:pPr>
      <w:r w:rsidRPr="0051151E">
        <w:t xml:space="preserve"> </w:t>
      </w:r>
    </w:p>
    <w:p w:rsidR="0051151E" w:rsidRPr="0051151E" w:rsidRDefault="0051151E" w:rsidP="0051151E">
      <w:pPr>
        <w:spacing w:line="276" w:lineRule="auto"/>
        <w:ind w:firstLine="709"/>
        <w:rPr>
          <w:b/>
        </w:rPr>
      </w:pPr>
      <w:r w:rsidRPr="0051151E">
        <w:rPr>
          <w:b/>
        </w:rPr>
        <w:t>Раздел 8. ОПРЕДЕЛЕНИЕ РАЗМЕРА И ПОРЯДОК ВЫПЛАТЫ СТРАХОВОГО ВОЗМЕЩЕНИЯ</w:t>
      </w:r>
    </w:p>
    <w:p w:rsidR="0051151E" w:rsidRPr="0051151E" w:rsidRDefault="0051151E" w:rsidP="0051151E">
      <w:pPr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  <w:r w:rsidRPr="0051151E">
        <w:t>8.1. Размер страхового возмещения исчисляется Страховщиком после признания случая страховым, на основании указанных в настоящем договоре документов, в пределах страховой суммы, исходя из реального ущерба, причиненного Страхователю в результате наступления страхового случая за вычетом франшизы.</w:t>
      </w:r>
    </w:p>
    <w:p w:rsidR="0051151E" w:rsidRPr="0051151E" w:rsidRDefault="0051151E" w:rsidP="0051151E">
      <w:pPr>
        <w:spacing w:line="276" w:lineRule="auto"/>
        <w:ind w:firstLine="540"/>
        <w:jc w:val="both"/>
      </w:pPr>
      <w:r w:rsidRPr="0051151E">
        <w:t>Страхование по настоящему договору осуществляется «по первому риску», т.е. при насту</w:t>
      </w:r>
      <w:r w:rsidRPr="0051151E">
        <w:t>п</w:t>
      </w:r>
      <w:r w:rsidRPr="0051151E">
        <w:t>лении страхового случая возмещается реальный ущерб в пределах страховой суммы. При страх</w:t>
      </w:r>
      <w:r w:rsidRPr="0051151E">
        <w:t>о</w:t>
      </w:r>
      <w:r w:rsidRPr="0051151E">
        <w:t xml:space="preserve">вании по системе «первого риска» п. _____ Правил Страховщика не применяется. </w:t>
      </w: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  <w:r w:rsidRPr="0051151E">
        <w:t>8.1.1.</w:t>
      </w:r>
      <w:r w:rsidRPr="0051151E">
        <w:tab/>
      </w:r>
      <w:r w:rsidRPr="0051151E">
        <w:rPr>
          <w:b/>
          <w:color w:val="0000FF"/>
        </w:rPr>
        <w:t xml:space="preserve"> </w:t>
      </w:r>
      <w:r w:rsidRPr="0051151E">
        <w:t>Размер страхового возмещения не сокращается пропорционально отношению стр</w:t>
      </w:r>
      <w:r w:rsidRPr="0051151E">
        <w:t>а</w:t>
      </w:r>
      <w:r w:rsidRPr="0051151E">
        <w:t>ховой суммы к действительной стоимости застрахованного имущества в момент непосредстве</w:t>
      </w:r>
      <w:r w:rsidRPr="0051151E">
        <w:t>н</w:t>
      </w:r>
      <w:r w:rsidRPr="0051151E">
        <w:t>но перед наступлением страхового случая.</w:t>
      </w: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  <w:rPr>
          <w:color w:val="0000FF"/>
        </w:rPr>
      </w:pPr>
      <w:r w:rsidRPr="0051151E">
        <w:t>Выплата страхового возмещения осуществляется на условиях «без учета износа», т.е. из стоимости восстановительных расходов не вычитается сумма износа заменяемых в процессе во</w:t>
      </w:r>
      <w:r w:rsidRPr="0051151E">
        <w:t>с</w:t>
      </w:r>
      <w:r w:rsidRPr="0051151E">
        <w:t xml:space="preserve">становления (ремонта) частей и материалов. </w:t>
      </w: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  <w:r w:rsidRPr="0051151E">
        <w:t>8.1.2.   В настоящем Договоре страховая сумма равна  действительной стоимости застр</w:t>
      </w:r>
      <w:r w:rsidRPr="0051151E">
        <w:t>а</w:t>
      </w:r>
      <w:r w:rsidRPr="0051151E">
        <w:t>хованного имущества.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8.2. Документально подтвержденные расходы Страхователя (Выгодоприобретателя) по спасанию застрахованного имущества, предотвращению и/или сокращению размеров ущерба, подлежат возмещению Страховщиком, если такие расходы были целесообразны  даже если соо</w:t>
      </w:r>
      <w:r w:rsidRPr="0051151E">
        <w:t>т</w:t>
      </w:r>
      <w:r w:rsidRPr="0051151E">
        <w:t xml:space="preserve">ветствующие меры оказались безуспешными. </w:t>
      </w:r>
    </w:p>
    <w:p w:rsidR="0051151E" w:rsidRPr="0051151E" w:rsidRDefault="0051151E" w:rsidP="0051151E">
      <w:pPr>
        <w:pStyle w:val="BodyText23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51151E">
        <w:rPr>
          <w:rFonts w:ascii="Times New Roman" w:hAnsi="Times New Roman"/>
          <w:sz w:val="24"/>
          <w:szCs w:val="24"/>
        </w:rPr>
        <w:t>8.3. Общая сумма страхового возмещения (за исключением возмещения расходов, указа</w:t>
      </w:r>
      <w:r w:rsidRPr="0051151E">
        <w:rPr>
          <w:rFonts w:ascii="Times New Roman" w:hAnsi="Times New Roman"/>
          <w:sz w:val="24"/>
          <w:szCs w:val="24"/>
        </w:rPr>
        <w:t>н</w:t>
      </w:r>
      <w:r w:rsidRPr="0051151E">
        <w:rPr>
          <w:rFonts w:ascii="Times New Roman" w:hAnsi="Times New Roman"/>
          <w:sz w:val="24"/>
          <w:szCs w:val="24"/>
        </w:rPr>
        <w:t>ных в п. 8.2. Договора) по всем страховым случаям, произошедшим с застрахованным имущ</w:t>
      </w:r>
      <w:r w:rsidRPr="0051151E">
        <w:rPr>
          <w:rFonts w:ascii="Times New Roman" w:hAnsi="Times New Roman"/>
          <w:sz w:val="24"/>
          <w:szCs w:val="24"/>
        </w:rPr>
        <w:t>е</w:t>
      </w:r>
      <w:r w:rsidRPr="0051151E">
        <w:rPr>
          <w:rFonts w:ascii="Times New Roman" w:hAnsi="Times New Roman"/>
          <w:sz w:val="24"/>
          <w:szCs w:val="24"/>
        </w:rPr>
        <w:t>ством в течение срока действия договора страхования, не может превышать установленной Дог</w:t>
      </w:r>
      <w:r w:rsidRPr="0051151E">
        <w:rPr>
          <w:rFonts w:ascii="Times New Roman" w:hAnsi="Times New Roman"/>
          <w:sz w:val="24"/>
          <w:szCs w:val="24"/>
        </w:rPr>
        <w:t>о</w:t>
      </w:r>
      <w:r w:rsidRPr="0051151E">
        <w:rPr>
          <w:rFonts w:ascii="Times New Roman" w:hAnsi="Times New Roman"/>
          <w:sz w:val="24"/>
          <w:szCs w:val="24"/>
        </w:rPr>
        <w:t xml:space="preserve">вором страховой суммы. </w:t>
      </w:r>
    </w:p>
    <w:p w:rsidR="0051151E" w:rsidRPr="0051151E" w:rsidRDefault="0051151E" w:rsidP="0051151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Arial"/>
        </w:rPr>
      </w:pPr>
      <w:r w:rsidRPr="0051151E">
        <w:lastRenderedPageBreak/>
        <w:t xml:space="preserve">8.4. </w:t>
      </w:r>
      <w:r w:rsidRPr="0051151E">
        <w:rPr>
          <w:rFonts w:eastAsia="Arial"/>
        </w:rPr>
        <w:t>Размер страхового возмещения уменьшается на сумму компенсации, полученную Страхователем (Выгодоприобретателем) от виновных в нанесении ущерба, если компенсация ущерба имела место до выплаты страхового возмещения.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rPr>
          <w:rFonts w:eastAsia="Arial"/>
        </w:rPr>
        <w:t xml:space="preserve">8.5. По настоящему </w:t>
      </w:r>
      <w:r w:rsidRPr="00FB5889">
        <w:rPr>
          <w:rFonts w:eastAsia="Arial"/>
        </w:rPr>
        <w:t>договору п</w:t>
      </w:r>
      <w:r w:rsidRPr="00FB5889">
        <w:t>окрываются расходы по расчистке территории или остатков застрахованного имущества, а также расходы</w:t>
      </w:r>
      <w:r w:rsidRPr="0051151E">
        <w:t xml:space="preserve"> на разборку, демонтаж, слом застрахованного имущества в пределах  лимита 10 000 000 (Десять миллионов) рублей. Данные расходы покр</w:t>
      </w:r>
      <w:r w:rsidRPr="0051151E">
        <w:t>ы</w:t>
      </w:r>
      <w:r w:rsidRPr="0051151E">
        <w:t>ваются «внутри» общей страховой суммы.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8.6. Размер ущерба возмещаемого Страховщиком в результате страхового случая опред</w:t>
      </w:r>
      <w:r w:rsidRPr="0051151E">
        <w:t>е</w:t>
      </w:r>
      <w:r w:rsidRPr="0051151E">
        <w:t>ляется с учетом налога на добавленную стоимость (НДС) с расходов на ремонтно-восстановительные работы и заменяемые части и материалы, а также оборудование, необход</w:t>
      </w:r>
      <w:r w:rsidRPr="0051151E">
        <w:t>и</w:t>
      </w:r>
      <w:r w:rsidRPr="0051151E">
        <w:t>мые для восстановления поврежденного (утраченного) имущества.</w:t>
      </w:r>
    </w:p>
    <w:p w:rsidR="0051151E" w:rsidRPr="0051151E" w:rsidRDefault="0051151E" w:rsidP="0051151E">
      <w:pPr>
        <w:spacing w:line="276" w:lineRule="auto"/>
        <w:ind w:firstLine="709"/>
        <w:jc w:val="both"/>
      </w:pPr>
      <w:r w:rsidRPr="0051151E">
        <w:t>8.7. В случае полной гибели застрахованного имущества страхователь вправе отказаться от своих прав в пользу страховщика на годные остатки. Под полной гибелью для целей насто</w:t>
      </w:r>
      <w:r w:rsidRPr="0051151E">
        <w:t>я</w:t>
      </w:r>
      <w:r w:rsidRPr="0051151E">
        <w:t>щего договора понимается такое состояние застрахованного имущества, наступившее после страхового случая, при котором затраты на его восстановление превышают 80% от страховой суммы по застрахованному имуществу. В этом случае выплачивается страховое возмещение в размере полной страховой суммы без вычета стоимости годных остатков, годные остатки при этом передаются Страховщику/ представителю Страховщика.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p w:rsidR="0051151E" w:rsidRPr="0051151E" w:rsidRDefault="0051151E" w:rsidP="0051151E">
      <w:pPr>
        <w:tabs>
          <w:tab w:val="num" w:pos="360"/>
        </w:tabs>
        <w:spacing w:line="276" w:lineRule="auto"/>
        <w:ind w:firstLine="709"/>
        <w:rPr>
          <w:b/>
        </w:rPr>
      </w:pPr>
      <w:r w:rsidRPr="0051151E">
        <w:rPr>
          <w:b/>
        </w:rPr>
        <w:t>Раздел 9. ПОРЯДОК РАЗРЕШЕНИЯ СПОРОВ</w:t>
      </w:r>
    </w:p>
    <w:p w:rsidR="0051151E" w:rsidRPr="0051151E" w:rsidRDefault="0051151E" w:rsidP="0051151E">
      <w:pPr>
        <w:tabs>
          <w:tab w:val="num" w:pos="360"/>
        </w:tabs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pStyle w:val="33"/>
        <w:keepLines/>
        <w:spacing w:after="0" w:line="276" w:lineRule="auto"/>
        <w:ind w:left="0" w:firstLine="709"/>
        <w:jc w:val="both"/>
        <w:rPr>
          <w:sz w:val="24"/>
          <w:szCs w:val="24"/>
        </w:rPr>
      </w:pPr>
      <w:r w:rsidRPr="0051151E">
        <w:rPr>
          <w:sz w:val="24"/>
          <w:szCs w:val="24"/>
        </w:rPr>
        <w:t>9.1. Отношения Сторон, не предусмотренные настоящим Договором, определяются в с</w:t>
      </w:r>
      <w:r w:rsidRPr="0051151E">
        <w:rPr>
          <w:sz w:val="24"/>
          <w:szCs w:val="24"/>
        </w:rPr>
        <w:t>о</w:t>
      </w:r>
      <w:r w:rsidRPr="0051151E">
        <w:rPr>
          <w:sz w:val="24"/>
          <w:szCs w:val="24"/>
        </w:rPr>
        <w:t>ответствии с Правилами и действующим законодательством Российской Федерации.</w:t>
      </w: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  <w:r w:rsidRPr="0051151E">
        <w:t>9.2. Споры, возникающие по настоящему Договору, разрешаются путём переговоров. При недостижении соглашения спор передается на рассмотрение Арбитражного суда Краснодарского края с соблюдением досудебного претензионного порядка (срок ответа на претензию составляет 20 календарных дней).</w:t>
      </w:r>
    </w:p>
    <w:p w:rsidR="0051151E" w:rsidRPr="0051151E" w:rsidRDefault="0051151E" w:rsidP="0051151E">
      <w:pPr>
        <w:pStyle w:val="33"/>
        <w:keepLines/>
        <w:spacing w:after="0" w:line="276" w:lineRule="auto"/>
        <w:ind w:left="0" w:firstLine="709"/>
        <w:jc w:val="both"/>
        <w:rPr>
          <w:sz w:val="24"/>
          <w:szCs w:val="24"/>
        </w:rPr>
      </w:pPr>
      <w:r w:rsidRPr="0051151E">
        <w:rPr>
          <w:sz w:val="24"/>
          <w:szCs w:val="24"/>
        </w:rPr>
        <w:t>9.3. Неисполнение или ненадлежащее исполнение Сторонами принятых на себя обяз</w:t>
      </w:r>
      <w:r w:rsidRPr="0051151E">
        <w:rPr>
          <w:sz w:val="24"/>
          <w:szCs w:val="24"/>
        </w:rPr>
        <w:t>а</w:t>
      </w:r>
      <w:r w:rsidRPr="0051151E">
        <w:rPr>
          <w:sz w:val="24"/>
          <w:szCs w:val="24"/>
        </w:rPr>
        <w:t>тельств по настоящему Договору влечёт за собой ответственность в соответствии с действующим законодательством Российской Федерации.</w:t>
      </w: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  <w:r w:rsidRPr="0051151E">
        <w:t>9.4. Право на предъявление претензий Страховщику по настоящему Договору сохраняется в течение срока исковой давности, установленного действующим законодательством РФ.</w:t>
      </w:r>
    </w:p>
    <w:p w:rsidR="0051151E" w:rsidRPr="0051151E" w:rsidRDefault="0051151E" w:rsidP="0051151E">
      <w:pPr>
        <w:spacing w:line="276" w:lineRule="auto"/>
        <w:ind w:firstLine="709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rPr>
          <w:b/>
        </w:rPr>
      </w:pPr>
      <w:r w:rsidRPr="0051151E">
        <w:rPr>
          <w:b/>
        </w:rPr>
        <w:t>Раздел 10.  ПРОЧИЕ УСЛОВИЯ</w:t>
      </w:r>
    </w:p>
    <w:p w:rsidR="0051151E" w:rsidRPr="0051151E" w:rsidRDefault="0051151E" w:rsidP="0051151E">
      <w:pPr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pStyle w:val="af6"/>
        <w:spacing w:line="276" w:lineRule="auto"/>
        <w:ind w:firstLine="709"/>
        <w:jc w:val="both"/>
      </w:pPr>
      <w:r w:rsidRPr="0051151E">
        <w:t>10.1.  Положения настоящего договора имеют приоритет по отношению к правилам стр</w:t>
      </w:r>
      <w:r w:rsidRPr="0051151E">
        <w:t>а</w:t>
      </w:r>
      <w:r w:rsidRPr="0051151E">
        <w:t>хования Страховщика. Во всем, что не предусмотрено настоящим Договором, Стороны руково</w:t>
      </w:r>
      <w:r w:rsidRPr="0051151E">
        <w:t>д</w:t>
      </w:r>
      <w:r w:rsidRPr="0051151E">
        <w:t>ствуются действующим законодательством Российской Федерации и Пра</w:t>
      </w:r>
      <w:r w:rsidR="00E16592">
        <w:t>вилами страхования № ___, утвер</w:t>
      </w:r>
      <w:r w:rsidRPr="0051151E">
        <w:t xml:space="preserve">жденными Страховщиком.  </w:t>
      </w:r>
    </w:p>
    <w:p w:rsidR="0051151E" w:rsidRPr="0051151E" w:rsidRDefault="0051151E" w:rsidP="0051151E">
      <w:pPr>
        <w:pStyle w:val="af6"/>
        <w:spacing w:line="276" w:lineRule="auto"/>
        <w:ind w:left="0" w:firstLine="709"/>
        <w:jc w:val="both"/>
      </w:pPr>
      <w:r w:rsidRPr="0051151E">
        <w:t>Правила страхования прилагаются к настоящему Договору</w:t>
      </w:r>
      <w:r w:rsidR="00E16592">
        <w:t xml:space="preserve"> и являются его неотъемлемой ча</w:t>
      </w:r>
      <w:r w:rsidRPr="0051151E">
        <w:t>стью.</w:t>
      </w:r>
    </w:p>
    <w:p w:rsidR="0051151E" w:rsidRPr="0051151E" w:rsidRDefault="0051151E" w:rsidP="0051151E">
      <w:pPr>
        <w:pStyle w:val="af6"/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51E">
        <w:rPr>
          <w:rFonts w:eastAsia="Calibri"/>
          <w:lang w:eastAsia="en-US"/>
        </w:rPr>
        <w:t>10.2. К Страховщику, выплатившему страховое возмещение, не переходит в пределах в</w:t>
      </w:r>
      <w:r w:rsidRPr="0051151E">
        <w:rPr>
          <w:rFonts w:eastAsia="Calibri"/>
          <w:lang w:eastAsia="en-US"/>
        </w:rPr>
        <w:t>ы</w:t>
      </w:r>
      <w:r w:rsidRPr="0051151E">
        <w:rPr>
          <w:rFonts w:eastAsia="Calibri"/>
          <w:lang w:eastAsia="en-US"/>
        </w:rPr>
        <w:t>плаченной суммы право требования, которое Страхователь имеет к лицу, ответственному за убытки, возмещенные в результате страхования, в том случае, если это лицо является дочерним или зависимым обществом по отношению к Страхователю.</w:t>
      </w:r>
    </w:p>
    <w:p w:rsidR="0051151E" w:rsidRPr="0051151E" w:rsidRDefault="0051151E" w:rsidP="0051151E">
      <w:pPr>
        <w:tabs>
          <w:tab w:val="left" w:pos="0"/>
        </w:tabs>
        <w:spacing w:line="276" w:lineRule="auto"/>
        <w:ind w:firstLine="709"/>
        <w:jc w:val="both"/>
      </w:pPr>
      <w:r w:rsidRPr="0051151E">
        <w:lastRenderedPageBreak/>
        <w:t>10.3. Условия Договора страхования могут быть изменены и/или дополнены по соглаш</w:t>
      </w:r>
      <w:r w:rsidRPr="0051151E">
        <w:t>е</w:t>
      </w:r>
      <w:r w:rsidRPr="0051151E">
        <w:t>нию Сторон в порядке, предусмотренном законодательством Российской Федерации. Все допо</w:t>
      </w:r>
      <w:r w:rsidRPr="0051151E">
        <w:t>л</w:t>
      </w:r>
      <w:r w:rsidRPr="0051151E">
        <w:t>нения и изменения в Договоре страхования согласовываются Сторонами и оформляются отдел</w:t>
      </w:r>
      <w:r w:rsidRPr="0051151E">
        <w:t>ь</w:t>
      </w:r>
      <w:r w:rsidRPr="0051151E">
        <w:t>ными Дополнительными соглашениями в письменном виде, которые подлежат подписанию по</w:t>
      </w:r>
      <w:r w:rsidRPr="0051151E">
        <w:t>л</w:t>
      </w:r>
      <w:r w:rsidRPr="0051151E">
        <w:t>номочными представителями Сторон и являются неотъемлемой частью договора.</w:t>
      </w:r>
    </w:p>
    <w:p w:rsidR="0051151E" w:rsidRPr="0051151E" w:rsidRDefault="0051151E" w:rsidP="0051151E">
      <w:pPr>
        <w:pStyle w:val="af6"/>
        <w:spacing w:line="276" w:lineRule="auto"/>
        <w:ind w:left="0" w:firstLine="709"/>
        <w:jc w:val="both"/>
      </w:pPr>
      <w:r w:rsidRPr="0051151E">
        <w:t>10.4. Во всех случаях расхождения между Правилами страхования и настоящим Догов</w:t>
      </w:r>
      <w:r w:rsidRPr="0051151E">
        <w:t>о</w:t>
      </w:r>
      <w:r w:rsidRPr="0051151E">
        <w:t>ром применению подлежат условия, изложенные в Договоре, если это не противоречит действ</w:t>
      </w:r>
      <w:r w:rsidRPr="0051151E">
        <w:t>у</w:t>
      </w:r>
      <w:r w:rsidRPr="0051151E">
        <w:t>ющему законодательству Российской Федерации. Во всем, что прямо не предусмотрено Догов</w:t>
      </w:r>
      <w:r w:rsidRPr="0051151E">
        <w:t>о</w:t>
      </w:r>
      <w:r w:rsidRPr="0051151E">
        <w:t>ром, стороны руководствуются Правилами страхования и действующим законодательством Ро</w:t>
      </w:r>
      <w:r w:rsidRPr="0051151E">
        <w:t>с</w:t>
      </w:r>
      <w:r w:rsidRPr="0051151E">
        <w:t>сийской Федерации.</w:t>
      </w:r>
    </w:p>
    <w:p w:rsidR="0051151E" w:rsidRPr="0051151E" w:rsidRDefault="0051151E" w:rsidP="0051151E">
      <w:pPr>
        <w:widowControl w:val="0"/>
        <w:spacing w:line="276" w:lineRule="auto"/>
        <w:ind w:firstLine="709"/>
        <w:jc w:val="both"/>
      </w:pPr>
      <w:r w:rsidRPr="0051151E">
        <w:t>10.4. Настоящий Договор составлен в двух подлинных экземплярах, имеющих одинак</w:t>
      </w:r>
      <w:r w:rsidRPr="0051151E">
        <w:t>о</w:t>
      </w:r>
      <w:r w:rsidRPr="0051151E">
        <w:t>вую юридическую силу, по одному экземпляру для каждой из Сторон.</w:t>
      </w:r>
    </w:p>
    <w:p w:rsidR="0051151E" w:rsidRPr="0051151E" w:rsidRDefault="0051151E" w:rsidP="0051151E">
      <w:pPr>
        <w:spacing w:line="276" w:lineRule="auto"/>
        <w:ind w:firstLine="709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rPr>
          <w:b/>
        </w:rPr>
      </w:pPr>
      <w:r w:rsidRPr="0051151E">
        <w:rPr>
          <w:b/>
        </w:rPr>
        <w:t>Раздел 11. ПРИЛОЖЕНИЯ К ДОГОВОРУ</w:t>
      </w:r>
    </w:p>
    <w:p w:rsidR="0051151E" w:rsidRPr="0051151E" w:rsidRDefault="0051151E" w:rsidP="0051151E">
      <w:pPr>
        <w:spacing w:line="276" w:lineRule="auto"/>
        <w:ind w:firstLine="709"/>
        <w:rPr>
          <w:b/>
        </w:rPr>
      </w:pPr>
    </w:p>
    <w:p w:rsidR="0051151E" w:rsidRPr="0051151E" w:rsidRDefault="0051151E" w:rsidP="0051151E">
      <w:pPr>
        <w:pStyle w:val="22"/>
        <w:spacing w:line="276" w:lineRule="auto"/>
        <w:ind w:firstLine="709"/>
        <w:rPr>
          <w:sz w:val="24"/>
          <w:szCs w:val="24"/>
        </w:rPr>
      </w:pPr>
      <w:r w:rsidRPr="0051151E">
        <w:rPr>
          <w:sz w:val="24"/>
          <w:szCs w:val="24"/>
        </w:rPr>
        <w:t>11.1. К настоящему Договору прилагаются и являются его неотъемлемой частью:</w:t>
      </w:r>
    </w:p>
    <w:p w:rsidR="0051151E" w:rsidRPr="0051151E" w:rsidRDefault="0051151E" w:rsidP="0051151E">
      <w:pPr>
        <w:pStyle w:val="22"/>
        <w:spacing w:line="276" w:lineRule="auto"/>
        <w:ind w:firstLine="709"/>
        <w:rPr>
          <w:sz w:val="24"/>
          <w:szCs w:val="24"/>
        </w:rPr>
      </w:pPr>
      <w:r w:rsidRPr="0051151E">
        <w:rPr>
          <w:sz w:val="24"/>
          <w:szCs w:val="24"/>
        </w:rPr>
        <w:t xml:space="preserve">Приложение 1. Правила страхования имущества  Страховщика от «___» ____ 20__ г. </w:t>
      </w:r>
    </w:p>
    <w:p w:rsidR="0051151E" w:rsidRPr="0051151E" w:rsidRDefault="0051151E" w:rsidP="0051151E">
      <w:pPr>
        <w:pStyle w:val="22"/>
        <w:spacing w:line="276" w:lineRule="auto"/>
        <w:ind w:firstLine="709"/>
        <w:rPr>
          <w:sz w:val="24"/>
          <w:szCs w:val="24"/>
        </w:rPr>
      </w:pPr>
      <w:r w:rsidRPr="0051151E">
        <w:rPr>
          <w:sz w:val="24"/>
          <w:szCs w:val="24"/>
        </w:rPr>
        <w:t xml:space="preserve">Приложение 2. Заявление на страхование имущества от "___" _________20__ г. </w:t>
      </w:r>
    </w:p>
    <w:p w:rsidR="0051151E" w:rsidRPr="0051151E" w:rsidRDefault="0051151E" w:rsidP="0051151E">
      <w:pPr>
        <w:pStyle w:val="22"/>
        <w:spacing w:line="276" w:lineRule="auto"/>
        <w:ind w:firstLine="709"/>
        <w:rPr>
          <w:sz w:val="24"/>
          <w:szCs w:val="24"/>
        </w:rPr>
      </w:pPr>
      <w:r w:rsidRPr="0051151E">
        <w:rPr>
          <w:sz w:val="24"/>
          <w:szCs w:val="24"/>
        </w:rPr>
        <w:t>Приложение 3. Перечень застрахованного имущества ОАО «НМТП»</w:t>
      </w:r>
    </w:p>
    <w:p w:rsidR="0051151E" w:rsidRPr="0051151E" w:rsidRDefault="0051151E" w:rsidP="0051151E">
      <w:pPr>
        <w:pStyle w:val="22"/>
        <w:spacing w:line="276" w:lineRule="auto"/>
        <w:ind w:firstLine="709"/>
        <w:rPr>
          <w:sz w:val="24"/>
          <w:szCs w:val="24"/>
        </w:rPr>
      </w:pPr>
      <w:r w:rsidRPr="0051151E">
        <w:rPr>
          <w:sz w:val="24"/>
          <w:szCs w:val="24"/>
        </w:rPr>
        <w:t>Приложение 4. Перечень имущества ОАО «НМТП», застрахованного от воздействия эле</w:t>
      </w:r>
      <w:r w:rsidRPr="0051151E">
        <w:rPr>
          <w:sz w:val="24"/>
          <w:szCs w:val="24"/>
        </w:rPr>
        <w:t>к</w:t>
      </w:r>
      <w:r w:rsidRPr="0051151E">
        <w:rPr>
          <w:sz w:val="24"/>
          <w:szCs w:val="24"/>
        </w:rPr>
        <w:t>троэнергии в виде короткого замыкания, резкого повышение (понижение) силы тока или напр</w:t>
      </w:r>
      <w:r w:rsidRPr="0051151E">
        <w:rPr>
          <w:sz w:val="24"/>
          <w:szCs w:val="24"/>
        </w:rPr>
        <w:t>я</w:t>
      </w:r>
      <w:r w:rsidRPr="0051151E">
        <w:rPr>
          <w:sz w:val="24"/>
          <w:szCs w:val="24"/>
        </w:rPr>
        <w:t>жения в сети, воздействия индуктированных токов, включая ущерб от возникшего в результате этих явлений пожара</w:t>
      </w:r>
    </w:p>
    <w:p w:rsidR="0051151E" w:rsidRPr="0051151E" w:rsidRDefault="0051151E" w:rsidP="0051151E">
      <w:pPr>
        <w:spacing w:line="276" w:lineRule="auto"/>
        <w:ind w:firstLine="709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jc w:val="both"/>
        <w:rPr>
          <w:b/>
        </w:rPr>
      </w:pPr>
    </w:p>
    <w:p w:rsidR="0051151E" w:rsidRPr="0051151E" w:rsidRDefault="0051151E" w:rsidP="0051151E">
      <w:pPr>
        <w:spacing w:line="276" w:lineRule="auto"/>
        <w:ind w:firstLine="709"/>
        <w:rPr>
          <w:b/>
        </w:rPr>
      </w:pPr>
      <w:r w:rsidRPr="0051151E">
        <w:rPr>
          <w:b/>
        </w:rPr>
        <w:t>1</w:t>
      </w:r>
      <w:r>
        <w:rPr>
          <w:b/>
        </w:rPr>
        <w:t>2</w:t>
      </w:r>
      <w:r w:rsidRPr="0051151E">
        <w:rPr>
          <w:b/>
        </w:rPr>
        <w:t>. АДРЕСА И РЕКВИЗИТЫ СТОРОН</w:t>
      </w:r>
    </w:p>
    <w:p w:rsidR="0051151E" w:rsidRPr="0051151E" w:rsidRDefault="0051151E" w:rsidP="0051151E">
      <w:pPr>
        <w:spacing w:line="276" w:lineRule="auto"/>
        <w:ind w:firstLine="709"/>
        <w:jc w:val="both"/>
      </w:pP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4928"/>
        <w:gridCol w:w="4929"/>
      </w:tblGrid>
      <w:tr w:rsidR="0051151E" w:rsidRPr="0051151E" w:rsidTr="0051151E">
        <w:tc>
          <w:tcPr>
            <w:tcW w:w="4928" w:type="dxa"/>
          </w:tcPr>
          <w:p w:rsidR="0051151E" w:rsidRPr="0051151E" w:rsidRDefault="0051151E" w:rsidP="0051151E">
            <w:pPr>
              <w:spacing w:line="276" w:lineRule="auto"/>
              <w:ind w:firstLine="709"/>
              <w:jc w:val="both"/>
            </w:pPr>
            <w:r w:rsidRPr="0051151E">
              <w:t>Страховщик</w:t>
            </w:r>
          </w:p>
        </w:tc>
        <w:tc>
          <w:tcPr>
            <w:tcW w:w="4929" w:type="dxa"/>
          </w:tcPr>
          <w:p w:rsidR="0051151E" w:rsidRPr="0051151E" w:rsidRDefault="0051151E" w:rsidP="0051151E">
            <w:pPr>
              <w:spacing w:line="276" w:lineRule="auto"/>
              <w:ind w:firstLine="709"/>
              <w:jc w:val="both"/>
            </w:pPr>
            <w:r w:rsidRPr="0051151E">
              <w:t>Страхователь</w:t>
            </w:r>
          </w:p>
        </w:tc>
      </w:tr>
      <w:tr w:rsidR="0051151E" w:rsidRPr="004E4E4F" w:rsidTr="0051151E">
        <w:tc>
          <w:tcPr>
            <w:tcW w:w="4928" w:type="dxa"/>
          </w:tcPr>
          <w:p w:rsidR="0051151E" w:rsidRPr="004E4E4F" w:rsidRDefault="0051151E" w:rsidP="0051151E">
            <w:pPr>
              <w:ind w:firstLine="709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51151E" w:rsidRPr="004E4E4F" w:rsidRDefault="0051151E" w:rsidP="0051151E">
            <w:pPr>
              <w:ind w:firstLine="709"/>
              <w:jc w:val="both"/>
              <w:rPr>
                <w:b/>
                <w:u w:val="single"/>
              </w:rPr>
            </w:pPr>
          </w:p>
        </w:tc>
      </w:tr>
      <w:tr w:rsidR="0051151E" w:rsidRPr="004E4E4F" w:rsidTr="0051151E">
        <w:tc>
          <w:tcPr>
            <w:tcW w:w="4928" w:type="dxa"/>
          </w:tcPr>
          <w:p w:rsidR="0051151E" w:rsidRPr="004E4E4F" w:rsidRDefault="0051151E" w:rsidP="0051151E">
            <w:pPr>
              <w:ind w:firstLine="709"/>
              <w:jc w:val="both"/>
            </w:pPr>
          </w:p>
        </w:tc>
        <w:tc>
          <w:tcPr>
            <w:tcW w:w="4929" w:type="dxa"/>
          </w:tcPr>
          <w:p w:rsidR="0051151E" w:rsidRPr="004E4E4F" w:rsidRDefault="0051151E" w:rsidP="0051151E">
            <w:pPr>
              <w:ind w:firstLine="709"/>
              <w:jc w:val="both"/>
            </w:pPr>
          </w:p>
        </w:tc>
      </w:tr>
      <w:tr w:rsidR="0051151E" w:rsidRPr="004E4E4F" w:rsidTr="0051151E">
        <w:tc>
          <w:tcPr>
            <w:tcW w:w="4928" w:type="dxa"/>
          </w:tcPr>
          <w:p w:rsidR="0051151E" w:rsidRPr="004E4E4F" w:rsidRDefault="0051151E" w:rsidP="0051151E">
            <w:pPr>
              <w:ind w:firstLine="709"/>
              <w:jc w:val="both"/>
            </w:pPr>
          </w:p>
        </w:tc>
        <w:tc>
          <w:tcPr>
            <w:tcW w:w="4929" w:type="dxa"/>
          </w:tcPr>
          <w:p w:rsidR="0051151E" w:rsidRPr="004E4E4F" w:rsidRDefault="0051151E" w:rsidP="0051151E">
            <w:pPr>
              <w:ind w:firstLine="709"/>
              <w:jc w:val="both"/>
            </w:pPr>
          </w:p>
        </w:tc>
      </w:tr>
      <w:tr w:rsidR="0051151E" w:rsidRPr="004E4E4F" w:rsidTr="0051151E">
        <w:tc>
          <w:tcPr>
            <w:tcW w:w="4928" w:type="dxa"/>
          </w:tcPr>
          <w:p w:rsidR="0051151E" w:rsidRPr="004E4E4F" w:rsidRDefault="0051151E" w:rsidP="0051151E">
            <w:pPr>
              <w:ind w:firstLine="709"/>
              <w:jc w:val="both"/>
            </w:pPr>
          </w:p>
          <w:p w:rsidR="0051151E" w:rsidRPr="004E4E4F" w:rsidRDefault="0051151E" w:rsidP="0051151E">
            <w:pPr>
              <w:ind w:firstLine="709"/>
              <w:jc w:val="both"/>
            </w:pPr>
          </w:p>
          <w:p w:rsidR="0051151E" w:rsidRPr="004E4E4F" w:rsidRDefault="0051151E" w:rsidP="0051151E">
            <w:pPr>
              <w:ind w:firstLine="709"/>
              <w:jc w:val="both"/>
            </w:pPr>
          </w:p>
          <w:p w:rsidR="0051151E" w:rsidRPr="004E4E4F" w:rsidRDefault="0051151E" w:rsidP="0051151E">
            <w:pPr>
              <w:ind w:firstLine="709"/>
              <w:jc w:val="both"/>
            </w:pPr>
            <w:r>
              <w:t>_________________ /</w:t>
            </w:r>
            <w:r w:rsidRPr="004E4E4F">
              <w:t>__________/</w:t>
            </w:r>
          </w:p>
          <w:p w:rsidR="0051151E" w:rsidRPr="004E4E4F" w:rsidRDefault="0051151E" w:rsidP="0051151E">
            <w:pPr>
              <w:ind w:firstLine="709"/>
              <w:jc w:val="both"/>
            </w:pPr>
            <w:r w:rsidRPr="004E4E4F">
              <w:t>М.П.</w:t>
            </w:r>
          </w:p>
        </w:tc>
        <w:tc>
          <w:tcPr>
            <w:tcW w:w="4929" w:type="dxa"/>
          </w:tcPr>
          <w:p w:rsidR="0051151E" w:rsidRPr="004E4E4F" w:rsidRDefault="0051151E" w:rsidP="0051151E">
            <w:pPr>
              <w:ind w:firstLine="709"/>
              <w:jc w:val="both"/>
            </w:pPr>
          </w:p>
          <w:p w:rsidR="0051151E" w:rsidRPr="004E4E4F" w:rsidRDefault="0051151E" w:rsidP="0051151E">
            <w:pPr>
              <w:ind w:firstLine="709"/>
              <w:jc w:val="both"/>
            </w:pPr>
          </w:p>
          <w:p w:rsidR="0051151E" w:rsidRPr="004E4E4F" w:rsidRDefault="0051151E" w:rsidP="0051151E">
            <w:pPr>
              <w:ind w:firstLine="709"/>
              <w:jc w:val="both"/>
            </w:pPr>
          </w:p>
          <w:p w:rsidR="0051151E" w:rsidRPr="004E4E4F" w:rsidRDefault="0051151E" w:rsidP="0051151E">
            <w:pPr>
              <w:ind w:firstLine="709"/>
              <w:jc w:val="both"/>
            </w:pPr>
            <w:r w:rsidRPr="004E4E4F">
              <w:t>_____________________ /__________./</w:t>
            </w:r>
          </w:p>
          <w:p w:rsidR="0051151E" w:rsidRPr="004E4E4F" w:rsidRDefault="0051151E" w:rsidP="0051151E">
            <w:pPr>
              <w:ind w:firstLine="709"/>
              <w:jc w:val="both"/>
            </w:pPr>
            <w:r w:rsidRPr="004E4E4F">
              <w:t>М.П.</w:t>
            </w:r>
          </w:p>
        </w:tc>
      </w:tr>
    </w:tbl>
    <w:p w:rsidR="0051151E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51151E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51151E" w:rsidRPr="00247B5F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  <w:r w:rsidRPr="00247B5F">
        <w:rPr>
          <w:snapToGrid w:val="0"/>
          <w:sz w:val="20"/>
          <w:szCs w:val="20"/>
        </w:rPr>
        <w:t xml:space="preserve">Приложение </w:t>
      </w:r>
      <w:r w:rsidR="005E5ECB">
        <w:rPr>
          <w:snapToGrid w:val="0"/>
          <w:sz w:val="20"/>
          <w:szCs w:val="20"/>
        </w:rPr>
        <w:t>3</w:t>
      </w:r>
      <w:r w:rsidRPr="00247B5F">
        <w:rPr>
          <w:snapToGrid w:val="0"/>
          <w:sz w:val="20"/>
          <w:szCs w:val="20"/>
        </w:rPr>
        <w:t xml:space="preserve"> к проекту договора</w:t>
      </w:r>
    </w:p>
    <w:p w:rsidR="0051151E" w:rsidRDefault="0051151E" w:rsidP="0051151E">
      <w:pPr>
        <w:ind w:firstLine="540"/>
      </w:pPr>
    </w:p>
    <w:p w:rsidR="0051151E" w:rsidRDefault="0051151E" w:rsidP="0051151E">
      <w:pPr>
        <w:ind w:firstLine="540"/>
      </w:pPr>
    </w:p>
    <w:p w:rsidR="0051151E" w:rsidRDefault="0051151E" w:rsidP="0051151E">
      <w:pPr>
        <w:ind w:firstLine="540"/>
      </w:pPr>
    </w:p>
    <w:p w:rsidR="005E5ECB" w:rsidRDefault="0051151E" w:rsidP="005E5ECB">
      <w:pPr>
        <w:ind w:firstLine="540"/>
        <w:jc w:val="both"/>
        <w:rPr>
          <w:b/>
          <w:sz w:val="28"/>
          <w:szCs w:val="28"/>
        </w:rPr>
      </w:pPr>
      <w:r w:rsidRPr="00247B5F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застрахованного</w:t>
      </w:r>
      <w:r w:rsidRPr="00247B5F">
        <w:rPr>
          <w:b/>
          <w:sz w:val="28"/>
          <w:szCs w:val="28"/>
        </w:rPr>
        <w:t xml:space="preserve"> </w:t>
      </w:r>
      <w:r w:rsidRPr="00CD187A">
        <w:rPr>
          <w:b/>
          <w:sz w:val="28"/>
          <w:szCs w:val="28"/>
        </w:rPr>
        <w:t>имущества ОАО «НМТП»</w:t>
      </w:r>
      <w:r w:rsidR="005E5ECB">
        <w:rPr>
          <w:b/>
          <w:sz w:val="28"/>
          <w:szCs w:val="28"/>
        </w:rPr>
        <w:t xml:space="preserve"> </w:t>
      </w:r>
    </w:p>
    <w:p w:rsidR="0051151E" w:rsidRDefault="005E5ECB" w:rsidP="005E5EC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(полный перечень указан в техническом задании)</w:t>
      </w:r>
    </w:p>
    <w:p w:rsidR="0051151E" w:rsidRPr="00247B5F" w:rsidRDefault="0051151E" w:rsidP="005E5ECB">
      <w:pPr>
        <w:ind w:firstLine="540"/>
        <w:jc w:val="both"/>
        <w:rPr>
          <w:b/>
          <w:sz w:val="28"/>
          <w:szCs w:val="28"/>
        </w:rPr>
      </w:pPr>
    </w:p>
    <w:tbl>
      <w:tblPr>
        <w:tblW w:w="5554" w:type="pct"/>
        <w:tblInd w:w="-743" w:type="dxa"/>
        <w:tblLook w:val="04A0" w:firstRow="1" w:lastRow="0" w:firstColumn="1" w:lastColumn="0" w:noHBand="0" w:noVBand="1"/>
      </w:tblPr>
      <w:tblGrid>
        <w:gridCol w:w="5198"/>
        <w:gridCol w:w="1995"/>
        <w:gridCol w:w="2064"/>
        <w:gridCol w:w="2183"/>
      </w:tblGrid>
      <w:tr w:rsidR="0051151E" w:rsidRPr="00247B5F" w:rsidTr="0051151E">
        <w:trPr>
          <w:trHeight w:val="69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Наименование объекта страхования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Инвентарный номер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Дата ввода в эксплуатацию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Страховая сумма, руб.</w:t>
            </w:r>
          </w:p>
        </w:tc>
      </w:tr>
      <w:tr w:rsidR="0051151E" w:rsidRPr="00247B5F" w:rsidTr="0051151E">
        <w:trPr>
          <w:trHeight w:val="237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51151E" w:rsidRPr="00247B5F" w:rsidTr="0051151E">
        <w:trPr>
          <w:trHeight w:val="237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51151E" w:rsidRPr="00247B5F" w:rsidTr="0051151E">
        <w:trPr>
          <w:trHeight w:val="237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51151E" w:rsidRPr="00247B5F" w:rsidTr="0051151E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rPr>
                <w:b/>
                <w:bCs/>
                <w:sz w:val="16"/>
                <w:szCs w:val="16"/>
              </w:rPr>
            </w:pPr>
            <w:r w:rsidRPr="00247B5F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rPr>
                <w:b/>
                <w:bCs/>
                <w:sz w:val="16"/>
                <w:szCs w:val="16"/>
              </w:rPr>
            </w:pPr>
            <w:r w:rsidRPr="00247B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rPr>
                <w:b/>
                <w:bCs/>
                <w:sz w:val="16"/>
                <w:szCs w:val="16"/>
              </w:rPr>
            </w:pPr>
            <w:r w:rsidRPr="00247B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51151E" w:rsidRPr="00247B5F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4928"/>
        <w:gridCol w:w="4929"/>
      </w:tblGrid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  <w:r w:rsidRPr="006D40DE">
              <w:t>Страховщик</w:t>
            </w: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</w:pPr>
            <w:r w:rsidRPr="006D40DE">
              <w:t>Страхователь</w:t>
            </w: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  <w:rPr>
                <w:b/>
                <w:u w:val="single"/>
              </w:rPr>
            </w:pP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</w:pP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</w:pP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  <w:r w:rsidRPr="006D40DE">
              <w:t>_____________________ /_______________/</w:t>
            </w:r>
          </w:p>
          <w:p w:rsidR="0051151E" w:rsidRPr="006D40DE" w:rsidRDefault="0051151E" w:rsidP="0051151E">
            <w:pPr>
              <w:jc w:val="both"/>
            </w:pPr>
            <w:r w:rsidRPr="006D40DE">
              <w:t>М.П.</w:t>
            </w:r>
          </w:p>
        </w:tc>
        <w:tc>
          <w:tcPr>
            <w:tcW w:w="4929" w:type="dxa"/>
          </w:tcPr>
          <w:p w:rsidR="0051151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  <w:r w:rsidRPr="006D40DE">
              <w:t>_____________________ /</w:t>
            </w:r>
            <w:r>
              <w:t>__________</w:t>
            </w:r>
            <w:r w:rsidRPr="006D40DE">
              <w:t>./</w:t>
            </w:r>
          </w:p>
          <w:p w:rsidR="0051151E" w:rsidRPr="006D40DE" w:rsidRDefault="0051151E" w:rsidP="0051151E">
            <w:pPr>
              <w:jc w:val="both"/>
            </w:pPr>
            <w:r w:rsidRPr="006D40DE">
              <w:t>М.П.</w:t>
            </w:r>
          </w:p>
        </w:tc>
      </w:tr>
    </w:tbl>
    <w:p w:rsidR="0051151E" w:rsidRPr="006D40DE" w:rsidRDefault="0051151E" w:rsidP="0051151E">
      <w:pPr>
        <w:jc w:val="both"/>
        <w:rPr>
          <w:sz w:val="21"/>
          <w:szCs w:val="21"/>
        </w:rPr>
      </w:pPr>
    </w:p>
    <w:p w:rsidR="0051151E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51151E" w:rsidRPr="00247B5F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rPr>
          <w:b/>
          <w:sz w:val="28"/>
          <w:szCs w:val="28"/>
        </w:rPr>
      </w:pPr>
    </w:p>
    <w:p w:rsidR="0051151E" w:rsidRDefault="0051151E" w:rsidP="0051151E">
      <w:pPr>
        <w:ind w:firstLine="540"/>
        <w:rPr>
          <w:b/>
          <w:sz w:val="28"/>
          <w:szCs w:val="28"/>
        </w:rPr>
      </w:pPr>
    </w:p>
    <w:p w:rsidR="0051151E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51151E" w:rsidRDefault="005E5ECB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4</w:t>
      </w:r>
      <w:r w:rsidR="0051151E" w:rsidRPr="00247B5F">
        <w:rPr>
          <w:snapToGrid w:val="0"/>
          <w:sz w:val="20"/>
          <w:szCs w:val="20"/>
        </w:rPr>
        <w:t xml:space="preserve"> к проекту договора</w:t>
      </w:r>
    </w:p>
    <w:p w:rsidR="0051151E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51151E" w:rsidRDefault="0051151E" w:rsidP="0051151E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51151E" w:rsidRPr="00247B5F" w:rsidRDefault="0051151E" w:rsidP="005E5ECB">
      <w:pPr>
        <w:ind w:firstLine="567"/>
        <w:jc w:val="both"/>
        <w:outlineLvl w:val="0"/>
        <w:rPr>
          <w:snapToGrid w:val="0"/>
          <w:sz w:val="20"/>
          <w:szCs w:val="20"/>
        </w:rPr>
      </w:pPr>
    </w:p>
    <w:p w:rsidR="0051151E" w:rsidRPr="003D0FB0" w:rsidRDefault="0051151E" w:rsidP="005E5ECB">
      <w:pPr>
        <w:ind w:firstLine="567"/>
        <w:jc w:val="center"/>
        <w:rPr>
          <w:b/>
          <w:sz w:val="28"/>
          <w:szCs w:val="28"/>
        </w:rPr>
      </w:pPr>
      <w:r w:rsidRPr="00247B5F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CD187A">
        <w:rPr>
          <w:b/>
          <w:sz w:val="28"/>
          <w:szCs w:val="28"/>
        </w:rPr>
        <w:t>имущества ОАО «НМТП»</w:t>
      </w:r>
      <w:r>
        <w:rPr>
          <w:b/>
          <w:sz w:val="28"/>
          <w:szCs w:val="28"/>
        </w:rPr>
        <w:t>,</w:t>
      </w:r>
    </w:p>
    <w:p w:rsidR="0051151E" w:rsidRPr="00BE40C8" w:rsidRDefault="0051151E" w:rsidP="005E5EC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застрахованного</w:t>
      </w:r>
      <w:r w:rsidRPr="004D08E3">
        <w:rPr>
          <w:b/>
          <w:sz w:val="28"/>
          <w:szCs w:val="28"/>
        </w:rPr>
        <w:t xml:space="preserve"> от </w:t>
      </w:r>
      <w:r w:rsidRPr="00BE40C8">
        <w:rPr>
          <w:b/>
          <w:sz w:val="28"/>
          <w:szCs w:val="28"/>
        </w:rPr>
        <w:t>воздействия электроэнергии в виде короткого зам</w:t>
      </w:r>
      <w:r w:rsidRPr="00BE40C8">
        <w:rPr>
          <w:b/>
          <w:sz w:val="28"/>
          <w:szCs w:val="28"/>
        </w:rPr>
        <w:t>ы</w:t>
      </w:r>
      <w:r w:rsidRPr="00BE40C8">
        <w:rPr>
          <w:b/>
          <w:sz w:val="28"/>
          <w:szCs w:val="28"/>
        </w:rPr>
        <w:t>кания, резкого повышение (понижение) силы тока или напряжения в сети, воздействия индуктированных токов, включая ущерб от возникшего в р</w:t>
      </w:r>
      <w:r w:rsidRPr="00BE40C8">
        <w:rPr>
          <w:b/>
          <w:sz w:val="28"/>
          <w:szCs w:val="28"/>
        </w:rPr>
        <w:t>е</w:t>
      </w:r>
      <w:r w:rsidRPr="00BE40C8">
        <w:rPr>
          <w:b/>
          <w:sz w:val="28"/>
          <w:szCs w:val="28"/>
        </w:rPr>
        <w:t>зультате этих явлений пожара</w:t>
      </w:r>
    </w:p>
    <w:p w:rsidR="005E5ECB" w:rsidRDefault="005E5ECB" w:rsidP="005E5EC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(полный перечень указан в техническом задании)</w:t>
      </w:r>
    </w:p>
    <w:p w:rsidR="0051151E" w:rsidRPr="00247B5F" w:rsidRDefault="0051151E" w:rsidP="0051151E">
      <w:pPr>
        <w:ind w:firstLine="540"/>
        <w:rPr>
          <w:b/>
          <w:sz w:val="28"/>
          <w:szCs w:val="28"/>
        </w:rPr>
      </w:pPr>
    </w:p>
    <w:tbl>
      <w:tblPr>
        <w:tblW w:w="5554" w:type="pct"/>
        <w:tblInd w:w="-743" w:type="dxa"/>
        <w:tblLook w:val="04A0" w:firstRow="1" w:lastRow="0" w:firstColumn="1" w:lastColumn="0" w:noHBand="0" w:noVBand="1"/>
      </w:tblPr>
      <w:tblGrid>
        <w:gridCol w:w="5198"/>
        <w:gridCol w:w="1995"/>
        <w:gridCol w:w="2064"/>
        <w:gridCol w:w="2183"/>
      </w:tblGrid>
      <w:tr w:rsidR="0051151E" w:rsidRPr="00247B5F" w:rsidTr="0051151E">
        <w:trPr>
          <w:trHeight w:val="69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Наименование объекта страхования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Инвентарный номер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Дата ввода в эксплуатацию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51151E" w:rsidRPr="00247B5F" w:rsidRDefault="0051151E" w:rsidP="0051151E">
            <w:pPr>
              <w:rPr>
                <w:b/>
                <w:bCs/>
              </w:rPr>
            </w:pPr>
            <w:r w:rsidRPr="00247B5F">
              <w:rPr>
                <w:b/>
                <w:bCs/>
              </w:rPr>
              <w:t>Страховая сумма, руб.</w:t>
            </w:r>
          </w:p>
        </w:tc>
      </w:tr>
      <w:tr w:rsidR="0051151E" w:rsidRPr="00247B5F" w:rsidTr="0051151E">
        <w:trPr>
          <w:trHeight w:val="237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51151E" w:rsidRPr="00247B5F" w:rsidTr="0051151E">
        <w:trPr>
          <w:trHeight w:val="237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51151E" w:rsidRPr="00247B5F" w:rsidTr="0051151E">
        <w:trPr>
          <w:trHeight w:val="237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outlineLvl w:val="1"/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51E" w:rsidRPr="00247B5F" w:rsidRDefault="0051151E" w:rsidP="0051151E">
            <w:pPr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51151E" w:rsidRPr="00247B5F" w:rsidTr="0051151E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rPr>
                <w:b/>
                <w:bCs/>
                <w:sz w:val="16"/>
                <w:szCs w:val="16"/>
              </w:rPr>
            </w:pPr>
            <w:r w:rsidRPr="00247B5F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rPr>
                <w:b/>
                <w:bCs/>
                <w:sz w:val="16"/>
                <w:szCs w:val="16"/>
              </w:rPr>
            </w:pPr>
            <w:r w:rsidRPr="00247B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rPr>
                <w:b/>
                <w:bCs/>
                <w:sz w:val="16"/>
                <w:szCs w:val="16"/>
              </w:rPr>
            </w:pPr>
            <w:r w:rsidRPr="00247B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1E" w:rsidRPr="00247B5F" w:rsidRDefault="0051151E" w:rsidP="0051151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51151E" w:rsidRPr="00247B5F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p w:rsidR="0051151E" w:rsidRDefault="0051151E" w:rsidP="0051151E">
      <w:pPr>
        <w:ind w:firstLine="540"/>
        <w:jc w:val="both"/>
      </w:pP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4928"/>
        <w:gridCol w:w="4929"/>
      </w:tblGrid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  <w:r w:rsidRPr="006D40DE">
              <w:t>Страховщик</w:t>
            </w: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</w:pPr>
            <w:r w:rsidRPr="006D40DE">
              <w:t>Страхователь</w:t>
            </w: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  <w:rPr>
                <w:b/>
                <w:u w:val="single"/>
              </w:rPr>
            </w:pP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</w:pP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</w:p>
        </w:tc>
        <w:tc>
          <w:tcPr>
            <w:tcW w:w="4929" w:type="dxa"/>
          </w:tcPr>
          <w:p w:rsidR="0051151E" w:rsidRPr="006D40DE" w:rsidRDefault="0051151E" w:rsidP="0051151E">
            <w:pPr>
              <w:jc w:val="both"/>
            </w:pPr>
          </w:p>
        </w:tc>
      </w:tr>
      <w:tr w:rsidR="0051151E" w:rsidRPr="006D40DE" w:rsidTr="0051151E">
        <w:tc>
          <w:tcPr>
            <w:tcW w:w="4928" w:type="dxa"/>
          </w:tcPr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  <w:r w:rsidRPr="006D40DE">
              <w:t>_____________________ /_______________/</w:t>
            </w:r>
          </w:p>
          <w:p w:rsidR="0051151E" w:rsidRPr="006D40DE" w:rsidRDefault="0051151E" w:rsidP="0051151E">
            <w:pPr>
              <w:jc w:val="both"/>
            </w:pPr>
            <w:r w:rsidRPr="006D40DE">
              <w:t>М.П.</w:t>
            </w:r>
          </w:p>
        </w:tc>
        <w:tc>
          <w:tcPr>
            <w:tcW w:w="4929" w:type="dxa"/>
          </w:tcPr>
          <w:p w:rsidR="0051151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</w:p>
          <w:p w:rsidR="0051151E" w:rsidRPr="006D40DE" w:rsidRDefault="0051151E" w:rsidP="0051151E">
            <w:pPr>
              <w:jc w:val="both"/>
            </w:pPr>
            <w:r w:rsidRPr="006D40DE">
              <w:t>_____________________ /</w:t>
            </w:r>
            <w:r>
              <w:t>__________</w:t>
            </w:r>
            <w:r w:rsidRPr="006D40DE">
              <w:t>./</w:t>
            </w:r>
          </w:p>
          <w:p w:rsidR="0051151E" w:rsidRPr="006D40DE" w:rsidRDefault="0051151E" w:rsidP="0051151E">
            <w:pPr>
              <w:jc w:val="both"/>
            </w:pPr>
            <w:r w:rsidRPr="006D40DE">
              <w:t>М.П.</w:t>
            </w:r>
          </w:p>
        </w:tc>
      </w:tr>
    </w:tbl>
    <w:p w:rsidR="0051151E" w:rsidRDefault="0051151E" w:rsidP="00BB16BE">
      <w:pPr>
        <w:autoSpaceDE w:val="0"/>
        <w:autoSpaceDN w:val="0"/>
        <w:adjustRightInd w:val="0"/>
        <w:jc w:val="center"/>
        <w:rPr>
          <w:rFonts w:eastAsia="Calibri"/>
        </w:rPr>
      </w:pPr>
    </w:p>
    <w:p w:rsidR="0051151E" w:rsidRDefault="0051151E" w:rsidP="00BB16BE">
      <w:pPr>
        <w:autoSpaceDE w:val="0"/>
        <w:autoSpaceDN w:val="0"/>
        <w:adjustRightInd w:val="0"/>
        <w:jc w:val="center"/>
        <w:rPr>
          <w:rFonts w:eastAsia="Calibri"/>
        </w:rPr>
      </w:pPr>
    </w:p>
    <w:bookmarkEnd w:id="54"/>
    <w:bookmarkEnd w:id="55"/>
    <w:p w:rsidR="00CE0B11" w:rsidRDefault="00CE0B11" w:rsidP="00F202A4">
      <w:pPr>
        <w:numPr>
          <w:ilvl w:val="0"/>
          <w:numId w:val="9"/>
        </w:numPr>
        <w:ind w:right="-5"/>
        <w:jc w:val="both"/>
        <w:rPr>
          <w:b/>
        </w:rPr>
      </w:pPr>
      <w:r>
        <w:rPr>
          <w:b/>
        </w:rPr>
        <w:t>Общие требования</w:t>
      </w:r>
    </w:p>
    <w:p w:rsidR="00506190" w:rsidRDefault="00506190" w:rsidP="00506190">
      <w:pPr>
        <w:ind w:left="1134" w:right="-5"/>
        <w:jc w:val="both"/>
        <w:rPr>
          <w:b/>
        </w:rPr>
      </w:pPr>
    </w:p>
    <w:p w:rsidR="00D020D4" w:rsidRDefault="001B21BE" w:rsidP="00F202A4">
      <w:pPr>
        <w:pStyle w:val="-2"/>
        <w:numPr>
          <w:ilvl w:val="1"/>
          <w:numId w:val="6"/>
        </w:numPr>
        <w:tabs>
          <w:tab w:val="left" w:pos="0"/>
        </w:tabs>
        <w:rPr>
          <w:b w:val="0"/>
          <w:sz w:val="24"/>
          <w:szCs w:val="24"/>
        </w:rPr>
      </w:pPr>
      <w:bookmarkStart w:id="56" w:name="_Ref57324849"/>
      <w:bookmarkStart w:id="57" w:name="_Toc108584158"/>
      <w:bookmarkStart w:id="58" w:name="_Ref55280443"/>
      <w:bookmarkStart w:id="59" w:name="_Toc55285351"/>
      <w:bookmarkStart w:id="60" w:name="_Toc55305383"/>
      <w:bookmarkStart w:id="61" w:name="_Toc57314654"/>
      <w:bookmarkStart w:id="62" w:name="_Toc84821518"/>
      <w:bookmarkEnd w:id="49"/>
      <w:bookmarkEnd w:id="50"/>
      <w:bookmarkEnd w:id="51"/>
      <w:bookmarkEnd w:id="52"/>
      <w:bookmarkEnd w:id="53"/>
      <w:r>
        <w:rPr>
          <w:b w:val="0"/>
          <w:sz w:val="24"/>
          <w:szCs w:val="24"/>
        </w:rPr>
        <w:t xml:space="preserve">Общие требования к </w:t>
      </w:r>
      <w:bookmarkEnd w:id="56"/>
      <w:bookmarkEnd w:id="57"/>
      <w:r w:rsidR="00455304">
        <w:rPr>
          <w:b w:val="0"/>
          <w:sz w:val="24"/>
          <w:szCs w:val="24"/>
        </w:rPr>
        <w:t>заявкам на участие в запросе предложений</w:t>
      </w:r>
      <w:r w:rsidR="0051389F">
        <w:rPr>
          <w:b w:val="0"/>
          <w:sz w:val="24"/>
          <w:szCs w:val="24"/>
        </w:rPr>
        <w:t>:</w:t>
      </w:r>
    </w:p>
    <w:p w:rsidR="00B82F9D" w:rsidRPr="00B82F9D" w:rsidRDefault="001B21BE" w:rsidP="00B45F02">
      <w:pPr>
        <w:pStyle w:val="14"/>
        <w:numPr>
          <w:ilvl w:val="2"/>
          <w:numId w:val="6"/>
        </w:numPr>
        <w:tabs>
          <w:tab w:val="left" w:pos="0"/>
        </w:tabs>
        <w:jc w:val="both"/>
      </w:pPr>
      <w:r w:rsidRPr="0044759A">
        <w:rPr>
          <w:szCs w:val="24"/>
        </w:rPr>
        <w:t>Участник должен подготовить</w:t>
      </w:r>
      <w:r w:rsidR="00787EBB">
        <w:rPr>
          <w:szCs w:val="24"/>
        </w:rPr>
        <w:t>:</w:t>
      </w:r>
      <w:r w:rsidRPr="0044759A">
        <w:rPr>
          <w:szCs w:val="24"/>
        </w:rPr>
        <w:t xml:space="preserve"> </w:t>
      </w:r>
    </w:p>
    <w:p w:rsidR="00B85788" w:rsidRDefault="00B85788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>
        <w:rPr>
          <w:lang w:eastAsia="ar-SA"/>
        </w:rPr>
        <w:t>опись документов (форма №1);</w:t>
      </w:r>
    </w:p>
    <w:p w:rsidR="00B82F9D" w:rsidRDefault="00902208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>
        <w:rPr>
          <w:lang w:eastAsia="ar-SA"/>
        </w:rPr>
        <w:t>заявку на участие в открытом запросе предложений</w:t>
      </w:r>
      <w:r w:rsidR="00B82F9D" w:rsidRPr="003B2AD6">
        <w:rPr>
          <w:lang w:eastAsia="ar-SA"/>
        </w:rPr>
        <w:t xml:space="preserve"> </w:t>
      </w:r>
      <w:r w:rsidR="00B82F9D">
        <w:rPr>
          <w:lang w:eastAsia="ar-SA"/>
        </w:rPr>
        <w:t>(форма №</w:t>
      </w:r>
      <w:r w:rsidR="00B85788">
        <w:rPr>
          <w:lang w:eastAsia="ar-SA"/>
        </w:rPr>
        <w:t>2</w:t>
      </w:r>
      <w:r w:rsidR="00B82F9D">
        <w:rPr>
          <w:lang w:eastAsia="ar-SA"/>
        </w:rPr>
        <w:t>)</w:t>
      </w:r>
      <w:r w:rsidR="00B82F9D" w:rsidRPr="003B2AD6">
        <w:rPr>
          <w:lang w:eastAsia="ar-SA"/>
        </w:rPr>
        <w:t>;</w:t>
      </w:r>
    </w:p>
    <w:p w:rsidR="0083440C" w:rsidRDefault="0083440C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>
        <w:rPr>
          <w:lang w:eastAsia="ar-SA"/>
        </w:rPr>
        <w:t>коммерческое предложение (форма №</w:t>
      </w:r>
      <w:r w:rsidR="00B85788">
        <w:rPr>
          <w:lang w:eastAsia="ar-SA"/>
        </w:rPr>
        <w:t>3</w:t>
      </w:r>
      <w:r>
        <w:rPr>
          <w:lang w:eastAsia="ar-SA"/>
        </w:rPr>
        <w:t>);</w:t>
      </w:r>
    </w:p>
    <w:p w:rsidR="00B85788" w:rsidRPr="003B2AD6" w:rsidRDefault="00B85788" w:rsidP="00CC259C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>
        <w:rPr>
          <w:lang w:eastAsia="ar-SA"/>
        </w:rPr>
        <w:t>п</w:t>
      </w:r>
      <w:r w:rsidRPr="00B85788">
        <w:rPr>
          <w:lang w:eastAsia="ar-SA"/>
        </w:rPr>
        <w:t>оказатели качества услуг и квалификации участника открытого запроса предложений (форма №4)</w:t>
      </w:r>
      <w:r w:rsidR="00A67CA8">
        <w:rPr>
          <w:lang w:eastAsia="ar-SA"/>
        </w:rPr>
        <w:t>;</w:t>
      </w:r>
    </w:p>
    <w:p w:rsidR="00B82F9D" w:rsidRPr="003B2AD6" w:rsidRDefault="00B82F9D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анкету юридического лица по установленной в документации форме (</w:t>
      </w:r>
      <w:r w:rsidR="00B45F02">
        <w:rPr>
          <w:lang w:eastAsia="ar-SA"/>
        </w:rPr>
        <w:t>форма №</w:t>
      </w:r>
      <w:r w:rsidR="00A67CA8">
        <w:rPr>
          <w:lang w:eastAsia="ar-SA"/>
        </w:rPr>
        <w:t>5.1/5.2</w:t>
      </w:r>
      <w:r w:rsidRPr="003B2AD6">
        <w:rPr>
          <w:lang w:eastAsia="ar-SA"/>
        </w:rPr>
        <w:t>);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нотариально заверенные копии учредительных документов с приложением имеющихся изменений (предоставляются один раз в календарный год при условии, что с момента последнего предоставления в названные документы не вносились какие-либо изменения);</w:t>
      </w:r>
    </w:p>
    <w:p w:rsidR="00B82F9D" w:rsidRPr="003B2AD6" w:rsidRDefault="0083440C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>
        <w:rPr>
          <w:lang w:eastAsia="ar-SA"/>
        </w:rPr>
        <w:t xml:space="preserve">оригинал или нотариально заверенную копию </w:t>
      </w:r>
      <w:r w:rsidR="00B82F9D" w:rsidRPr="003B2AD6">
        <w:rPr>
          <w:lang w:eastAsia="ar-SA"/>
        </w:rPr>
        <w:t xml:space="preserve">выписку из единого государственного реестра юридических лиц или нотариально заверенную копию такой выписки, полученную не ранее чем за 60 дней до срока окончания приема заявок на участие в </w:t>
      </w:r>
      <w:r w:rsidR="00910CC2">
        <w:rPr>
          <w:lang w:eastAsia="ar-SA"/>
        </w:rPr>
        <w:t>открытом запросе предложений</w:t>
      </w:r>
      <w:r w:rsidR="00B45F02">
        <w:rPr>
          <w:lang w:eastAsia="ar-SA"/>
        </w:rPr>
        <w:t>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 xml:space="preserve">решение об одобрении или о совершении крупной сделки (оригинал)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заказа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 </w:t>
      </w:r>
      <w:r w:rsidR="00910CC2">
        <w:rPr>
          <w:lang w:eastAsia="ar-SA"/>
        </w:rPr>
        <w:t>открытом запросе предложений</w:t>
      </w:r>
      <w:r w:rsidRPr="003B2AD6">
        <w:rPr>
          <w:lang w:eastAsia="ar-SA"/>
        </w:rPr>
        <w:t>, обеспечения исполнения договора является крупной сделкой;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сведения об участии в судебных разбирательствах в произвольной форме;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 xml:space="preserve">справку об исполнении налогоплательщиком обязанности по уплате налогов, сборов, страховых взносов, пеней и налоговых санкций, выданную соответствующими подразделениями Федеральной налоговой службы не ранее чем за 60 дней до срока окончания приема заявок на участие в </w:t>
      </w:r>
      <w:r w:rsidR="00910CC2">
        <w:rPr>
          <w:lang w:eastAsia="ar-SA"/>
        </w:rPr>
        <w:t>открытом запросе предложений</w:t>
      </w:r>
      <w:r w:rsidRPr="003B2AD6">
        <w:rPr>
          <w:lang w:eastAsia="ar-SA"/>
        </w:rPr>
        <w:t>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 xml:space="preserve">документ, подтверждающий полномочия лица на осуществление действий от имени участника размещения заказа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(далее также - руководитель). В случае, если от имени участника размещения заказа действует иное лицо, заявка на участие в </w:t>
      </w:r>
      <w:r w:rsidR="00910CC2">
        <w:rPr>
          <w:lang w:eastAsia="ar-SA"/>
        </w:rPr>
        <w:t>открытом запросе предложений</w:t>
      </w:r>
      <w:r w:rsidRPr="003B2AD6">
        <w:rPr>
          <w:lang w:eastAsia="ar-SA"/>
        </w:rPr>
        <w:t xml:space="preserve"> должна содержать также доверенность на осуществление действий от имени участника размещения заказа, заверенную печатью участника размещения заказа (для юридических лиц) и подписанную руководителем участника размещения заказа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участника размещения заказа, такая доверенность должна быть нотариально удостоверена в порядке ст. 185 ГК РФ; заявка на участие в </w:t>
      </w:r>
      <w:r w:rsidR="00910CC2">
        <w:rPr>
          <w:lang w:eastAsia="ar-SA"/>
        </w:rPr>
        <w:lastRenderedPageBreak/>
        <w:t>открытом запросе предложений</w:t>
      </w:r>
      <w:r w:rsidRPr="003B2AD6">
        <w:rPr>
          <w:lang w:eastAsia="ar-SA"/>
        </w:rPr>
        <w:t xml:space="preserve"> должна содержать также документ, подтверждающий полномочия такого лица;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копии финансовой отчетности (бухгалтерский баланс, отчет о прибылях и убытках, отчет о платежеспособности (форма Ф.6 – Страховщик) за 2010-2011 гг., 1 и 2 кварталы 2012 г.;</w:t>
      </w:r>
    </w:p>
    <w:p w:rsidR="00B82F9D" w:rsidRPr="003B2AD6" w:rsidRDefault="00B82F9D" w:rsidP="00972704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справка об отсутствие заинтересованности в заключении сделки;</w:t>
      </w:r>
    </w:p>
    <w:p w:rsidR="00B82F9D" w:rsidRPr="003B2AD6" w:rsidRDefault="00B82F9D" w:rsidP="001104F0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 xml:space="preserve">свидетельство о государственной регистрации предприятия в РФ (для иностранных Участников </w:t>
      </w:r>
      <w:r w:rsidR="00F16CBF">
        <w:rPr>
          <w:lang w:eastAsia="ar-SA"/>
        </w:rPr>
        <w:t>открытого запроса предложений</w:t>
      </w:r>
      <w:r w:rsidRPr="003B2AD6">
        <w:rPr>
          <w:lang w:eastAsia="ar-SA"/>
        </w:rPr>
        <w:t xml:space="preserve"> - нерезидентов РФ – выписку из торгового реестра);</w:t>
      </w:r>
    </w:p>
    <w:p w:rsidR="00B82F9D" w:rsidRPr="003B2AD6" w:rsidRDefault="00B82F9D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>
        <w:rPr>
          <w:lang w:eastAsia="ar-SA"/>
        </w:rPr>
        <w:t>копии действующих</w:t>
      </w:r>
      <w:r w:rsidRPr="003B2AD6">
        <w:rPr>
          <w:lang w:eastAsia="ar-SA"/>
        </w:rPr>
        <w:t xml:space="preserve"> лицензи</w:t>
      </w:r>
      <w:r>
        <w:rPr>
          <w:lang w:eastAsia="ar-SA"/>
        </w:rPr>
        <w:t>й, предусмотренных предметом запроса предложений</w:t>
      </w:r>
      <w:r w:rsidRPr="003B2AD6">
        <w:rPr>
          <w:lang w:eastAsia="ar-SA"/>
        </w:rPr>
        <w:t>;</w:t>
      </w:r>
    </w:p>
    <w:p w:rsidR="00B82F9D" w:rsidRPr="003B2AD6" w:rsidRDefault="00B82F9D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документы на владение производственными помещениями (или договор на аренду);</w:t>
      </w:r>
    </w:p>
    <w:p w:rsidR="00B82F9D" w:rsidRDefault="00B82F9D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справка, подтверждающая, что в отношении (наименование организации-участника) не проводится процедура ликвидации, банкротства, деятельность не приостановлена;</w:t>
      </w:r>
    </w:p>
    <w:p w:rsidR="00B85788" w:rsidRPr="00B85788" w:rsidRDefault="00B85788" w:rsidP="00B85788">
      <w:pPr>
        <w:numPr>
          <w:ilvl w:val="0"/>
          <w:numId w:val="26"/>
        </w:numPr>
        <w:tabs>
          <w:tab w:val="left" w:pos="851"/>
        </w:tabs>
        <w:ind w:hanging="294"/>
        <w:jc w:val="both"/>
        <w:rPr>
          <w:lang w:eastAsia="ar-SA"/>
        </w:rPr>
      </w:pPr>
      <w:r w:rsidRPr="00B85788">
        <w:rPr>
          <w:lang w:eastAsia="ar-SA"/>
        </w:rPr>
        <w:t>з</w:t>
      </w:r>
      <w:r w:rsidR="00FB7CED">
        <w:rPr>
          <w:lang w:eastAsia="ar-SA"/>
        </w:rPr>
        <w:t>аверенные участником</w:t>
      </w:r>
      <w:r w:rsidRPr="00B85788">
        <w:rPr>
          <w:lang w:eastAsia="ar-SA"/>
        </w:rPr>
        <w:t xml:space="preserve"> размещения заказа копии сертификатов «Эксперт РА», или «Standard &amp; Poor`s»или «Moody`s», или «Fitch»;</w:t>
      </w:r>
    </w:p>
    <w:p w:rsidR="00B82F9D" w:rsidRDefault="00B82F9D" w:rsidP="00B85788">
      <w:pPr>
        <w:numPr>
          <w:ilvl w:val="0"/>
          <w:numId w:val="26"/>
        </w:num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  <w:r w:rsidRPr="003B2AD6">
        <w:rPr>
          <w:lang w:eastAsia="ar-SA"/>
        </w:rPr>
        <w:t>правила страхования имущества и специализированной техники.</w:t>
      </w:r>
    </w:p>
    <w:p w:rsidR="00A73B6D" w:rsidRPr="00B82F9D" w:rsidRDefault="00A73B6D" w:rsidP="00B85788">
      <w:pPr>
        <w:tabs>
          <w:tab w:val="left" w:pos="851"/>
        </w:tabs>
        <w:suppressAutoHyphens/>
        <w:ind w:left="851" w:hanging="425"/>
        <w:jc w:val="both"/>
        <w:rPr>
          <w:lang w:eastAsia="ar-SA"/>
        </w:rPr>
      </w:pPr>
    </w:p>
    <w:p w:rsidR="001B21BE" w:rsidRDefault="001B21BE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bookmarkStart w:id="63" w:name="_Ref57325406"/>
      <w:r w:rsidRPr="00F91D38">
        <w:rPr>
          <w:sz w:val="24"/>
          <w:szCs w:val="24"/>
        </w:rPr>
        <w:t>Участник имеет право подать только од</w:t>
      </w:r>
      <w:r w:rsidR="00455304" w:rsidRPr="00F91D38">
        <w:rPr>
          <w:sz w:val="24"/>
          <w:szCs w:val="24"/>
        </w:rPr>
        <w:t>ну заявку на участие в запросе пре</w:t>
      </w:r>
      <w:r w:rsidR="00455304" w:rsidRPr="00F91D38">
        <w:rPr>
          <w:sz w:val="24"/>
          <w:szCs w:val="24"/>
        </w:rPr>
        <w:t>д</w:t>
      </w:r>
      <w:r w:rsidR="00455304" w:rsidRPr="00F91D38">
        <w:rPr>
          <w:sz w:val="24"/>
          <w:szCs w:val="24"/>
        </w:rPr>
        <w:t>ложений</w:t>
      </w:r>
      <w:r w:rsidRPr="00F91D38">
        <w:rPr>
          <w:sz w:val="24"/>
          <w:szCs w:val="24"/>
        </w:rPr>
        <w:t>. В случае нарушения этого требования</w:t>
      </w:r>
      <w:r>
        <w:rPr>
          <w:sz w:val="24"/>
          <w:szCs w:val="24"/>
        </w:rPr>
        <w:t xml:space="preserve"> все предложения такого Участника отклоняются без рассмотрения по существу.</w:t>
      </w:r>
      <w:bookmarkEnd w:id="63"/>
    </w:p>
    <w:p w:rsidR="00762F33" w:rsidRDefault="00762F33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bookmarkStart w:id="64" w:name="_Ref57323323"/>
      <w:r>
        <w:rPr>
          <w:sz w:val="24"/>
          <w:szCs w:val="24"/>
        </w:rPr>
        <w:t xml:space="preserve">Участник запроса предложений не </w:t>
      </w:r>
      <w:r w:rsidRPr="002A72D4">
        <w:rPr>
          <w:sz w:val="24"/>
          <w:szCs w:val="24"/>
        </w:rPr>
        <w:t>допускается к участию в</w:t>
      </w:r>
      <w:r>
        <w:rPr>
          <w:sz w:val="24"/>
          <w:szCs w:val="24"/>
        </w:rPr>
        <w:t xml:space="preserve"> запросе предл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жений в случае: </w:t>
      </w:r>
    </w:p>
    <w:p w:rsidR="00762F33" w:rsidRPr="002A72D4" w:rsidRDefault="00762F33" w:rsidP="00F91D38">
      <w:pPr>
        <w:ind w:left="1980" w:right="202"/>
        <w:jc w:val="both"/>
      </w:pPr>
      <w:r w:rsidRPr="002A72D4">
        <w:t xml:space="preserve">- несоответствия заявки на участие в </w:t>
      </w:r>
      <w:r>
        <w:t xml:space="preserve">запросе предложений </w:t>
      </w:r>
      <w:r w:rsidRPr="002A72D4">
        <w:t>требованиям д</w:t>
      </w:r>
      <w:r w:rsidRPr="002A72D4">
        <w:t>о</w:t>
      </w:r>
      <w:r w:rsidRPr="002A72D4">
        <w:t>кументации, в том числе если:</w:t>
      </w:r>
    </w:p>
    <w:p w:rsidR="00762F33" w:rsidRPr="002A72D4" w:rsidRDefault="00762F33" w:rsidP="00F202A4">
      <w:pPr>
        <w:numPr>
          <w:ilvl w:val="2"/>
          <w:numId w:val="11"/>
        </w:numPr>
        <w:tabs>
          <w:tab w:val="clear" w:pos="2160"/>
          <w:tab w:val="num" w:pos="2244"/>
        </w:tabs>
        <w:ind w:left="1980" w:right="202" w:firstLine="0"/>
        <w:jc w:val="both"/>
      </w:pPr>
      <w:r w:rsidRPr="002A72D4">
        <w:t>заявка не соответствует форме документации и (или) не имеет в содерж</w:t>
      </w:r>
      <w:r w:rsidRPr="002A72D4">
        <w:t>а</w:t>
      </w:r>
      <w:r w:rsidRPr="002A72D4">
        <w:t>нии обязательной информации согласно требованиям документации;</w:t>
      </w:r>
    </w:p>
    <w:p w:rsidR="00762F33" w:rsidRDefault="00762F33" w:rsidP="00F202A4">
      <w:pPr>
        <w:numPr>
          <w:ilvl w:val="2"/>
          <w:numId w:val="11"/>
        </w:numPr>
        <w:tabs>
          <w:tab w:val="clear" w:pos="2160"/>
          <w:tab w:val="num" w:pos="2244"/>
        </w:tabs>
        <w:ind w:left="1980" w:right="202" w:firstLine="0"/>
        <w:jc w:val="both"/>
      </w:pPr>
      <w:r w:rsidRPr="002A72D4">
        <w:t>документ</w:t>
      </w:r>
      <w:r>
        <w:t>ы не подписаны должным образом.</w:t>
      </w:r>
    </w:p>
    <w:p w:rsidR="00762F33" w:rsidRDefault="00762F33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Каждый документ, входящий в заявку, должен быть подписан лицом, име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щим право в соответствии с законодательством Российской Федерации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ствовать от лица Участника без доверенности, или надлежащим образом, уполномоченным им лицом на основании доверенности (далее —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ченное лицо). В последнем случае оригинал или нотариально заверенная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пия доверенности прикладывается к </w:t>
      </w:r>
      <w:bookmarkEnd w:id="64"/>
      <w:r>
        <w:rPr>
          <w:sz w:val="24"/>
          <w:szCs w:val="24"/>
        </w:rPr>
        <w:t>заявке.</w:t>
      </w:r>
    </w:p>
    <w:p w:rsidR="00E4783D" w:rsidRPr="007D6767" w:rsidRDefault="00E4783D" w:rsidP="000A437E">
      <w:pPr>
        <w:numPr>
          <w:ilvl w:val="2"/>
          <w:numId w:val="6"/>
        </w:numPr>
        <w:jc w:val="both"/>
      </w:pPr>
      <w:r w:rsidRPr="007D6767">
        <w:t xml:space="preserve">Для участия в проведении запроса предложений </w:t>
      </w:r>
      <w:r w:rsidR="002A4968" w:rsidRPr="007D6767">
        <w:t xml:space="preserve">претендент должен подать  </w:t>
      </w:r>
      <w:r w:rsidR="000A437E">
        <w:t xml:space="preserve">запечатанный конверт с оригиналами всех документов в </w:t>
      </w:r>
      <w:r w:rsidR="002A4968" w:rsidRPr="007D6767">
        <w:t>на участие в запросе предложений</w:t>
      </w:r>
      <w:r w:rsidR="000A437E">
        <w:t>. Конверт должен содержать: адрес участника, наименование о</w:t>
      </w:r>
      <w:r w:rsidR="000A437E">
        <w:t>т</w:t>
      </w:r>
      <w:r w:rsidR="000A437E">
        <w:t>крытого запроса предложений, слова "</w:t>
      </w:r>
      <w:r w:rsidR="000A437E" w:rsidRPr="005E5ECB">
        <w:rPr>
          <w:u w:val="single"/>
        </w:rPr>
        <w:t xml:space="preserve">Не вскрывать до </w:t>
      </w:r>
      <w:r w:rsidR="005E5ECB" w:rsidRPr="005E5ECB">
        <w:rPr>
          <w:u w:val="single"/>
        </w:rPr>
        <w:t>15</w:t>
      </w:r>
      <w:r w:rsidR="000A437E" w:rsidRPr="005E5ECB">
        <w:rPr>
          <w:u w:val="single"/>
        </w:rPr>
        <w:t xml:space="preserve"> часов </w:t>
      </w:r>
      <w:r w:rsidR="005E5ECB" w:rsidRPr="005E5ECB">
        <w:rPr>
          <w:u w:val="single"/>
        </w:rPr>
        <w:t>00</w:t>
      </w:r>
      <w:r w:rsidR="000A437E" w:rsidRPr="005E5ECB">
        <w:rPr>
          <w:u w:val="single"/>
        </w:rPr>
        <w:t xml:space="preserve"> минут </w:t>
      </w:r>
      <w:r w:rsidR="005E5ECB" w:rsidRPr="005E5ECB">
        <w:rPr>
          <w:u w:val="single"/>
        </w:rPr>
        <w:t>2</w:t>
      </w:r>
      <w:r w:rsidR="00DF31FF">
        <w:rPr>
          <w:u w:val="single"/>
        </w:rPr>
        <w:t>7</w:t>
      </w:r>
      <w:r w:rsidR="005E5ECB" w:rsidRPr="005E5ECB">
        <w:rPr>
          <w:u w:val="single"/>
        </w:rPr>
        <w:t xml:space="preserve"> августа</w:t>
      </w:r>
      <w:r w:rsidR="000A437E" w:rsidRPr="005E5ECB">
        <w:rPr>
          <w:u w:val="single"/>
        </w:rPr>
        <w:t xml:space="preserve"> 2012 года</w:t>
      </w:r>
      <w:r w:rsidR="000A437E">
        <w:t>"</w:t>
      </w:r>
      <w:r w:rsidRPr="007D6767">
        <w:t>.</w:t>
      </w:r>
      <w:r w:rsidR="00E937AF" w:rsidRPr="007D6767">
        <w:t xml:space="preserve"> В случае не предоставления оригинала заявки в указанный срок Участник не допускается к участию в запросе предложений.</w:t>
      </w:r>
    </w:p>
    <w:p w:rsidR="00762F33" w:rsidRPr="007D6767" w:rsidRDefault="00762F33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bookmarkStart w:id="65" w:name="_Ref57323326"/>
      <w:r w:rsidRPr="007D6767">
        <w:rPr>
          <w:sz w:val="24"/>
          <w:szCs w:val="24"/>
        </w:rPr>
        <w:t>Каждый документ, входящий в заявку, должен быть скреплен печатью Учас</w:t>
      </w:r>
      <w:r w:rsidRPr="007D6767">
        <w:rPr>
          <w:sz w:val="24"/>
          <w:szCs w:val="24"/>
        </w:rPr>
        <w:t>т</w:t>
      </w:r>
      <w:r w:rsidRPr="007D6767">
        <w:rPr>
          <w:sz w:val="24"/>
          <w:szCs w:val="24"/>
        </w:rPr>
        <w:t>ника</w:t>
      </w:r>
      <w:bookmarkEnd w:id="65"/>
      <w:r w:rsidR="00E4783D" w:rsidRPr="007D6767">
        <w:rPr>
          <w:sz w:val="24"/>
          <w:szCs w:val="24"/>
        </w:rPr>
        <w:t>.</w:t>
      </w:r>
    </w:p>
    <w:p w:rsidR="00762F33" w:rsidRDefault="00762F33" w:rsidP="00F202A4">
      <w:pPr>
        <w:pStyle w:val="a0"/>
        <w:numPr>
          <w:ilvl w:val="2"/>
          <w:numId w:val="6"/>
        </w:numPr>
        <w:tabs>
          <w:tab w:val="left" w:pos="0"/>
          <w:tab w:val="left" w:pos="180"/>
          <w:tab w:val="left" w:pos="6803"/>
        </w:tabs>
        <w:spacing w:line="240" w:lineRule="auto"/>
        <w:rPr>
          <w:sz w:val="24"/>
          <w:szCs w:val="24"/>
        </w:rPr>
      </w:pPr>
      <w:r w:rsidRPr="00FB0F25">
        <w:rPr>
          <w:sz w:val="24"/>
          <w:szCs w:val="24"/>
        </w:rPr>
        <w:t>Никакие исправления в тексте заявки не имеют силу, за исключением тех сл</w:t>
      </w:r>
      <w:r w:rsidRPr="00FB0F25">
        <w:rPr>
          <w:sz w:val="24"/>
          <w:szCs w:val="24"/>
        </w:rPr>
        <w:t>у</w:t>
      </w:r>
      <w:r w:rsidRPr="00FB0F25">
        <w:rPr>
          <w:sz w:val="24"/>
          <w:szCs w:val="24"/>
        </w:rPr>
        <w:t>чаев, когда эти исправления заверены рукописной надписью «исправленному верить» и собственноручной подписью уполномоченного лица, расположе</w:t>
      </w:r>
      <w:r w:rsidRPr="00FB0F25">
        <w:rPr>
          <w:sz w:val="24"/>
          <w:szCs w:val="24"/>
        </w:rPr>
        <w:t>н</w:t>
      </w:r>
      <w:r w:rsidRPr="00FB0F25">
        <w:rPr>
          <w:sz w:val="24"/>
          <w:szCs w:val="24"/>
        </w:rPr>
        <w:t>ной рядом с каждым исправлением.</w:t>
      </w:r>
    </w:p>
    <w:p w:rsidR="004028B2" w:rsidRDefault="004028B2" w:rsidP="00F202A4">
      <w:pPr>
        <w:numPr>
          <w:ilvl w:val="2"/>
          <w:numId w:val="6"/>
        </w:numPr>
        <w:jc w:val="both"/>
      </w:pPr>
      <w:r w:rsidRPr="004028B2">
        <w:t>Заказчик вправе осуществить проверку указанных в за</w:t>
      </w:r>
      <w:r>
        <w:t>явке на участие в з</w:t>
      </w:r>
      <w:r>
        <w:t>а</w:t>
      </w:r>
      <w:r>
        <w:t>просе предложений</w:t>
      </w:r>
      <w:r w:rsidRPr="004028B2">
        <w:t xml:space="preserve"> производственных возможностей участника закупки, в том числе с выездом в места базирования, с оформлением соответствующего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</w:t>
      </w:r>
    </w:p>
    <w:p w:rsidR="00E9142E" w:rsidRPr="004028B2" w:rsidRDefault="00E9142E" w:rsidP="00E9142E">
      <w:pPr>
        <w:numPr>
          <w:ilvl w:val="2"/>
          <w:numId w:val="6"/>
        </w:numPr>
        <w:jc w:val="both"/>
      </w:pPr>
      <w:r>
        <w:lastRenderedPageBreak/>
        <w:t>Участник также должен подготовить 1 копию оригинала заявки на участие в запросе предложений в электронном виде путем сканирования всех докуме</w:t>
      </w:r>
      <w:r>
        <w:t>н</w:t>
      </w:r>
      <w:r>
        <w:t>тов, входящих в оригинал заявки.</w:t>
      </w:r>
    </w:p>
    <w:p w:rsidR="00762F33" w:rsidRPr="0060799B" w:rsidRDefault="00762F33" w:rsidP="00F91D38">
      <w:pPr>
        <w:pStyle w:val="a0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</w:p>
    <w:p w:rsidR="001B21BE" w:rsidRPr="0060799B" w:rsidRDefault="001B21BE" w:rsidP="00F202A4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b w:val="0"/>
          <w:sz w:val="24"/>
          <w:szCs w:val="24"/>
        </w:rPr>
      </w:pPr>
      <w:bookmarkStart w:id="66" w:name="_Toc108584159"/>
      <w:r w:rsidRPr="0060799B">
        <w:rPr>
          <w:b w:val="0"/>
          <w:sz w:val="24"/>
          <w:szCs w:val="24"/>
        </w:rPr>
        <w:t xml:space="preserve">Требования к сроку действия </w:t>
      </w:r>
      <w:bookmarkEnd w:id="66"/>
      <w:r w:rsidR="0060799B" w:rsidRPr="0060799B">
        <w:rPr>
          <w:b w:val="0"/>
          <w:sz w:val="24"/>
          <w:szCs w:val="24"/>
        </w:rPr>
        <w:t>заявке на участие в запросе предложений</w:t>
      </w:r>
    </w:p>
    <w:p w:rsidR="001B21BE" w:rsidRDefault="00E97E4D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bookmarkStart w:id="67" w:name="_Ref57674359"/>
      <w:r>
        <w:rPr>
          <w:sz w:val="24"/>
          <w:szCs w:val="24"/>
        </w:rPr>
        <w:t>Заявка</w:t>
      </w:r>
      <w:r w:rsidRPr="00E97E4D">
        <w:rPr>
          <w:b/>
          <w:sz w:val="24"/>
          <w:szCs w:val="24"/>
        </w:rPr>
        <w:t xml:space="preserve"> </w:t>
      </w:r>
      <w:r w:rsidRPr="00E97E4D">
        <w:rPr>
          <w:sz w:val="24"/>
          <w:szCs w:val="24"/>
        </w:rPr>
        <w:t>на участие в запросе предложений</w:t>
      </w:r>
      <w:r>
        <w:rPr>
          <w:sz w:val="24"/>
          <w:szCs w:val="24"/>
        </w:rPr>
        <w:t xml:space="preserve"> действительна</w:t>
      </w:r>
      <w:r w:rsidR="001B21BE">
        <w:rPr>
          <w:sz w:val="24"/>
          <w:szCs w:val="24"/>
        </w:rPr>
        <w:t xml:space="preserve"> в течение срока, ук</w:t>
      </w:r>
      <w:r w:rsidR="001B21BE">
        <w:rPr>
          <w:sz w:val="24"/>
          <w:szCs w:val="24"/>
        </w:rPr>
        <w:t>а</w:t>
      </w:r>
      <w:r w:rsidR="001B21BE">
        <w:rPr>
          <w:sz w:val="24"/>
          <w:szCs w:val="24"/>
        </w:rPr>
        <w:t xml:space="preserve">занного Участником в письме о подаче оферты (пункт </w:t>
      </w:r>
      <w:r w:rsidR="001B21BE">
        <w:rPr>
          <w:sz w:val="24"/>
          <w:szCs w:val="24"/>
        </w:rPr>
        <w:fldChar w:fldCharType="begin"/>
      </w:r>
      <w:r w:rsidR="001B21BE">
        <w:rPr>
          <w:sz w:val="24"/>
          <w:szCs w:val="24"/>
        </w:rPr>
        <w:instrText xml:space="preserve"> REF _Ref57323237 \r \h  \* MERGEFORMAT </w:instrText>
      </w:r>
      <w:r w:rsidR="001B21BE">
        <w:rPr>
          <w:sz w:val="24"/>
          <w:szCs w:val="24"/>
        </w:rPr>
      </w:r>
      <w:r w:rsidR="001B21BE">
        <w:rPr>
          <w:sz w:val="24"/>
          <w:szCs w:val="24"/>
        </w:rPr>
        <w:fldChar w:fldCharType="separate"/>
      </w:r>
      <w:r w:rsidR="00A67CA8">
        <w:rPr>
          <w:sz w:val="24"/>
          <w:szCs w:val="24"/>
        </w:rPr>
        <w:t>4.5</w:t>
      </w:r>
      <w:r w:rsidR="001B21BE">
        <w:rPr>
          <w:sz w:val="24"/>
          <w:szCs w:val="24"/>
        </w:rPr>
        <w:fldChar w:fldCharType="end"/>
      </w:r>
      <w:r w:rsidR="001B21BE">
        <w:rPr>
          <w:sz w:val="24"/>
          <w:szCs w:val="24"/>
        </w:rPr>
        <w:t xml:space="preserve">). В любом случае этот срок не должен быть менее, чем </w:t>
      </w:r>
      <w:r w:rsidR="001B21BE">
        <w:rPr>
          <w:b/>
          <w:bCs/>
          <w:sz w:val="24"/>
          <w:szCs w:val="24"/>
        </w:rPr>
        <w:t>60 календарных дней</w:t>
      </w:r>
      <w:r w:rsidR="001B21BE">
        <w:rPr>
          <w:sz w:val="24"/>
          <w:szCs w:val="24"/>
        </w:rPr>
        <w:t xml:space="preserve"> со дня, следу</w:t>
      </w:r>
      <w:r w:rsidR="001B21BE">
        <w:rPr>
          <w:sz w:val="24"/>
          <w:szCs w:val="24"/>
        </w:rPr>
        <w:t>ю</w:t>
      </w:r>
      <w:r w:rsidR="001B21BE">
        <w:rPr>
          <w:sz w:val="24"/>
          <w:szCs w:val="24"/>
        </w:rPr>
        <w:t>щего за днем оконча</w:t>
      </w:r>
      <w:r>
        <w:rPr>
          <w:sz w:val="24"/>
          <w:szCs w:val="24"/>
        </w:rPr>
        <w:t>ния приема заявок</w:t>
      </w:r>
      <w:r w:rsidR="001B21BE">
        <w:rPr>
          <w:sz w:val="24"/>
          <w:szCs w:val="24"/>
        </w:rPr>
        <w:t>.</w:t>
      </w:r>
      <w:bookmarkEnd w:id="67"/>
    </w:p>
    <w:p w:rsidR="001B21BE" w:rsidRDefault="001B21BE" w:rsidP="00F91D38">
      <w:pPr>
        <w:pStyle w:val="a0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680"/>
        <w:rPr>
          <w:sz w:val="24"/>
          <w:szCs w:val="24"/>
        </w:rPr>
      </w:pPr>
    </w:p>
    <w:p w:rsidR="0060799B" w:rsidRPr="0060799B" w:rsidRDefault="001B21BE" w:rsidP="00F202A4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b w:val="0"/>
          <w:sz w:val="24"/>
          <w:szCs w:val="24"/>
        </w:rPr>
      </w:pPr>
      <w:bookmarkStart w:id="68" w:name="_Toc108584160"/>
      <w:r>
        <w:rPr>
          <w:b w:val="0"/>
          <w:sz w:val="24"/>
          <w:szCs w:val="24"/>
        </w:rPr>
        <w:t xml:space="preserve">Требования к языку </w:t>
      </w:r>
      <w:bookmarkEnd w:id="68"/>
      <w:r w:rsidR="0060799B">
        <w:rPr>
          <w:b w:val="0"/>
          <w:sz w:val="24"/>
          <w:szCs w:val="24"/>
        </w:rPr>
        <w:t xml:space="preserve">заявки </w:t>
      </w:r>
      <w:r w:rsidR="0060799B" w:rsidRPr="0060799B">
        <w:rPr>
          <w:b w:val="0"/>
          <w:sz w:val="24"/>
          <w:szCs w:val="24"/>
        </w:rPr>
        <w:t>на участие в запросе предложений</w:t>
      </w:r>
    </w:p>
    <w:p w:rsidR="001B21BE" w:rsidRDefault="001B21BE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Все документ</w:t>
      </w:r>
      <w:r w:rsidR="00FF58A2">
        <w:rPr>
          <w:sz w:val="24"/>
          <w:szCs w:val="24"/>
        </w:rPr>
        <w:t>ы, входящие в заявку на участие в запросе предложений</w:t>
      </w:r>
      <w:r>
        <w:rPr>
          <w:sz w:val="24"/>
          <w:szCs w:val="24"/>
        </w:rPr>
        <w:t>,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ны быть подготовлены на русском языке.</w:t>
      </w:r>
    </w:p>
    <w:p w:rsidR="001B21BE" w:rsidRDefault="001B21BE" w:rsidP="00F91D38">
      <w:pPr>
        <w:pStyle w:val="a0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680"/>
        <w:rPr>
          <w:sz w:val="24"/>
          <w:szCs w:val="24"/>
        </w:rPr>
      </w:pPr>
    </w:p>
    <w:p w:rsidR="001B21BE" w:rsidRDefault="001B21BE" w:rsidP="00F202A4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b w:val="0"/>
          <w:sz w:val="24"/>
          <w:szCs w:val="24"/>
        </w:rPr>
      </w:pPr>
      <w:bookmarkStart w:id="69" w:name="_Toc108584161"/>
      <w:r>
        <w:rPr>
          <w:b w:val="0"/>
          <w:sz w:val="24"/>
          <w:szCs w:val="24"/>
        </w:rPr>
        <w:t xml:space="preserve">Требования к валюте </w:t>
      </w:r>
      <w:bookmarkEnd w:id="69"/>
      <w:r w:rsidR="0060799B">
        <w:rPr>
          <w:b w:val="0"/>
          <w:sz w:val="24"/>
          <w:szCs w:val="24"/>
        </w:rPr>
        <w:t xml:space="preserve">заявки </w:t>
      </w:r>
      <w:r w:rsidR="0060799B" w:rsidRPr="0060799B">
        <w:rPr>
          <w:b w:val="0"/>
          <w:sz w:val="24"/>
          <w:szCs w:val="24"/>
        </w:rPr>
        <w:t>на участие в запросе предложений</w:t>
      </w:r>
    </w:p>
    <w:p w:rsidR="001B21BE" w:rsidRDefault="001B21BE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bookmarkStart w:id="70" w:name="_Ref57674378"/>
      <w:r>
        <w:rPr>
          <w:sz w:val="24"/>
          <w:szCs w:val="24"/>
        </w:rPr>
        <w:t>Все суммы денежных средств в до</w:t>
      </w:r>
      <w:r w:rsidR="00FF58A2">
        <w:rPr>
          <w:sz w:val="24"/>
          <w:szCs w:val="24"/>
        </w:rPr>
        <w:t>кументах, входящих в заявку на участие в запросе предложений</w:t>
      </w:r>
      <w:r>
        <w:rPr>
          <w:sz w:val="24"/>
          <w:szCs w:val="24"/>
        </w:rPr>
        <w:t>, должны быть выражены в российских рублях.</w:t>
      </w:r>
      <w:bookmarkEnd w:id="70"/>
    </w:p>
    <w:p w:rsidR="001B21BE" w:rsidRDefault="001B21BE" w:rsidP="00F91D38">
      <w:pPr>
        <w:pStyle w:val="a0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680"/>
        <w:rPr>
          <w:sz w:val="24"/>
          <w:szCs w:val="24"/>
        </w:rPr>
      </w:pPr>
    </w:p>
    <w:p w:rsidR="001B21BE" w:rsidRDefault="001B21BE" w:rsidP="00F202A4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b w:val="0"/>
          <w:sz w:val="24"/>
          <w:szCs w:val="24"/>
        </w:rPr>
      </w:pPr>
      <w:bookmarkStart w:id="71" w:name="_Ref57323237"/>
      <w:bookmarkStart w:id="72" w:name="_Toc108584162"/>
      <w:r>
        <w:rPr>
          <w:b w:val="0"/>
          <w:sz w:val="24"/>
          <w:szCs w:val="24"/>
        </w:rPr>
        <w:t xml:space="preserve">Подготовка </w:t>
      </w:r>
      <w:bookmarkEnd w:id="71"/>
      <w:bookmarkEnd w:id="72"/>
      <w:r w:rsidR="005164D0">
        <w:rPr>
          <w:b w:val="0"/>
          <w:sz w:val="24"/>
          <w:szCs w:val="24"/>
        </w:rPr>
        <w:t>заявки на участие в открытом запросе предложений</w:t>
      </w:r>
    </w:p>
    <w:p w:rsidR="001B21BE" w:rsidRDefault="001B21BE" w:rsidP="00F202A4">
      <w:pPr>
        <w:pStyle w:val="a0"/>
        <w:numPr>
          <w:ilvl w:val="2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Основным документо</w:t>
      </w:r>
      <w:r w:rsidR="00FF58A2">
        <w:rPr>
          <w:sz w:val="24"/>
          <w:szCs w:val="24"/>
        </w:rPr>
        <w:t>м, определяющим суть заявки на участие в запросе предложений</w:t>
      </w:r>
      <w:r>
        <w:rPr>
          <w:sz w:val="24"/>
          <w:szCs w:val="24"/>
        </w:rPr>
        <w:t xml:space="preserve">, является </w:t>
      </w:r>
      <w:r w:rsidR="005164D0">
        <w:rPr>
          <w:sz w:val="24"/>
          <w:szCs w:val="24"/>
        </w:rPr>
        <w:t>заявка на участие в открытом запросе предложений</w:t>
      </w:r>
      <w:r>
        <w:rPr>
          <w:sz w:val="24"/>
          <w:szCs w:val="24"/>
        </w:rPr>
        <w:t xml:space="preserve">. </w:t>
      </w:r>
      <w:r w:rsidR="005164D0">
        <w:rPr>
          <w:sz w:val="24"/>
          <w:szCs w:val="24"/>
        </w:rPr>
        <w:t>Заявка на участие в открытом запросе предложений</w:t>
      </w:r>
      <w:r>
        <w:rPr>
          <w:sz w:val="24"/>
          <w:szCs w:val="24"/>
        </w:rPr>
        <w:t xml:space="preserve"> должн</w:t>
      </w:r>
      <w:r w:rsidR="005164D0">
        <w:rPr>
          <w:sz w:val="24"/>
          <w:szCs w:val="24"/>
        </w:rPr>
        <w:t>а</w:t>
      </w:r>
      <w:r>
        <w:rPr>
          <w:sz w:val="24"/>
          <w:szCs w:val="24"/>
        </w:rPr>
        <w:t xml:space="preserve"> быть подготовл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="005164D0">
        <w:rPr>
          <w:sz w:val="24"/>
          <w:szCs w:val="24"/>
        </w:rPr>
        <w:t>а</w:t>
      </w:r>
      <w:r>
        <w:rPr>
          <w:sz w:val="24"/>
          <w:szCs w:val="24"/>
        </w:rPr>
        <w:t xml:space="preserve"> в строгом соответствии с формой, установленной в настоящей Документ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по запросу предложений — </w:t>
      </w:r>
      <w:r w:rsidR="00F91D38">
        <w:rPr>
          <w:sz w:val="24"/>
          <w:szCs w:val="24"/>
        </w:rPr>
        <w:t>11.</w:t>
      </w:r>
      <w:r w:rsidR="000A437E">
        <w:rPr>
          <w:sz w:val="24"/>
          <w:szCs w:val="24"/>
        </w:rPr>
        <w:t>2</w:t>
      </w:r>
      <w:r w:rsidR="00F91D38">
        <w:rPr>
          <w:sz w:val="24"/>
          <w:szCs w:val="24"/>
        </w:rPr>
        <w:t xml:space="preserve"> </w:t>
      </w:r>
      <w:r w:rsidR="005164D0">
        <w:rPr>
          <w:sz w:val="24"/>
          <w:szCs w:val="24"/>
        </w:rPr>
        <w:t>Заявка на участие в открытом запросе</w:t>
      </w:r>
      <w:r w:rsidR="00F91D38">
        <w:rPr>
          <w:sz w:val="24"/>
          <w:szCs w:val="24"/>
        </w:rPr>
        <w:t xml:space="preserve"> </w:t>
      </w:r>
      <w:r w:rsidR="005164D0">
        <w:rPr>
          <w:sz w:val="24"/>
          <w:szCs w:val="24"/>
        </w:rPr>
        <w:t xml:space="preserve">предложений </w:t>
      </w:r>
      <w:r w:rsidR="00F91D38">
        <w:rPr>
          <w:sz w:val="24"/>
          <w:szCs w:val="24"/>
        </w:rPr>
        <w:t xml:space="preserve">(форма </w:t>
      </w:r>
      <w:r w:rsidR="000A437E">
        <w:rPr>
          <w:sz w:val="24"/>
          <w:szCs w:val="24"/>
        </w:rPr>
        <w:t>2</w:t>
      </w:r>
      <w:r w:rsidR="00F91D38">
        <w:rPr>
          <w:sz w:val="24"/>
          <w:szCs w:val="24"/>
        </w:rPr>
        <w:t xml:space="preserve">). </w:t>
      </w:r>
    </w:p>
    <w:p w:rsidR="001B21BE" w:rsidRPr="000A437E" w:rsidRDefault="001B21BE" w:rsidP="00F202A4">
      <w:pPr>
        <w:pStyle w:val="-2"/>
        <w:numPr>
          <w:ilvl w:val="1"/>
          <w:numId w:val="6"/>
        </w:numPr>
        <w:tabs>
          <w:tab w:val="left" w:pos="0"/>
          <w:tab w:val="left" w:pos="180"/>
        </w:tabs>
        <w:rPr>
          <w:b w:val="0"/>
          <w:sz w:val="24"/>
          <w:szCs w:val="24"/>
        </w:rPr>
      </w:pPr>
      <w:bookmarkStart w:id="73" w:name="_Ref57323239"/>
      <w:bookmarkStart w:id="74" w:name="_Toc108584163"/>
      <w:r w:rsidRPr="000A437E">
        <w:rPr>
          <w:b w:val="0"/>
          <w:sz w:val="24"/>
          <w:szCs w:val="24"/>
        </w:rPr>
        <w:t>Подготовка коммерческого предложения</w:t>
      </w:r>
      <w:bookmarkEnd w:id="73"/>
      <w:bookmarkEnd w:id="74"/>
    </w:p>
    <w:p w:rsidR="001B21BE" w:rsidRPr="000A437E" w:rsidRDefault="001B21BE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r w:rsidRPr="000A437E">
        <w:rPr>
          <w:sz w:val="24"/>
          <w:szCs w:val="24"/>
        </w:rPr>
        <w:t>Коммерческое предложение должно быть подготовлено в строгом соотве</w:t>
      </w:r>
      <w:r w:rsidRPr="000A437E">
        <w:rPr>
          <w:sz w:val="24"/>
          <w:szCs w:val="24"/>
        </w:rPr>
        <w:t>т</w:t>
      </w:r>
      <w:r w:rsidRPr="000A437E">
        <w:rPr>
          <w:sz w:val="24"/>
          <w:szCs w:val="24"/>
        </w:rPr>
        <w:t>ствии с формой, установленной в настоящей Документации по запросу пре</w:t>
      </w:r>
      <w:r w:rsidRPr="000A437E">
        <w:rPr>
          <w:sz w:val="24"/>
          <w:szCs w:val="24"/>
        </w:rPr>
        <w:t>д</w:t>
      </w:r>
      <w:r w:rsidRPr="000A437E">
        <w:rPr>
          <w:sz w:val="24"/>
          <w:szCs w:val="24"/>
        </w:rPr>
        <w:t xml:space="preserve">ложений — </w:t>
      </w:r>
      <w:r w:rsidR="00FF58A2" w:rsidRPr="000A437E">
        <w:rPr>
          <w:sz w:val="24"/>
          <w:szCs w:val="24"/>
        </w:rPr>
        <w:t>11</w:t>
      </w:r>
      <w:r w:rsidRPr="000A437E">
        <w:rPr>
          <w:sz w:val="24"/>
          <w:szCs w:val="24"/>
        </w:rPr>
        <w:t>.</w:t>
      </w:r>
      <w:r w:rsidR="000A437E">
        <w:rPr>
          <w:sz w:val="24"/>
          <w:szCs w:val="24"/>
        </w:rPr>
        <w:t>3</w:t>
      </w:r>
      <w:r w:rsidR="001B21C7" w:rsidRPr="000A437E">
        <w:rPr>
          <w:sz w:val="24"/>
          <w:szCs w:val="24"/>
        </w:rPr>
        <w:t>.</w:t>
      </w:r>
      <w:r w:rsidR="007A1C55" w:rsidRPr="000A437E">
        <w:rPr>
          <w:sz w:val="24"/>
          <w:szCs w:val="24"/>
        </w:rPr>
        <w:t xml:space="preserve"> Коммерческое предложение (форма </w:t>
      </w:r>
      <w:r w:rsidR="000A437E">
        <w:rPr>
          <w:sz w:val="24"/>
          <w:szCs w:val="24"/>
        </w:rPr>
        <w:t>3</w:t>
      </w:r>
      <w:r w:rsidR="007A1C55" w:rsidRPr="000A437E">
        <w:rPr>
          <w:sz w:val="24"/>
          <w:szCs w:val="24"/>
        </w:rPr>
        <w:t>).</w:t>
      </w:r>
    </w:p>
    <w:p w:rsidR="001B21BE" w:rsidRPr="000A437E" w:rsidRDefault="001B21BE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r w:rsidRPr="000A437E">
        <w:rPr>
          <w:sz w:val="24"/>
          <w:szCs w:val="24"/>
        </w:rPr>
        <w:t>Коммерческое предложение должно быть подготовлено в полном соотве</w:t>
      </w:r>
      <w:r w:rsidRPr="000A437E">
        <w:rPr>
          <w:sz w:val="24"/>
          <w:szCs w:val="24"/>
        </w:rPr>
        <w:t>т</w:t>
      </w:r>
      <w:r w:rsidRPr="000A437E">
        <w:rPr>
          <w:sz w:val="24"/>
          <w:szCs w:val="24"/>
        </w:rPr>
        <w:t>ствии с условиями, изложенными в Запросе предложений.</w:t>
      </w:r>
    </w:p>
    <w:p w:rsidR="001B21BE" w:rsidRPr="000A437E" w:rsidRDefault="001B21BE" w:rsidP="00F202A4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  <w:r w:rsidRPr="000A437E">
        <w:rPr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762F33" w:rsidRPr="00762F33" w:rsidRDefault="00762F33" w:rsidP="00762F33">
      <w:pPr>
        <w:pStyle w:val="30"/>
        <w:numPr>
          <w:ilvl w:val="0"/>
          <w:numId w:val="0"/>
        </w:numPr>
        <w:ind w:left="1134" w:hanging="594"/>
        <w:rPr>
          <w:sz w:val="24"/>
          <w:szCs w:val="24"/>
        </w:rPr>
      </w:pPr>
      <w:r w:rsidRPr="00762F33">
        <w:rPr>
          <w:b w:val="0"/>
          <w:sz w:val="24"/>
          <w:szCs w:val="24"/>
        </w:rPr>
        <w:t>4.7</w:t>
      </w:r>
      <w:r>
        <w:rPr>
          <w:sz w:val="24"/>
          <w:szCs w:val="24"/>
        </w:rPr>
        <w:tab/>
      </w:r>
      <w:r w:rsidRPr="00762F33">
        <w:rPr>
          <w:b w:val="0"/>
          <w:sz w:val="24"/>
          <w:szCs w:val="24"/>
        </w:rPr>
        <w:t xml:space="preserve">Цена и валюта заявки на участие в </w:t>
      </w:r>
      <w:r>
        <w:rPr>
          <w:b w:val="0"/>
          <w:sz w:val="24"/>
          <w:szCs w:val="24"/>
        </w:rPr>
        <w:t>запросе предложений</w:t>
      </w:r>
      <w:r w:rsidR="00F91D38">
        <w:rPr>
          <w:b w:val="0"/>
          <w:sz w:val="24"/>
          <w:szCs w:val="24"/>
        </w:rPr>
        <w:t>.</w:t>
      </w:r>
    </w:p>
    <w:p w:rsidR="00732D21" w:rsidRDefault="00E4783D" w:rsidP="00732D21">
      <w:pPr>
        <w:ind w:left="1985" w:right="-24" w:hanging="851"/>
        <w:jc w:val="both"/>
      </w:pPr>
      <w:r>
        <w:t>4.7.1</w:t>
      </w:r>
      <w:r>
        <w:tab/>
      </w:r>
      <w:r w:rsidR="00762F33" w:rsidRPr="00762F33">
        <w:t>Цена договора, предлагаемая Участником размещения заказа в заявке на уч</w:t>
      </w:r>
      <w:r w:rsidR="00762F33" w:rsidRPr="00762F33">
        <w:t>а</w:t>
      </w:r>
      <w:r w:rsidR="00762F33" w:rsidRPr="00762F33">
        <w:t xml:space="preserve">стие в </w:t>
      </w:r>
      <w:r w:rsidR="00762F33">
        <w:t>запросе предложений</w:t>
      </w:r>
      <w:r w:rsidR="00762F33" w:rsidRPr="00762F33">
        <w:t>, не может превышать начально</w:t>
      </w:r>
      <w:r w:rsidR="00532C13">
        <w:t>й (максимальной</w:t>
      </w:r>
      <w:r w:rsidR="00762F33" w:rsidRPr="00762F33">
        <w:t xml:space="preserve">) цены договора, указанной в </w:t>
      </w:r>
      <w:r w:rsidR="00762F33">
        <w:t xml:space="preserve">Уведомлении </w:t>
      </w:r>
      <w:r w:rsidR="00762F33" w:rsidRPr="00762F33">
        <w:t xml:space="preserve">о проведении </w:t>
      </w:r>
      <w:r w:rsidR="00762F33">
        <w:t>запроса предложений</w:t>
      </w:r>
      <w:r w:rsidR="00762F33" w:rsidRPr="00762F33">
        <w:t>. В случае если цена договора, указанная в заявке и предлагаемая Участником размещения заказ</w:t>
      </w:r>
      <w:r w:rsidR="00532C13">
        <w:t>а, превышает начальную (максимальную</w:t>
      </w:r>
      <w:r w:rsidR="00762F33" w:rsidRPr="00762F33">
        <w:t xml:space="preserve">) цену договора, данная заявка отклоняется комиссией </w:t>
      </w:r>
      <w:r w:rsidR="00911FC7">
        <w:t xml:space="preserve">по запросу предложений </w:t>
      </w:r>
      <w:r w:rsidR="00762F33" w:rsidRPr="00762F33">
        <w:t>на основании ее несоответствия требованиям, установленным документа</w:t>
      </w:r>
      <w:r w:rsidR="00911FC7">
        <w:t>цией по запросу предложений.</w:t>
      </w:r>
    </w:p>
    <w:p w:rsidR="001B21BE" w:rsidRDefault="00F1393E" w:rsidP="00F1393E">
      <w:pPr>
        <w:pStyle w:val="21"/>
        <w:numPr>
          <w:ilvl w:val="0"/>
          <w:numId w:val="0"/>
        </w:numPr>
        <w:tabs>
          <w:tab w:val="left" w:pos="0"/>
          <w:tab w:val="left" w:pos="720"/>
        </w:tabs>
        <w:spacing w:before="0" w:after="0" w:line="360" w:lineRule="auto"/>
        <w:ind w:left="567"/>
        <w:rPr>
          <w:sz w:val="24"/>
          <w:szCs w:val="24"/>
        </w:rPr>
      </w:pPr>
      <w:bookmarkStart w:id="75" w:name="_Ref57323062"/>
      <w:bookmarkStart w:id="76" w:name="_Toc84821587"/>
      <w:bookmarkStart w:id="77" w:name="_Toc108584164"/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1B21BE">
        <w:rPr>
          <w:sz w:val="24"/>
          <w:szCs w:val="24"/>
        </w:rPr>
        <w:t xml:space="preserve">Подача </w:t>
      </w:r>
      <w:r w:rsidR="0060799B">
        <w:rPr>
          <w:sz w:val="24"/>
          <w:szCs w:val="24"/>
        </w:rPr>
        <w:t xml:space="preserve">заявок на участие в запросе предложений </w:t>
      </w:r>
      <w:r w:rsidR="001B21BE">
        <w:rPr>
          <w:sz w:val="24"/>
          <w:szCs w:val="24"/>
        </w:rPr>
        <w:t>и их прием</w:t>
      </w:r>
      <w:bookmarkEnd w:id="75"/>
      <w:bookmarkEnd w:id="76"/>
      <w:bookmarkEnd w:id="77"/>
    </w:p>
    <w:p w:rsidR="001B21BE" w:rsidRPr="00A06C25" w:rsidRDefault="001B21BE" w:rsidP="005E5ECB">
      <w:pPr>
        <w:pStyle w:val="a"/>
        <w:numPr>
          <w:ilvl w:val="1"/>
          <w:numId w:val="7"/>
        </w:numPr>
        <w:tabs>
          <w:tab w:val="clear" w:pos="1161"/>
          <w:tab w:val="left" w:pos="0"/>
          <w:tab w:val="left" w:pos="1134"/>
        </w:tabs>
        <w:spacing w:line="240" w:lineRule="auto"/>
        <w:rPr>
          <w:sz w:val="24"/>
          <w:szCs w:val="24"/>
        </w:rPr>
      </w:pPr>
      <w:bookmarkStart w:id="78" w:name="_Ref57324878"/>
      <w:r w:rsidRPr="00257DB2">
        <w:rPr>
          <w:bCs/>
          <w:iCs/>
          <w:sz w:val="24"/>
          <w:szCs w:val="24"/>
        </w:rPr>
        <w:t xml:space="preserve">Участникам необходимо </w:t>
      </w:r>
      <w:r w:rsidR="001303CE" w:rsidRPr="00257DB2">
        <w:rPr>
          <w:bCs/>
          <w:iCs/>
          <w:sz w:val="24"/>
          <w:szCs w:val="24"/>
        </w:rPr>
        <w:t xml:space="preserve">представить оригинал </w:t>
      </w:r>
      <w:r w:rsidR="0060799B" w:rsidRPr="00257DB2">
        <w:rPr>
          <w:bCs/>
          <w:iCs/>
          <w:sz w:val="24"/>
          <w:szCs w:val="24"/>
        </w:rPr>
        <w:t>заявки на участие в запросе пр</w:t>
      </w:r>
      <w:r w:rsidR="00800FD3" w:rsidRPr="00257DB2">
        <w:rPr>
          <w:bCs/>
          <w:iCs/>
          <w:sz w:val="24"/>
          <w:szCs w:val="24"/>
        </w:rPr>
        <w:t>ед</w:t>
      </w:r>
      <w:r w:rsidR="0060799B" w:rsidRPr="00257DB2">
        <w:rPr>
          <w:bCs/>
          <w:iCs/>
          <w:sz w:val="24"/>
          <w:szCs w:val="24"/>
        </w:rPr>
        <w:t>лож</w:t>
      </w:r>
      <w:r w:rsidR="0060799B" w:rsidRPr="00257DB2">
        <w:rPr>
          <w:bCs/>
          <w:iCs/>
          <w:sz w:val="24"/>
          <w:szCs w:val="24"/>
        </w:rPr>
        <w:t>е</w:t>
      </w:r>
      <w:r w:rsidR="0060799B" w:rsidRPr="00257DB2">
        <w:rPr>
          <w:bCs/>
          <w:iCs/>
          <w:sz w:val="24"/>
          <w:szCs w:val="24"/>
        </w:rPr>
        <w:t xml:space="preserve">ний </w:t>
      </w:r>
      <w:r w:rsidRPr="00257DB2">
        <w:rPr>
          <w:bCs/>
          <w:iCs/>
          <w:sz w:val="24"/>
          <w:szCs w:val="24"/>
        </w:rPr>
        <w:t xml:space="preserve">в срок до </w:t>
      </w:r>
      <w:r w:rsidR="009F325F" w:rsidRPr="00C02DED">
        <w:rPr>
          <w:b/>
          <w:bCs/>
          <w:iCs/>
          <w:sz w:val="24"/>
          <w:szCs w:val="24"/>
        </w:rPr>
        <w:t>1</w:t>
      </w:r>
      <w:r w:rsidR="00C02DED" w:rsidRPr="00C02DED">
        <w:rPr>
          <w:b/>
          <w:bCs/>
          <w:iCs/>
          <w:sz w:val="24"/>
          <w:szCs w:val="24"/>
        </w:rPr>
        <w:t>5</w:t>
      </w:r>
      <w:r w:rsidRPr="00C02DED">
        <w:rPr>
          <w:b/>
          <w:bCs/>
          <w:iCs/>
          <w:sz w:val="24"/>
          <w:szCs w:val="24"/>
        </w:rPr>
        <w:t xml:space="preserve"> часов 00 минут</w:t>
      </w:r>
      <w:r w:rsidRPr="00C02DED">
        <w:rPr>
          <w:bCs/>
          <w:iCs/>
          <w:sz w:val="24"/>
          <w:szCs w:val="24"/>
        </w:rPr>
        <w:t xml:space="preserve"> по Московскому </w:t>
      </w:r>
      <w:r w:rsidRPr="00AF5219">
        <w:rPr>
          <w:bCs/>
          <w:iCs/>
          <w:sz w:val="24"/>
          <w:szCs w:val="24"/>
        </w:rPr>
        <w:t xml:space="preserve">времени </w:t>
      </w:r>
      <w:r w:rsidR="005E5ECB" w:rsidRPr="005E5ECB">
        <w:rPr>
          <w:b/>
          <w:bCs/>
          <w:iCs/>
          <w:sz w:val="24"/>
          <w:szCs w:val="24"/>
        </w:rPr>
        <w:t>2</w:t>
      </w:r>
      <w:r w:rsidR="00DF31FF">
        <w:rPr>
          <w:b/>
          <w:bCs/>
          <w:iCs/>
          <w:sz w:val="24"/>
          <w:szCs w:val="24"/>
        </w:rPr>
        <w:t>7</w:t>
      </w:r>
      <w:r w:rsidR="006D1FBB" w:rsidRPr="005E5ECB">
        <w:rPr>
          <w:b/>
          <w:bCs/>
          <w:iCs/>
          <w:sz w:val="24"/>
          <w:szCs w:val="24"/>
        </w:rPr>
        <w:t xml:space="preserve"> августа 2012 года</w:t>
      </w:r>
      <w:r w:rsidR="009F325F" w:rsidRPr="005E5ECB">
        <w:rPr>
          <w:b/>
          <w:bCs/>
          <w:iCs/>
          <w:sz w:val="24"/>
          <w:szCs w:val="24"/>
        </w:rPr>
        <w:t xml:space="preserve"> </w:t>
      </w:r>
      <w:r w:rsidRPr="005E5ECB">
        <w:rPr>
          <w:bCs/>
          <w:iCs/>
          <w:sz w:val="24"/>
          <w:szCs w:val="24"/>
        </w:rPr>
        <w:t>по адресу</w:t>
      </w:r>
      <w:r w:rsidRPr="005164D0">
        <w:rPr>
          <w:bCs/>
          <w:iCs/>
          <w:color w:val="FF0000"/>
          <w:sz w:val="24"/>
          <w:szCs w:val="24"/>
        </w:rPr>
        <w:t>:</w:t>
      </w:r>
      <w:r w:rsidRPr="00AF5219">
        <w:rPr>
          <w:bCs/>
          <w:iCs/>
          <w:sz w:val="24"/>
          <w:szCs w:val="24"/>
        </w:rPr>
        <w:t xml:space="preserve"> г.</w:t>
      </w:r>
      <w:r w:rsidR="002A4968" w:rsidRPr="00AF5219">
        <w:rPr>
          <w:bCs/>
          <w:iCs/>
          <w:sz w:val="24"/>
          <w:szCs w:val="24"/>
        </w:rPr>
        <w:t xml:space="preserve"> </w:t>
      </w:r>
      <w:r w:rsidRPr="00AF5219">
        <w:rPr>
          <w:bCs/>
          <w:iCs/>
          <w:sz w:val="24"/>
          <w:szCs w:val="24"/>
        </w:rPr>
        <w:t>Новороссийск, ул.</w:t>
      </w:r>
      <w:r w:rsidR="002A4968" w:rsidRPr="00AF5219">
        <w:rPr>
          <w:bCs/>
          <w:iCs/>
          <w:sz w:val="24"/>
          <w:szCs w:val="24"/>
        </w:rPr>
        <w:t xml:space="preserve"> </w:t>
      </w:r>
      <w:r w:rsidR="00D57BC0" w:rsidRPr="00AF5219">
        <w:rPr>
          <w:bCs/>
          <w:iCs/>
          <w:sz w:val="24"/>
          <w:szCs w:val="24"/>
        </w:rPr>
        <w:t>Мира</w:t>
      </w:r>
      <w:r w:rsidRPr="00AF5219">
        <w:rPr>
          <w:bCs/>
          <w:iCs/>
          <w:sz w:val="24"/>
          <w:szCs w:val="24"/>
        </w:rPr>
        <w:t>,</w:t>
      </w:r>
      <w:r w:rsidR="00D57BC0" w:rsidRPr="00AF5219">
        <w:rPr>
          <w:bCs/>
          <w:iCs/>
          <w:sz w:val="24"/>
          <w:szCs w:val="24"/>
        </w:rPr>
        <w:t xml:space="preserve"> 2, </w:t>
      </w:r>
      <w:r w:rsidRPr="00AF5219">
        <w:rPr>
          <w:bCs/>
          <w:iCs/>
          <w:sz w:val="24"/>
          <w:szCs w:val="24"/>
        </w:rPr>
        <w:t>каб. №</w:t>
      </w:r>
      <w:r w:rsidR="000B7EF1" w:rsidRPr="00AF5219">
        <w:rPr>
          <w:bCs/>
          <w:iCs/>
          <w:sz w:val="24"/>
          <w:szCs w:val="24"/>
        </w:rPr>
        <w:t xml:space="preserve"> </w:t>
      </w:r>
      <w:r w:rsidR="00D57BC0" w:rsidRPr="00AF5219">
        <w:rPr>
          <w:bCs/>
          <w:iCs/>
          <w:sz w:val="24"/>
          <w:szCs w:val="24"/>
        </w:rPr>
        <w:t>406</w:t>
      </w:r>
      <w:r w:rsidR="008473DD" w:rsidRPr="00257DB2">
        <w:rPr>
          <w:bCs/>
          <w:iCs/>
          <w:sz w:val="24"/>
          <w:szCs w:val="24"/>
        </w:rPr>
        <w:t>.</w:t>
      </w:r>
      <w:r w:rsidRPr="00257DB2">
        <w:rPr>
          <w:bCs/>
          <w:iCs/>
          <w:sz w:val="24"/>
          <w:szCs w:val="24"/>
        </w:rPr>
        <w:t xml:space="preserve"> Ответственный за прием предлож</w:t>
      </w:r>
      <w:r w:rsidRPr="00257DB2">
        <w:rPr>
          <w:bCs/>
          <w:iCs/>
          <w:sz w:val="24"/>
          <w:szCs w:val="24"/>
        </w:rPr>
        <w:t>е</w:t>
      </w:r>
      <w:r w:rsidRPr="00257DB2">
        <w:rPr>
          <w:bCs/>
          <w:iCs/>
          <w:sz w:val="24"/>
          <w:szCs w:val="24"/>
        </w:rPr>
        <w:t>ний:</w:t>
      </w:r>
      <w:r w:rsidR="00D57BC0" w:rsidRPr="00257DB2">
        <w:rPr>
          <w:bCs/>
          <w:iCs/>
          <w:sz w:val="24"/>
          <w:szCs w:val="24"/>
        </w:rPr>
        <w:t xml:space="preserve">) Зайцев Владимир Александрович </w:t>
      </w:r>
      <w:r w:rsidRPr="00257DB2">
        <w:rPr>
          <w:bCs/>
          <w:iCs/>
          <w:sz w:val="24"/>
          <w:szCs w:val="24"/>
        </w:rPr>
        <w:t xml:space="preserve">– начальник </w:t>
      </w:r>
      <w:r w:rsidR="00D57BC0" w:rsidRPr="00257DB2">
        <w:rPr>
          <w:bCs/>
          <w:iCs/>
          <w:sz w:val="24"/>
          <w:szCs w:val="24"/>
        </w:rPr>
        <w:t>отдела тендеров и экспертиз</w:t>
      </w:r>
      <w:r w:rsidR="00D57BC0">
        <w:rPr>
          <w:bCs/>
          <w:iCs/>
          <w:sz w:val="24"/>
          <w:szCs w:val="24"/>
        </w:rPr>
        <w:t xml:space="preserve"> ОАО «НМТП» </w:t>
      </w:r>
      <w:r w:rsidR="00D57BC0">
        <w:rPr>
          <w:sz w:val="24"/>
          <w:szCs w:val="24"/>
          <w:u w:val="single"/>
        </w:rPr>
        <w:t>тел.: (8617) 60-49-38</w:t>
      </w:r>
      <w:r w:rsidR="001103CA" w:rsidRPr="00B90D19">
        <w:rPr>
          <w:sz w:val="24"/>
          <w:szCs w:val="24"/>
          <w:u w:val="single"/>
        </w:rPr>
        <w:t>.</w:t>
      </w:r>
      <w:bookmarkStart w:id="79" w:name="_Ref57323389"/>
      <w:bookmarkEnd w:id="78"/>
      <w:r w:rsidR="00A06C25" w:rsidRPr="00A06C25">
        <w:rPr>
          <w:sz w:val="24"/>
          <w:szCs w:val="24"/>
          <w:u w:val="single"/>
        </w:rPr>
        <w:t xml:space="preserve"> </w:t>
      </w:r>
      <w:r w:rsidR="0060799B" w:rsidRPr="00A06C25">
        <w:rPr>
          <w:sz w:val="24"/>
          <w:szCs w:val="24"/>
        </w:rPr>
        <w:t>Заявки на участие в запросе предложений</w:t>
      </w:r>
      <w:r w:rsidRPr="00A06C25">
        <w:rPr>
          <w:sz w:val="24"/>
          <w:szCs w:val="24"/>
        </w:rPr>
        <w:t>, полученные позже установленного выше срока, будут отклонены Заказчиком без рассмотрения по существу, независимо от причин опоздания.</w:t>
      </w:r>
      <w:bookmarkEnd w:id="79"/>
    </w:p>
    <w:p w:rsidR="00E4783D" w:rsidRDefault="00E4783D" w:rsidP="005E5ECB">
      <w:pPr>
        <w:tabs>
          <w:tab w:val="left" w:pos="180"/>
          <w:tab w:val="left" w:pos="1134"/>
          <w:tab w:val="left" w:pos="1701"/>
        </w:tabs>
        <w:ind w:left="1161" w:hanging="567"/>
        <w:jc w:val="both"/>
      </w:pPr>
      <w:r>
        <w:lastRenderedPageBreak/>
        <w:t>5.2</w:t>
      </w:r>
      <w:r>
        <w:tab/>
      </w:r>
      <w:r w:rsidR="00732D21" w:rsidRPr="00732D21">
        <w:t>В случае если на запрос предложений не поступило ни одной заявки на участие в з</w:t>
      </w:r>
      <w:r w:rsidR="00732D21" w:rsidRPr="00732D21">
        <w:t>а</w:t>
      </w:r>
      <w:r w:rsidR="00732D21" w:rsidRPr="00732D21">
        <w:t>просе предложений, поступила только одна заявка на участие в запросе предложений  или на основании результатов рассмотрения заявок на участие в запросе предложений выявлено несоответствие заявок всех участников закупки требованиям документации о закупке, то запрос предложений признается комиссией несостоявшимся.</w:t>
      </w:r>
    </w:p>
    <w:p w:rsidR="00A927EF" w:rsidRDefault="00A927EF" w:rsidP="00A06C25">
      <w:pPr>
        <w:tabs>
          <w:tab w:val="left" w:pos="0"/>
          <w:tab w:val="left" w:pos="180"/>
          <w:tab w:val="num" w:pos="1985"/>
        </w:tabs>
        <w:ind w:left="1134" w:hanging="1418"/>
        <w:jc w:val="both"/>
      </w:pPr>
    </w:p>
    <w:p w:rsidR="001B21BE" w:rsidRDefault="00F1393E" w:rsidP="00F1393E">
      <w:pPr>
        <w:pStyle w:val="21"/>
        <w:numPr>
          <w:ilvl w:val="0"/>
          <w:numId w:val="0"/>
        </w:numPr>
        <w:tabs>
          <w:tab w:val="left" w:pos="0"/>
          <w:tab w:val="left" w:pos="180"/>
        </w:tabs>
        <w:spacing w:before="0" w:after="0" w:line="360" w:lineRule="auto"/>
        <w:ind w:left="567"/>
        <w:rPr>
          <w:sz w:val="24"/>
          <w:szCs w:val="24"/>
        </w:rPr>
      </w:pPr>
      <w:bookmarkStart w:id="80" w:name="_Ref57323064"/>
      <w:bookmarkStart w:id="81" w:name="_Ref57329769"/>
      <w:bookmarkStart w:id="82" w:name="_Toc84821588"/>
      <w:bookmarkStart w:id="83" w:name="_Toc108584165"/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1B21BE">
        <w:rPr>
          <w:sz w:val="24"/>
          <w:szCs w:val="24"/>
        </w:rPr>
        <w:t xml:space="preserve">Оценка </w:t>
      </w:r>
      <w:bookmarkEnd w:id="80"/>
      <w:bookmarkEnd w:id="81"/>
      <w:bookmarkEnd w:id="82"/>
      <w:bookmarkEnd w:id="83"/>
      <w:r w:rsidR="0060799B">
        <w:rPr>
          <w:sz w:val="24"/>
          <w:szCs w:val="24"/>
        </w:rPr>
        <w:t>заявок на участие в запросе предложений</w:t>
      </w:r>
    </w:p>
    <w:bookmarkEnd w:id="58"/>
    <w:bookmarkEnd w:id="59"/>
    <w:bookmarkEnd w:id="60"/>
    <w:bookmarkEnd w:id="61"/>
    <w:bookmarkEnd w:id="62"/>
    <w:p w:rsidR="00A60082" w:rsidRDefault="00A60082" w:rsidP="009F7743">
      <w:r w:rsidRPr="00A60082">
        <w:t xml:space="preserve">В рамках оценочной стадии  комиссия оценивает и сопоставляет заявки, исходя из следующих критериев: </w:t>
      </w:r>
    </w:p>
    <w:tbl>
      <w:tblPr>
        <w:tblW w:w="9501" w:type="dxa"/>
        <w:jc w:val="center"/>
        <w:tblInd w:w="85" w:type="dxa"/>
        <w:tblLook w:val="04A0" w:firstRow="1" w:lastRow="0" w:firstColumn="1" w:lastColumn="0" w:noHBand="0" w:noVBand="1"/>
      </w:tblPr>
      <w:tblGrid>
        <w:gridCol w:w="700"/>
        <w:gridCol w:w="1277"/>
        <w:gridCol w:w="1276"/>
        <w:gridCol w:w="6248"/>
      </w:tblGrid>
      <w:tr w:rsidR="00FF61F5" w:rsidTr="00A73B6D">
        <w:trPr>
          <w:trHeight w:val="336"/>
          <w:jc w:val="center"/>
        </w:trPr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FF61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880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F61F5" w:rsidRDefault="00FF61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</w:tr>
      <w:tr w:rsidR="00FF61F5" w:rsidTr="00A73B6D">
        <w:trPr>
          <w:trHeight w:val="324"/>
          <w:jc w:val="center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F61F5" w:rsidRDefault="00FF61F5">
            <w:pPr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FF61F5" w:rsidP="00A73B6D">
            <w:pPr>
              <w:ind w:left="-106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Уровень 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FF61F5" w:rsidP="00A73B6D">
            <w:pPr>
              <w:ind w:lef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Уровень 2</w:t>
            </w:r>
          </w:p>
        </w:tc>
        <w:tc>
          <w:tcPr>
            <w:tcW w:w="62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F61F5" w:rsidRDefault="00FF61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F61F5" w:rsidTr="00A73B6D">
        <w:trPr>
          <w:trHeight w:val="164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217684" w:rsidRDefault="00FF61F5">
            <w:pPr>
              <w:jc w:val="center"/>
              <w:rPr>
                <w:b/>
                <w:bCs/>
                <w:color w:val="000000"/>
              </w:rPr>
            </w:pPr>
            <w:r w:rsidRPr="00217684">
              <w:rPr>
                <w:b/>
                <w:bCs/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F61F5" w:rsidRDefault="006F0B73" w:rsidP="00A7363F">
            <w:pPr>
              <w:rPr>
                <w:b/>
                <w:bCs/>
                <w:color w:val="000000"/>
              </w:rPr>
            </w:pPr>
            <w:r w:rsidRPr="006F0B73">
              <w:rPr>
                <w:b/>
                <w:bCs/>
                <w:color w:val="000000"/>
              </w:rPr>
              <w:t xml:space="preserve">Цена </w:t>
            </w:r>
            <w:r w:rsidR="00A7363F">
              <w:rPr>
                <w:b/>
                <w:bCs/>
                <w:color w:val="000000"/>
              </w:rPr>
              <w:t>договора</w:t>
            </w:r>
          </w:p>
        </w:tc>
      </w:tr>
      <w:tr w:rsidR="00FF61F5" w:rsidTr="00A73B6D">
        <w:trPr>
          <w:trHeight w:val="292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217684" w:rsidRDefault="00FF61F5">
            <w:pPr>
              <w:jc w:val="center"/>
              <w:rPr>
                <w:b/>
                <w:bCs/>
                <w:color w:val="000000"/>
              </w:rPr>
            </w:pPr>
            <w:r w:rsidRPr="00217684">
              <w:rPr>
                <w:b/>
                <w:bCs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6F0B73" w:rsidP="00FF61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FF61F5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F61F5" w:rsidRDefault="006F0B73" w:rsidP="006F0B73">
            <w:pPr>
              <w:rPr>
                <w:b/>
                <w:bCs/>
                <w:color w:val="000000"/>
              </w:rPr>
            </w:pPr>
            <w:r w:rsidRPr="006F0B73">
              <w:rPr>
                <w:b/>
                <w:bCs/>
                <w:color w:val="000000"/>
              </w:rPr>
              <w:t xml:space="preserve">Качество услуг и квалификация участника </w:t>
            </w:r>
            <w:r>
              <w:rPr>
                <w:b/>
                <w:bCs/>
                <w:color w:val="000000"/>
              </w:rPr>
              <w:t>открытого запроса предложений</w:t>
            </w:r>
          </w:p>
        </w:tc>
      </w:tr>
      <w:tr w:rsidR="00FF61F5" w:rsidTr="00A73B6D">
        <w:trPr>
          <w:trHeight w:val="428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787EBB" w:rsidRDefault="006F0B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87EBB">
              <w:rPr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6F0B73" w:rsidRDefault="006F0B73" w:rsidP="00FF61F5">
            <w:pPr>
              <w:jc w:val="center"/>
              <w:rPr>
                <w:bCs/>
                <w:color w:val="000000"/>
              </w:rPr>
            </w:pPr>
            <w:r w:rsidRPr="006F0B73">
              <w:rPr>
                <w:bCs/>
                <w:color w:val="000000"/>
              </w:rPr>
              <w:t>25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F61F5" w:rsidRPr="006F0B73" w:rsidRDefault="006F0B73" w:rsidP="00A73B6D">
            <w:pPr>
              <w:rPr>
                <w:bCs/>
                <w:color w:val="000000"/>
              </w:rPr>
            </w:pPr>
            <w:r w:rsidRPr="006F0B73">
              <w:rPr>
                <w:bCs/>
                <w:color w:val="000000"/>
              </w:rPr>
              <w:t>Превышение фактического размера маржи платежесп</w:t>
            </w:r>
            <w:r w:rsidRPr="006F0B73">
              <w:rPr>
                <w:bCs/>
                <w:color w:val="000000"/>
              </w:rPr>
              <w:t>о</w:t>
            </w:r>
            <w:r w:rsidRPr="006F0B73">
              <w:rPr>
                <w:bCs/>
                <w:color w:val="000000"/>
              </w:rPr>
              <w:t>собности над нормативным (на 30.06.2012 г.), в %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FF61F5" w:rsidTr="00A73B6D">
        <w:trPr>
          <w:trHeight w:val="277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787EBB" w:rsidRDefault="006F0B73" w:rsidP="006F0B73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87EBB"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="00FF61F5" w:rsidRPr="00787EBB">
              <w:rPr>
                <w:bCs/>
                <w:iCs/>
                <w:color w:val="000000"/>
                <w:sz w:val="20"/>
                <w:szCs w:val="20"/>
              </w:rPr>
              <w:t>.</w:t>
            </w:r>
            <w:r w:rsidRPr="00787EBB">
              <w:rPr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6F0B73" w:rsidP="00FF6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F61F5" w:rsidRDefault="006F0B73" w:rsidP="00A73B6D">
            <w:pPr>
              <w:rPr>
                <w:color w:val="000000"/>
              </w:rPr>
            </w:pPr>
            <w:r w:rsidRPr="006F0B73">
              <w:rPr>
                <w:color w:val="000000"/>
              </w:rPr>
              <w:t>Уровень собственных средств (% от страховых ре</w:t>
            </w:r>
            <w:r>
              <w:rPr>
                <w:color w:val="000000"/>
              </w:rPr>
              <w:t>зервов на 30.06.2012 г.</w:t>
            </w:r>
            <w:r w:rsidR="00A73B6D">
              <w:rPr>
                <w:color w:val="000000"/>
              </w:rPr>
              <w:t>)</w:t>
            </w:r>
          </w:p>
        </w:tc>
      </w:tr>
      <w:tr w:rsidR="00FF61F5" w:rsidTr="00C7560A">
        <w:trPr>
          <w:trHeight w:val="416"/>
          <w:jc w:val="center"/>
        </w:trPr>
        <w:tc>
          <w:tcPr>
            <w:tcW w:w="70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787EBB" w:rsidRDefault="006F0B73" w:rsidP="006F0B73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87EBB"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="00FF61F5" w:rsidRPr="00787EBB">
              <w:rPr>
                <w:bCs/>
                <w:iCs/>
                <w:color w:val="000000"/>
                <w:sz w:val="20"/>
                <w:szCs w:val="20"/>
              </w:rPr>
              <w:t>.</w:t>
            </w:r>
            <w:r w:rsidRPr="00787EBB">
              <w:rPr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6F0B73" w:rsidP="00FF6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F61F5" w:rsidRDefault="006F0B73" w:rsidP="00A73B6D">
            <w:pPr>
              <w:rPr>
                <w:color w:val="000000"/>
              </w:rPr>
            </w:pPr>
            <w:r w:rsidRPr="006F0B73">
              <w:rPr>
                <w:color w:val="000000"/>
              </w:rPr>
              <w:t>Отношение обязательств за исключением страховых р</w:t>
            </w:r>
            <w:r w:rsidRPr="006F0B73">
              <w:rPr>
                <w:color w:val="000000"/>
              </w:rPr>
              <w:t>е</w:t>
            </w:r>
            <w:r w:rsidRPr="006F0B73">
              <w:rPr>
                <w:color w:val="000000"/>
              </w:rPr>
              <w:t>зервов к собственным средствам на 30.06.2012 г.</w:t>
            </w:r>
          </w:p>
        </w:tc>
      </w:tr>
      <w:tr w:rsidR="00FF61F5" w:rsidTr="00A73B6D">
        <w:trPr>
          <w:trHeight w:val="261"/>
          <w:jc w:val="center"/>
        </w:trPr>
        <w:tc>
          <w:tcPr>
            <w:tcW w:w="70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Pr="00787EBB" w:rsidRDefault="006F0B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87EBB">
              <w:rPr>
                <w:bCs/>
                <w:color w:val="000000"/>
                <w:sz w:val="20"/>
                <w:szCs w:val="20"/>
              </w:rPr>
              <w:t>2.</w:t>
            </w:r>
            <w:r w:rsidR="00FF61F5" w:rsidRPr="00787EB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1F5" w:rsidRDefault="006F0B73" w:rsidP="00FF6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248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F61F5" w:rsidRPr="006F0B73" w:rsidRDefault="006F0B73" w:rsidP="0018157D">
            <w:pPr>
              <w:rPr>
                <w:bCs/>
                <w:color w:val="000000"/>
              </w:rPr>
            </w:pPr>
            <w:r w:rsidRPr="006F0B73"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аличие дей</w:t>
            </w:r>
            <w:r w:rsidRPr="006F0B73">
              <w:rPr>
                <w:bCs/>
                <w:color w:val="000000"/>
              </w:rPr>
              <w:t>ствующ</w:t>
            </w:r>
            <w:r>
              <w:rPr>
                <w:bCs/>
                <w:color w:val="000000"/>
              </w:rPr>
              <w:t>его рейтинга финансовой устойчи</w:t>
            </w:r>
            <w:r w:rsidRPr="006F0B73">
              <w:rPr>
                <w:bCs/>
                <w:color w:val="000000"/>
              </w:rPr>
              <w:t>в</w:t>
            </w:r>
            <w:r w:rsidRPr="006F0B73">
              <w:rPr>
                <w:bCs/>
                <w:color w:val="000000"/>
              </w:rPr>
              <w:t>о</w:t>
            </w:r>
            <w:r w:rsidRPr="006F0B73">
              <w:rPr>
                <w:bCs/>
                <w:color w:val="000000"/>
              </w:rPr>
              <w:t>сти, присваиваемого российским рейтинговым</w:t>
            </w:r>
            <w:r w:rsidR="0018157D">
              <w:rPr>
                <w:bCs/>
                <w:color w:val="000000"/>
              </w:rPr>
              <w:t xml:space="preserve"> агентством «Эксперт РА</w:t>
            </w:r>
            <w:r w:rsidR="0018157D" w:rsidRPr="005E5ECB">
              <w:rPr>
                <w:bCs/>
                <w:color w:val="000000"/>
              </w:rPr>
              <w:t>» или</w:t>
            </w:r>
            <w:r w:rsidRPr="005E5ECB">
              <w:rPr>
                <w:bCs/>
                <w:color w:val="000000"/>
              </w:rPr>
              <w:t xml:space="preserve"> присваиваемого рей</w:t>
            </w:r>
            <w:r w:rsidRPr="006F0B73">
              <w:rPr>
                <w:bCs/>
                <w:color w:val="000000"/>
              </w:rPr>
              <w:t>тинговыми  агентствами «Standard &amp; Poor`s»или «Moody`s» или «Fitch» по международной шкале</w:t>
            </w:r>
          </w:p>
        </w:tc>
      </w:tr>
      <w:tr w:rsidR="00FF61F5" w:rsidTr="00C7560A">
        <w:trPr>
          <w:trHeight w:val="58"/>
          <w:jc w:val="center"/>
        </w:trPr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jc w:val="center"/>
              <w:rPr>
                <w:color w:val="000000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1F5" w:rsidRDefault="00FF61F5" w:rsidP="00FF61F5">
            <w:pPr>
              <w:rPr>
                <w:b/>
                <w:bCs/>
                <w:color w:val="000000"/>
              </w:rPr>
            </w:pPr>
          </w:p>
        </w:tc>
      </w:tr>
    </w:tbl>
    <w:p w:rsidR="009655D0" w:rsidRPr="009655D0" w:rsidRDefault="009655D0" w:rsidP="009655D0">
      <w:pPr>
        <w:pStyle w:val="21"/>
        <w:keepNext w:val="0"/>
        <w:widowControl w:val="0"/>
        <w:numPr>
          <w:ilvl w:val="0"/>
          <w:numId w:val="0"/>
        </w:numPr>
        <w:tabs>
          <w:tab w:val="left" w:pos="0"/>
          <w:tab w:val="left" w:pos="180"/>
          <w:tab w:val="left" w:pos="851"/>
        </w:tabs>
        <w:spacing w:before="0" w:after="0" w:line="360" w:lineRule="auto"/>
        <w:ind w:left="142" w:firstLine="425"/>
        <w:rPr>
          <w:sz w:val="24"/>
          <w:szCs w:val="24"/>
        </w:rPr>
      </w:pP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Оценка и сопоставление заявок на участие в </w:t>
      </w:r>
      <w:r>
        <w:rPr>
          <w:rFonts w:eastAsia="Calibri"/>
          <w:lang w:eastAsia="en-US"/>
        </w:rPr>
        <w:t>открытом запросе предложений</w:t>
      </w:r>
      <w:r w:rsidRPr="009655D0">
        <w:rPr>
          <w:rFonts w:eastAsia="Calibri"/>
          <w:lang w:eastAsia="en-US"/>
        </w:rPr>
        <w:t xml:space="preserve"> осущест</w:t>
      </w:r>
      <w:r w:rsidRPr="009655D0">
        <w:rPr>
          <w:rFonts w:eastAsia="Calibri"/>
          <w:lang w:eastAsia="en-US"/>
        </w:rPr>
        <w:t>в</w:t>
      </w:r>
      <w:r w:rsidRPr="009655D0">
        <w:rPr>
          <w:rFonts w:eastAsia="Calibri"/>
          <w:lang w:eastAsia="en-US"/>
        </w:rPr>
        <w:t>ляют</w:t>
      </w:r>
      <w:r>
        <w:rPr>
          <w:rFonts w:eastAsia="Calibri"/>
          <w:lang w:eastAsia="en-US"/>
        </w:rPr>
        <w:t>ся к</w:t>
      </w:r>
      <w:r w:rsidRPr="009655D0">
        <w:rPr>
          <w:rFonts w:eastAsia="Calibri"/>
          <w:lang w:eastAsia="en-US"/>
        </w:rPr>
        <w:t>онкурсной</w:t>
      </w:r>
      <w:r>
        <w:rPr>
          <w:rFonts w:eastAsia="Calibri"/>
          <w:lang w:eastAsia="en-US"/>
        </w:rPr>
        <w:t xml:space="preserve"> (закупочной)</w:t>
      </w:r>
      <w:r w:rsidRPr="009655D0">
        <w:rPr>
          <w:rFonts w:eastAsia="Calibri"/>
          <w:lang w:eastAsia="en-US"/>
        </w:rPr>
        <w:t xml:space="preserve"> комиссией в целях выявления лучших условий исполнения д</w:t>
      </w:r>
      <w:r w:rsidRPr="009655D0">
        <w:rPr>
          <w:rFonts w:eastAsia="Calibri"/>
          <w:lang w:eastAsia="en-US"/>
        </w:rPr>
        <w:t>о</w:t>
      </w:r>
      <w:r w:rsidRPr="009655D0">
        <w:rPr>
          <w:rFonts w:eastAsia="Calibri"/>
          <w:lang w:eastAsia="en-US"/>
        </w:rPr>
        <w:t>говора в соответствии с критериями, установленными в данн</w:t>
      </w:r>
      <w:r>
        <w:rPr>
          <w:rFonts w:eastAsia="Calibri"/>
          <w:lang w:eastAsia="en-US"/>
        </w:rPr>
        <w:t>ом пункте документации</w:t>
      </w:r>
      <w:r w:rsidRPr="009655D0">
        <w:rPr>
          <w:rFonts w:eastAsia="Calibri"/>
          <w:lang w:eastAsia="en-US"/>
        </w:rPr>
        <w:t>. Сов</w:t>
      </w:r>
      <w:r w:rsidRPr="009655D0">
        <w:rPr>
          <w:rFonts w:eastAsia="Calibri"/>
          <w:lang w:eastAsia="en-US"/>
        </w:rPr>
        <w:t>о</w:t>
      </w:r>
      <w:r w:rsidRPr="009655D0">
        <w:rPr>
          <w:rFonts w:eastAsia="Calibri"/>
          <w:lang w:eastAsia="en-US"/>
        </w:rPr>
        <w:t>купная значимость таких критериев должна составлять сто процентов.</w:t>
      </w: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осуществления расчетов используются следующие обозначения: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</w:pPr>
      <w:r w:rsidRPr="009655D0">
        <w:rPr>
          <w:lang w:val="en-US"/>
        </w:rPr>
        <w:t>Ka</w:t>
      </w:r>
      <w:r w:rsidRPr="009655D0">
        <w:rPr>
          <w:vertAlign w:val="subscript"/>
          <w:lang w:val="en-US"/>
        </w:rPr>
        <w:t>i</w:t>
      </w:r>
      <w:r w:rsidRPr="009655D0">
        <w:rPr>
          <w:vertAlign w:val="subscript"/>
        </w:rPr>
        <w:t xml:space="preserve"> </w:t>
      </w:r>
      <w:r w:rsidRPr="009655D0">
        <w:t>- значимость критерия "цена договора";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</w:pPr>
      <w:r w:rsidRPr="009655D0">
        <w:rPr>
          <w:lang w:val="en-US"/>
        </w:rPr>
        <w:t>K</w:t>
      </w:r>
      <w:r w:rsidRPr="009655D0">
        <w:t>с</w:t>
      </w:r>
      <w:r w:rsidRPr="009655D0">
        <w:rPr>
          <w:vertAlign w:val="subscript"/>
          <w:lang w:val="en-US"/>
        </w:rPr>
        <w:t>i</w:t>
      </w:r>
      <w:r w:rsidRPr="009655D0">
        <w:rPr>
          <w:vertAlign w:val="subscript"/>
        </w:rPr>
        <w:t xml:space="preserve">  </w:t>
      </w:r>
      <w:r w:rsidRPr="009655D0">
        <w:t xml:space="preserve">- </w:t>
      </w:r>
      <w:r w:rsidRPr="009655D0">
        <w:rPr>
          <w:vertAlign w:val="subscript"/>
        </w:rPr>
        <w:t xml:space="preserve">  </w:t>
      </w:r>
      <w:r w:rsidRPr="009655D0">
        <w:t xml:space="preserve">значимость критерия "квалификация участника  </w:t>
      </w:r>
      <w:r>
        <w:t xml:space="preserve">запроса предложений </w:t>
      </w:r>
      <w:r w:rsidRPr="009655D0">
        <w:t>при размещ</w:t>
      </w:r>
      <w:r w:rsidRPr="009655D0">
        <w:t>е</w:t>
      </w:r>
      <w:r w:rsidRPr="009655D0">
        <w:t>нии заказа на оказание услуг".</w:t>
      </w: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Значимость критериев определяется в процентах. При этом для расчетов рейтингов прим</w:t>
      </w:r>
      <w:r w:rsidRPr="009655D0">
        <w:rPr>
          <w:rFonts w:eastAsia="Calibri"/>
          <w:lang w:eastAsia="en-US"/>
        </w:rPr>
        <w:t>е</w:t>
      </w:r>
      <w:r w:rsidRPr="009655D0">
        <w:rPr>
          <w:rFonts w:eastAsia="Calibri"/>
          <w:lang w:eastAsia="en-US"/>
        </w:rPr>
        <w:t>няется коэффициент значимости, равный значению соответствующего критерия в процентах, деленному на 100.</w:t>
      </w: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оценки заявки осуществляется расчет итогового рейтинга по каждой заявке. Итог</w:t>
      </w:r>
      <w:r w:rsidRPr="009655D0">
        <w:rPr>
          <w:rFonts w:eastAsia="Calibri"/>
          <w:lang w:eastAsia="en-US"/>
        </w:rPr>
        <w:t>о</w:t>
      </w:r>
      <w:r w:rsidRPr="009655D0">
        <w:rPr>
          <w:rFonts w:eastAsia="Calibri"/>
          <w:lang w:eastAsia="en-US"/>
        </w:rPr>
        <w:t>вый рейтинг заявки рассчитывается путем сложения рейтингов по каждому критерию оценки заявки, установленному в документации, умноженных на их значимость.</w:t>
      </w: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определения рейтинга заявки по критерию:</w:t>
      </w:r>
    </w:p>
    <w:p w:rsidR="009655D0" w:rsidRPr="009655D0" w:rsidRDefault="009655D0" w:rsidP="009655D0">
      <w:pPr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Критерию "Цена договора" в Информационной карте отрытого запроса предложений устанавливается начальная (максимальная) цена договора.</w:t>
      </w:r>
    </w:p>
    <w:p w:rsidR="00DF31FF" w:rsidRDefault="00DF31FF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</w:p>
    <w:p w:rsidR="00DF31FF" w:rsidRDefault="00DF31FF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</w:p>
    <w:p w:rsidR="00DF31FF" w:rsidRDefault="00DF31FF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lastRenderedPageBreak/>
        <w:t>Рейтинг, присуждаемый заявке по критерию "Цена договора", определяется по формуле: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lang w:val="en-US"/>
        </w:rPr>
      </w:pPr>
      <w:r w:rsidRPr="009655D0">
        <w:t xml:space="preserve">           А</w:t>
      </w:r>
      <w:r w:rsidRPr="009655D0">
        <w:rPr>
          <w:lang w:val="en-US"/>
        </w:rPr>
        <w:t xml:space="preserve"> </w:t>
      </w:r>
      <w:r w:rsidRPr="009655D0">
        <w:rPr>
          <w:vertAlign w:val="subscript"/>
          <w:lang w:val="en-US"/>
        </w:rPr>
        <w:t>max</w:t>
      </w:r>
      <w:r w:rsidRPr="009655D0">
        <w:rPr>
          <w:lang w:val="en-US"/>
        </w:rPr>
        <w:t xml:space="preserve">    - A </w:t>
      </w:r>
      <w:r w:rsidRPr="009655D0">
        <w:rPr>
          <w:vertAlign w:val="subscript"/>
          <w:lang w:val="en-US"/>
        </w:rPr>
        <w:t>i</w:t>
      </w:r>
      <w:r w:rsidRPr="009655D0">
        <w:rPr>
          <w:lang w:val="en-US"/>
        </w:rPr>
        <w:t xml:space="preserve">                 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lang w:val="en-US"/>
        </w:rPr>
      </w:pPr>
      <w:r w:rsidRPr="009655D0">
        <w:rPr>
          <w:lang w:val="en-US"/>
        </w:rPr>
        <w:t xml:space="preserve">Ka </w:t>
      </w:r>
      <w:r w:rsidRPr="009655D0">
        <w:rPr>
          <w:vertAlign w:val="subscript"/>
          <w:lang w:val="en-US"/>
        </w:rPr>
        <w:t>i</w:t>
      </w:r>
      <w:r w:rsidRPr="009655D0">
        <w:rPr>
          <w:lang w:val="en-US"/>
        </w:rPr>
        <w:t xml:space="preserve">  = --------------- x 100,</w:t>
      </w:r>
    </w:p>
    <w:p w:rsidR="009655D0" w:rsidRPr="00630BD2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</w:pPr>
      <w:r w:rsidRPr="009655D0">
        <w:rPr>
          <w:lang w:val="en-US"/>
        </w:rPr>
        <w:t xml:space="preserve">             </w:t>
      </w:r>
      <w:r w:rsidRPr="009655D0">
        <w:t>А</w:t>
      </w:r>
      <w:r w:rsidRPr="00630BD2">
        <w:t xml:space="preserve"> </w:t>
      </w:r>
      <w:r w:rsidRPr="009655D0">
        <w:rPr>
          <w:vertAlign w:val="subscript"/>
          <w:lang w:val="en-US"/>
        </w:rPr>
        <w:t>max</w:t>
      </w:r>
      <w:r w:rsidRPr="00630BD2">
        <w:t xml:space="preserve">             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</w:pPr>
      <w:r w:rsidRPr="009655D0">
        <w:t xml:space="preserve">где </w:t>
      </w:r>
      <w:r w:rsidRPr="009655D0">
        <w:rPr>
          <w:lang w:val="en-US"/>
        </w:rPr>
        <w:t>K</w:t>
      </w:r>
      <w:r w:rsidRPr="009655D0">
        <w:t xml:space="preserve">a  - рейтинг, присуждаемый </w:t>
      </w:r>
      <w:r w:rsidRPr="009655D0">
        <w:rPr>
          <w:lang w:val="en-US"/>
        </w:rPr>
        <w:t>i</w:t>
      </w:r>
      <w:r w:rsidRPr="009655D0">
        <w:t xml:space="preserve">-й заявке по указанному критерию; A </w:t>
      </w:r>
      <w:r w:rsidRPr="009655D0">
        <w:rPr>
          <w:lang w:val="en-US"/>
        </w:rPr>
        <w:t>max</w:t>
      </w:r>
      <w:r w:rsidRPr="009655D0">
        <w:t xml:space="preserve"> - начальная  (максимальная)  цена  договора,  установленная  в документации; A </w:t>
      </w:r>
      <w:r w:rsidRPr="009655D0">
        <w:rPr>
          <w:vertAlign w:val="subscript"/>
          <w:lang w:val="en-US"/>
        </w:rPr>
        <w:t>i</w:t>
      </w:r>
      <w:r w:rsidRPr="009655D0">
        <w:rPr>
          <w:vertAlign w:val="subscript"/>
        </w:rPr>
        <w:t xml:space="preserve"> </w:t>
      </w:r>
      <w:r w:rsidRPr="009655D0">
        <w:t xml:space="preserve"> - предложение  i-го Участника открытого запроса предложений по цене договора.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расчета итогового рейтинга по заявке рейтинг умножается на соответствующую ук</w:t>
      </w:r>
      <w:r w:rsidRPr="009655D0">
        <w:rPr>
          <w:rFonts w:eastAsia="Calibri"/>
          <w:lang w:eastAsia="en-US"/>
        </w:rPr>
        <w:t>а</w:t>
      </w:r>
      <w:r w:rsidRPr="009655D0">
        <w:rPr>
          <w:rFonts w:eastAsia="Calibri"/>
          <w:lang w:eastAsia="en-US"/>
        </w:rPr>
        <w:t>занному критерию значимость.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При оценке заявок по критерию "Цена договора" лучшим условием исполнения договора по указанному критерию признается предложение Участника </w:t>
      </w:r>
      <w:r w:rsidR="000F4322">
        <w:rPr>
          <w:rFonts w:eastAsia="Calibri"/>
          <w:lang w:eastAsia="en-US"/>
        </w:rPr>
        <w:t>открытого запроса предложений</w:t>
      </w:r>
      <w:r w:rsidRPr="009655D0">
        <w:rPr>
          <w:rFonts w:eastAsia="Calibri"/>
          <w:lang w:eastAsia="en-US"/>
        </w:rPr>
        <w:t xml:space="preserve"> с наименьшей ценой договора.</w:t>
      </w:r>
    </w:p>
    <w:p w:rsidR="009655D0" w:rsidRPr="009655D0" w:rsidRDefault="009655D0" w:rsidP="009655D0">
      <w:pPr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 По критерию "Квалификация участника открытого запроса предложений при размещ</w:t>
      </w:r>
      <w:r w:rsidRPr="009655D0">
        <w:rPr>
          <w:rFonts w:eastAsia="Calibri"/>
          <w:lang w:eastAsia="en-US"/>
        </w:rPr>
        <w:t>е</w:t>
      </w:r>
      <w:r w:rsidRPr="009655D0">
        <w:rPr>
          <w:rFonts w:eastAsia="Calibri"/>
          <w:lang w:eastAsia="en-US"/>
        </w:rPr>
        <w:t>нии заказа на оказание услуг" – каждой заявке выставляется значение от 0 до 100 баллов. В сл</w:t>
      </w:r>
      <w:r w:rsidRPr="009655D0">
        <w:rPr>
          <w:rFonts w:eastAsia="Calibri"/>
          <w:lang w:eastAsia="en-US"/>
        </w:rPr>
        <w:t>у</w:t>
      </w:r>
      <w:r w:rsidRPr="009655D0">
        <w:rPr>
          <w:rFonts w:eastAsia="Calibri"/>
          <w:lang w:eastAsia="en-US"/>
        </w:rPr>
        <w:t>чае если показатели указанного критерия установлены, сумма максимальных значений всех п</w:t>
      </w:r>
      <w:r w:rsidRPr="009655D0">
        <w:rPr>
          <w:rFonts w:eastAsia="Calibri"/>
          <w:lang w:eastAsia="en-US"/>
        </w:rPr>
        <w:t>о</w:t>
      </w:r>
      <w:r w:rsidRPr="009655D0">
        <w:rPr>
          <w:rFonts w:eastAsia="Calibri"/>
          <w:lang w:eastAsia="en-US"/>
        </w:rPr>
        <w:t>казателей этого критерия, установленных в документации по открытому запросу предложений, должна составлять 100 баллов.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Рейтинг, присуждаемый заявке по критерию, определяется как среднее арифметическое оценок в баллах всех членов конкурсной (закупочной) комиссии, присуждаемых этой заявке по указанному критерию. В случае применения показателей рейтинг, присуждаемый i-й заявке по критерию "качество квалификация участника </w:t>
      </w:r>
      <w:r>
        <w:rPr>
          <w:rFonts w:eastAsia="Calibri"/>
          <w:lang w:eastAsia="en-US"/>
        </w:rPr>
        <w:t>открытого запроса</w:t>
      </w:r>
      <w:r w:rsidRPr="009655D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предложений </w:t>
      </w:r>
      <w:r w:rsidRPr="009655D0">
        <w:rPr>
          <w:rFonts w:eastAsia="Calibri"/>
          <w:lang w:eastAsia="en-US"/>
        </w:rPr>
        <w:t>при размещении заказа на оказание услуг", определяется по формуле: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К</w:t>
      </w:r>
      <w:r w:rsidRPr="009655D0">
        <w:rPr>
          <w:rFonts w:eastAsia="Calibri"/>
          <w:lang w:val="en-US" w:eastAsia="en-US"/>
        </w:rPr>
        <w:t>c</w:t>
      </w:r>
      <w:r w:rsidRPr="009655D0">
        <w:rPr>
          <w:rFonts w:eastAsia="Calibri"/>
          <w:vertAlign w:val="subscript"/>
          <w:lang w:val="en-US" w:eastAsia="en-US"/>
        </w:rPr>
        <w:t>i</w:t>
      </w:r>
      <w:r w:rsidRPr="009655D0">
        <w:rPr>
          <w:rFonts w:eastAsia="Calibri"/>
          <w:lang w:eastAsia="en-US"/>
        </w:rPr>
        <w:t xml:space="preserve"> = </w:t>
      </w:r>
      <w:r w:rsidRPr="009655D0">
        <w:rPr>
          <w:rFonts w:eastAsia="Calibri"/>
          <w:lang w:val="en-US" w:eastAsia="en-US"/>
        </w:rPr>
        <w:t>C</w:t>
      </w:r>
      <w:r w:rsidRPr="009655D0">
        <w:rPr>
          <w:rFonts w:eastAsia="Calibri"/>
          <w:vertAlign w:val="subscript"/>
          <w:lang w:eastAsia="en-US"/>
        </w:rPr>
        <w:t>1</w:t>
      </w:r>
      <w:r w:rsidRPr="009655D0">
        <w:rPr>
          <w:rFonts w:eastAsia="Calibri"/>
          <w:vertAlign w:val="superscript"/>
          <w:lang w:val="en-US" w:eastAsia="en-US"/>
        </w:rPr>
        <w:t>i</w:t>
      </w:r>
      <w:r w:rsidRPr="009655D0">
        <w:rPr>
          <w:rFonts w:eastAsia="Calibri"/>
          <w:lang w:eastAsia="en-US"/>
        </w:rPr>
        <w:t>+</w:t>
      </w:r>
      <w:r w:rsidRPr="009655D0">
        <w:rPr>
          <w:rFonts w:eastAsia="Calibri"/>
          <w:lang w:val="en-US" w:eastAsia="en-US"/>
        </w:rPr>
        <w:t>C</w:t>
      </w:r>
      <w:r w:rsidRPr="009655D0">
        <w:rPr>
          <w:rFonts w:eastAsia="Calibri"/>
          <w:vertAlign w:val="subscript"/>
          <w:lang w:eastAsia="en-US"/>
        </w:rPr>
        <w:t>2</w:t>
      </w:r>
      <w:r w:rsidRPr="009655D0">
        <w:rPr>
          <w:rFonts w:eastAsia="Calibri"/>
          <w:vertAlign w:val="superscript"/>
          <w:lang w:val="en-US" w:eastAsia="en-US"/>
        </w:rPr>
        <w:t>i</w:t>
      </w:r>
      <w:r w:rsidRPr="009655D0">
        <w:rPr>
          <w:rFonts w:eastAsia="Calibri"/>
          <w:vertAlign w:val="subscript"/>
          <w:lang w:eastAsia="en-US"/>
        </w:rPr>
        <w:t>+</w:t>
      </w:r>
      <w:r w:rsidRPr="009655D0">
        <w:rPr>
          <w:rFonts w:eastAsia="Calibri"/>
          <w:lang w:eastAsia="en-US"/>
        </w:rPr>
        <w:t xml:space="preserve"> …+ С</w:t>
      </w:r>
      <w:r w:rsidRPr="009655D0">
        <w:rPr>
          <w:rFonts w:eastAsia="Calibri"/>
          <w:vertAlign w:val="subscript"/>
          <w:lang w:val="en-US" w:eastAsia="en-US"/>
        </w:rPr>
        <w:t>k</w:t>
      </w:r>
      <w:r w:rsidRPr="009655D0">
        <w:rPr>
          <w:rFonts w:eastAsia="Calibri"/>
          <w:vertAlign w:val="superscript"/>
          <w:lang w:val="en-US" w:eastAsia="en-US"/>
        </w:rPr>
        <w:t>i</w:t>
      </w:r>
      <w:r w:rsidRPr="009655D0">
        <w:rPr>
          <w:rFonts w:eastAsia="Calibri"/>
          <w:lang w:eastAsia="en-US"/>
        </w:rPr>
        <w:t>,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где К</w:t>
      </w:r>
      <w:r w:rsidRPr="009655D0">
        <w:rPr>
          <w:rFonts w:eastAsia="Calibri"/>
          <w:lang w:val="en-US" w:eastAsia="en-US"/>
        </w:rPr>
        <w:t>c</w:t>
      </w:r>
      <w:r w:rsidRPr="009655D0">
        <w:rPr>
          <w:rFonts w:eastAsia="Calibri"/>
          <w:vertAlign w:val="subscript"/>
          <w:lang w:val="en-US" w:eastAsia="en-US"/>
        </w:rPr>
        <w:t>i</w:t>
      </w:r>
      <w:r w:rsidRPr="009655D0">
        <w:rPr>
          <w:rFonts w:eastAsia="Calibri"/>
          <w:lang w:eastAsia="en-US"/>
        </w:rPr>
        <w:t xml:space="preserve"> - рейтинг, присуждаемый i-й заявке по указанному критерию; С</w:t>
      </w:r>
      <w:r w:rsidRPr="009655D0">
        <w:rPr>
          <w:rFonts w:eastAsia="Calibri"/>
          <w:vertAlign w:val="subscript"/>
          <w:lang w:val="en-US" w:eastAsia="en-US"/>
        </w:rPr>
        <w:t>k</w:t>
      </w:r>
      <w:r w:rsidRPr="009655D0">
        <w:rPr>
          <w:rFonts w:eastAsia="Calibri"/>
          <w:vertAlign w:val="superscript"/>
          <w:lang w:val="en-US" w:eastAsia="en-US"/>
        </w:rPr>
        <w:t>i</w:t>
      </w:r>
      <w:r w:rsidRPr="009655D0">
        <w:rPr>
          <w:rFonts w:eastAsia="Calibri"/>
          <w:lang w:eastAsia="en-US"/>
        </w:rPr>
        <w:t xml:space="preserve"> - значение в баллах (среднее арифметическое оценок в баллах всех членов конкурсной </w:t>
      </w:r>
      <w:r w:rsidR="000F4322">
        <w:rPr>
          <w:rFonts w:eastAsia="Calibri"/>
          <w:lang w:eastAsia="en-US"/>
        </w:rPr>
        <w:t>(закупочной)</w:t>
      </w:r>
      <w:r w:rsidRPr="009655D0">
        <w:rPr>
          <w:rFonts w:eastAsia="Calibri"/>
          <w:lang w:eastAsia="en-US"/>
        </w:rPr>
        <w:t>комиссии), пр</w:t>
      </w:r>
      <w:r w:rsidRPr="009655D0">
        <w:rPr>
          <w:rFonts w:eastAsia="Calibri"/>
          <w:lang w:eastAsia="en-US"/>
        </w:rPr>
        <w:t>и</w:t>
      </w:r>
      <w:r w:rsidRPr="009655D0">
        <w:rPr>
          <w:rFonts w:eastAsia="Calibri"/>
          <w:lang w:eastAsia="en-US"/>
        </w:rPr>
        <w:t xml:space="preserve">суждаемое комиссией i-й заявке на участие в </w:t>
      </w:r>
      <w:r w:rsidR="000F4322">
        <w:rPr>
          <w:rFonts w:eastAsia="Calibri"/>
          <w:lang w:eastAsia="en-US"/>
        </w:rPr>
        <w:t>открытом запросе предложений</w:t>
      </w:r>
      <w:r w:rsidRPr="009655D0">
        <w:rPr>
          <w:rFonts w:eastAsia="Calibri"/>
          <w:lang w:eastAsia="en-US"/>
        </w:rPr>
        <w:t xml:space="preserve"> по k-му показат</w:t>
      </w:r>
      <w:r w:rsidRPr="009655D0">
        <w:rPr>
          <w:rFonts w:eastAsia="Calibri"/>
          <w:lang w:eastAsia="en-US"/>
        </w:rPr>
        <w:t>е</w:t>
      </w:r>
      <w:r w:rsidRPr="009655D0">
        <w:rPr>
          <w:rFonts w:eastAsia="Calibri"/>
          <w:lang w:eastAsia="en-US"/>
        </w:rPr>
        <w:t>лю, где k – количество установленных показателей.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получения оценки (значения в баллах) по критерию (показателю) для каждой заявки вычисляется среднее арифметическое оценок в баллах, присвоенных всеми членами конкурсной</w:t>
      </w:r>
      <w:r w:rsidR="000F4322">
        <w:rPr>
          <w:rFonts w:eastAsia="Calibri"/>
          <w:lang w:eastAsia="en-US"/>
        </w:rPr>
        <w:t xml:space="preserve"> (закупочной)</w:t>
      </w:r>
      <w:r w:rsidRPr="009655D0">
        <w:rPr>
          <w:rFonts w:eastAsia="Calibri"/>
          <w:lang w:eastAsia="en-US"/>
        </w:rPr>
        <w:t xml:space="preserve"> комиссии по критерию (показателю).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получения итогового рейтинга по заявке рейтинг умножается на соответствующую ук</w:t>
      </w:r>
      <w:r w:rsidRPr="009655D0">
        <w:rPr>
          <w:rFonts w:eastAsia="Calibri"/>
          <w:lang w:eastAsia="en-US"/>
        </w:rPr>
        <w:t>а</w:t>
      </w:r>
      <w:r w:rsidRPr="009655D0">
        <w:rPr>
          <w:rFonts w:eastAsia="Calibri"/>
          <w:lang w:eastAsia="en-US"/>
        </w:rPr>
        <w:t>занному критерию значимость.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При оценке заявок по критерию "квалификация участника </w:t>
      </w:r>
      <w:r w:rsidR="000F4322">
        <w:rPr>
          <w:rFonts w:eastAsia="Calibri"/>
          <w:lang w:eastAsia="en-US"/>
        </w:rPr>
        <w:t>открытого запроса предложений</w:t>
      </w:r>
      <w:r w:rsidRPr="009655D0">
        <w:rPr>
          <w:rFonts w:eastAsia="Calibri"/>
          <w:lang w:eastAsia="en-US"/>
        </w:rPr>
        <w:t xml:space="preserve"> при размещении заказа на оказание услуг" наибольшее количество баллов присваивается заявке с лучшим предложением по квалификации участника </w:t>
      </w:r>
      <w:r>
        <w:rPr>
          <w:rFonts w:eastAsia="Calibri"/>
          <w:lang w:eastAsia="en-US"/>
        </w:rPr>
        <w:t>открытого запроса предложений</w:t>
      </w:r>
      <w:r w:rsidRPr="009655D0">
        <w:rPr>
          <w:rFonts w:eastAsia="Calibri"/>
          <w:lang w:eastAsia="en-US"/>
        </w:rPr>
        <w:t>.</w:t>
      </w:r>
    </w:p>
    <w:p w:rsidR="009655D0" w:rsidRPr="009655D0" w:rsidRDefault="009655D0" w:rsidP="009655D0">
      <w:pPr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Для определения показателей квалификации участника используются следующие ф</w:t>
      </w:r>
      <w:r w:rsidRPr="009655D0">
        <w:rPr>
          <w:rFonts w:eastAsia="Calibri"/>
          <w:lang w:eastAsia="en-US"/>
        </w:rPr>
        <w:t>и</w:t>
      </w:r>
      <w:r w:rsidRPr="009655D0">
        <w:rPr>
          <w:rFonts w:eastAsia="Calibri"/>
          <w:lang w:eastAsia="en-US"/>
        </w:rPr>
        <w:t>нансовые показатели:</w:t>
      </w:r>
    </w:p>
    <w:p w:rsidR="009655D0" w:rsidRPr="00CC259C" w:rsidRDefault="009655D0" w:rsidP="005E5ECB">
      <w:pPr>
        <w:numPr>
          <w:ilvl w:val="0"/>
          <w:numId w:val="28"/>
        </w:numPr>
        <w:tabs>
          <w:tab w:val="left" w:pos="142"/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превышение фактического размера маржи платежеспособности над нормативным (на </w:t>
      </w:r>
      <w:r w:rsidRPr="00CC259C">
        <w:rPr>
          <w:rFonts w:eastAsia="Calibri"/>
          <w:lang w:eastAsia="en-US"/>
        </w:rPr>
        <w:t>30.06.2012 г.), в % (Ф.6-страховщик стр.008 / стр.007 )</w:t>
      </w:r>
    </w:p>
    <w:p w:rsidR="009655D0" w:rsidRPr="00CC259C" w:rsidRDefault="009655D0" w:rsidP="005E5ECB">
      <w:pPr>
        <w:numPr>
          <w:ilvl w:val="0"/>
          <w:numId w:val="28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lang w:eastAsia="en-US"/>
        </w:rPr>
      </w:pPr>
      <w:r w:rsidRPr="00CC259C">
        <w:rPr>
          <w:rFonts w:eastAsia="Calibri"/>
          <w:lang w:eastAsia="en-US"/>
        </w:rPr>
        <w:t xml:space="preserve">уровень собственных средств (% от страховых резервов) на </w:t>
      </w:r>
      <w:r w:rsidR="00FB5889" w:rsidRPr="00CC259C">
        <w:rPr>
          <w:rFonts w:eastAsia="Calibri"/>
          <w:lang w:eastAsia="en-US"/>
        </w:rPr>
        <w:t>30.06.2012г.</w:t>
      </w:r>
      <w:r w:rsidRPr="00CC259C">
        <w:rPr>
          <w:rFonts w:eastAsia="Calibri"/>
          <w:lang w:eastAsia="en-US"/>
        </w:rPr>
        <w:t xml:space="preserve"> = строка 490/строка 590 баланса</w:t>
      </w:r>
      <w:r w:rsidR="00FB5889" w:rsidRPr="00CC259C">
        <w:rPr>
          <w:rFonts w:eastAsia="Calibri"/>
          <w:lang w:eastAsia="en-US"/>
        </w:rPr>
        <w:t xml:space="preserve"> (Ф-1)</w:t>
      </w:r>
      <w:r w:rsidRPr="00CC259C">
        <w:rPr>
          <w:rFonts w:eastAsia="Calibri"/>
          <w:lang w:eastAsia="en-US"/>
        </w:rPr>
        <w:t xml:space="preserve"> страховой компании на 30.06.2012 г.;</w:t>
      </w:r>
    </w:p>
    <w:p w:rsidR="009655D0" w:rsidRPr="00CC259C" w:rsidRDefault="009655D0" w:rsidP="005E5ECB">
      <w:pPr>
        <w:numPr>
          <w:ilvl w:val="0"/>
          <w:numId w:val="28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lang w:eastAsia="en-US"/>
        </w:rPr>
      </w:pPr>
      <w:r w:rsidRPr="00CC259C">
        <w:rPr>
          <w:rFonts w:eastAsia="Calibri"/>
          <w:lang w:eastAsia="en-US"/>
        </w:rPr>
        <w:t xml:space="preserve">отношение обязательств за исключением страховых резервов к собственным средствам на </w:t>
      </w:r>
      <w:r w:rsidR="00FB5889" w:rsidRPr="00CC259C">
        <w:rPr>
          <w:rFonts w:eastAsia="Calibri"/>
          <w:lang w:eastAsia="en-US"/>
        </w:rPr>
        <w:t>30.06.2012г.</w:t>
      </w:r>
      <w:r w:rsidRPr="00CC259C">
        <w:rPr>
          <w:rFonts w:eastAsia="Calibri"/>
          <w:lang w:eastAsia="en-US"/>
        </w:rPr>
        <w:t xml:space="preserve"> = строка 690/строка 490 баланса </w:t>
      </w:r>
      <w:r w:rsidR="00FB5889" w:rsidRPr="00CC259C">
        <w:rPr>
          <w:rFonts w:eastAsia="Calibri"/>
          <w:lang w:eastAsia="en-US"/>
        </w:rPr>
        <w:t xml:space="preserve">(Ф-1) </w:t>
      </w:r>
      <w:r w:rsidRPr="00CC259C">
        <w:rPr>
          <w:rFonts w:eastAsia="Calibri"/>
          <w:lang w:eastAsia="en-US"/>
        </w:rPr>
        <w:t>страховой компании на</w:t>
      </w:r>
      <w:r w:rsidR="00FB5889" w:rsidRPr="00CC259C">
        <w:rPr>
          <w:rFonts w:eastAsia="Calibri"/>
          <w:lang w:eastAsia="en-US"/>
        </w:rPr>
        <w:t xml:space="preserve"> </w:t>
      </w:r>
      <w:r w:rsidRPr="00CC259C">
        <w:rPr>
          <w:rFonts w:eastAsia="Calibri"/>
          <w:lang w:eastAsia="en-US"/>
        </w:rPr>
        <w:t>30.06.2012 г.;</w:t>
      </w:r>
    </w:p>
    <w:p w:rsidR="009655D0" w:rsidRPr="009655D0" w:rsidRDefault="009655D0" w:rsidP="005E5ECB">
      <w:pPr>
        <w:numPr>
          <w:ilvl w:val="0"/>
          <w:numId w:val="28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lang w:eastAsia="en-US"/>
        </w:rPr>
      </w:pPr>
      <w:r w:rsidRPr="00CC259C">
        <w:rPr>
          <w:rFonts w:eastAsia="Calibri"/>
          <w:lang w:eastAsia="en-US"/>
        </w:rPr>
        <w:t>наличие у Участника открытого запроса предложений действующего рейтинга финансовой устойчивости, присваиваемого российским рейтинговым агентством «Эксперт РА» и</w:t>
      </w:r>
      <w:r w:rsidR="00FB5889" w:rsidRPr="00CC259C">
        <w:rPr>
          <w:rFonts w:eastAsia="Calibri"/>
          <w:lang w:eastAsia="en-US"/>
        </w:rPr>
        <w:t>ли</w:t>
      </w:r>
      <w:r w:rsidRPr="00CC259C">
        <w:rPr>
          <w:rFonts w:eastAsia="Calibri"/>
          <w:lang w:eastAsia="en-US"/>
        </w:rPr>
        <w:t xml:space="preserve"> присв</w:t>
      </w:r>
      <w:r w:rsidRPr="00CC259C">
        <w:rPr>
          <w:rFonts w:eastAsia="Calibri"/>
          <w:lang w:eastAsia="en-US"/>
        </w:rPr>
        <w:t>а</w:t>
      </w:r>
      <w:r w:rsidRPr="00CC259C">
        <w:rPr>
          <w:rFonts w:eastAsia="Calibri"/>
          <w:lang w:eastAsia="en-US"/>
        </w:rPr>
        <w:t>иваемого рейтинговыми  агентствами «Standard &amp; Poor`s»,  «Moody`s» и</w:t>
      </w:r>
      <w:r w:rsidR="0018157D" w:rsidRPr="00CC259C">
        <w:rPr>
          <w:rFonts w:eastAsia="Calibri"/>
          <w:lang w:eastAsia="en-US"/>
        </w:rPr>
        <w:t>ли</w:t>
      </w:r>
      <w:r w:rsidRPr="00CC259C">
        <w:rPr>
          <w:rFonts w:eastAsia="Calibri"/>
          <w:lang w:eastAsia="en-US"/>
        </w:rPr>
        <w:t xml:space="preserve"> «Fitch</w:t>
      </w:r>
      <w:r w:rsidRPr="009655D0">
        <w:rPr>
          <w:rFonts w:eastAsia="Calibri"/>
          <w:lang w:eastAsia="en-US"/>
        </w:rPr>
        <w:t>» по междун</w:t>
      </w:r>
      <w:r w:rsidRPr="009655D0">
        <w:rPr>
          <w:rFonts w:eastAsia="Calibri"/>
          <w:lang w:eastAsia="en-US"/>
        </w:rPr>
        <w:t>а</w:t>
      </w:r>
      <w:r w:rsidRPr="009655D0">
        <w:rPr>
          <w:rFonts w:eastAsia="Calibri"/>
          <w:lang w:eastAsia="en-US"/>
        </w:rPr>
        <w:t>родной шкале;</w:t>
      </w:r>
    </w:p>
    <w:p w:rsidR="009655D0" w:rsidRPr="009655D0" w:rsidRDefault="009655D0" w:rsidP="009655D0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На основании результатов расчета итогового рейтинга по каждой заявке, </w:t>
      </w:r>
      <w:r w:rsidR="000F4322">
        <w:rPr>
          <w:rFonts w:eastAsia="Calibri"/>
          <w:lang w:eastAsia="en-US"/>
        </w:rPr>
        <w:t>к</w:t>
      </w:r>
      <w:r w:rsidRPr="009655D0">
        <w:rPr>
          <w:rFonts w:eastAsia="Calibri"/>
          <w:lang w:eastAsia="en-US"/>
        </w:rPr>
        <w:t>онкурсной (зак</w:t>
      </w:r>
      <w:r w:rsidRPr="009655D0">
        <w:rPr>
          <w:rFonts w:eastAsia="Calibri"/>
          <w:lang w:eastAsia="en-US"/>
        </w:rPr>
        <w:t>у</w:t>
      </w:r>
      <w:r w:rsidRPr="009655D0">
        <w:rPr>
          <w:rFonts w:eastAsia="Calibri"/>
          <w:lang w:eastAsia="en-US"/>
        </w:rPr>
        <w:t>почной) комиссией каждой заявке на участие в открытом запросе предложений относительно других по мере уменьшения степени выгодности содержащихся в них условий исполнения д</w:t>
      </w:r>
      <w:r w:rsidRPr="009655D0">
        <w:rPr>
          <w:rFonts w:eastAsia="Calibri"/>
          <w:lang w:eastAsia="en-US"/>
        </w:rPr>
        <w:t>о</w:t>
      </w:r>
      <w:r w:rsidRPr="009655D0">
        <w:rPr>
          <w:rFonts w:eastAsia="Calibri"/>
          <w:lang w:eastAsia="en-US"/>
        </w:rPr>
        <w:t>говора, присваивается порядковый номер. Заявке, набравшей наибольший итоговый рейтинг, присваивается первый номер.</w:t>
      </w:r>
    </w:p>
    <w:p w:rsidR="009655D0" w:rsidRPr="009655D0" w:rsidRDefault="009655D0" w:rsidP="009655D0">
      <w:pPr>
        <w:tabs>
          <w:tab w:val="left" w:pos="851"/>
          <w:tab w:val="left" w:pos="7155"/>
        </w:tabs>
        <w:autoSpaceDE w:val="0"/>
        <w:autoSpaceDN w:val="0"/>
        <w:adjustRightInd w:val="0"/>
        <w:ind w:left="142" w:firstLine="425"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lastRenderedPageBreak/>
        <w:t xml:space="preserve">В случае, если в нескольких заявках на участие в </w:t>
      </w:r>
      <w:r w:rsidR="000F4322">
        <w:rPr>
          <w:rFonts w:eastAsia="Calibri"/>
          <w:lang w:eastAsia="en-US"/>
        </w:rPr>
        <w:t>открытом запросе предложений</w:t>
      </w:r>
      <w:r w:rsidRPr="009655D0">
        <w:rPr>
          <w:rFonts w:eastAsia="Calibri"/>
          <w:lang w:eastAsia="en-US"/>
        </w:rPr>
        <w:t xml:space="preserve"> содержа</w:t>
      </w:r>
      <w:r w:rsidRPr="009655D0">
        <w:rPr>
          <w:rFonts w:eastAsia="Calibri"/>
          <w:lang w:eastAsia="en-US"/>
        </w:rPr>
        <w:t>т</w:t>
      </w:r>
      <w:r w:rsidRPr="009655D0">
        <w:rPr>
          <w:rFonts w:eastAsia="Calibri"/>
          <w:lang w:eastAsia="en-US"/>
        </w:rPr>
        <w:t xml:space="preserve">ся одинаковые условия исполнения договора, меньший порядковый номер присваивается заявке на участие в </w:t>
      </w:r>
      <w:r w:rsidR="000F4322">
        <w:rPr>
          <w:rFonts w:eastAsia="Calibri"/>
          <w:lang w:eastAsia="en-US"/>
        </w:rPr>
        <w:t>открыто запросе предложений</w:t>
      </w:r>
      <w:r w:rsidRPr="009655D0">
        <w:rPr>
          <w:rFonts w:eastAsia="Calibri"/>
          <w:lang w:eastAsia="en-US"/>
        </w:rPr>
        <w:t>, которая поступила ранее других заявок на участие в Конкурсе, содержащих такие условия.</w:t>
      </w: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 xml:space="preserve">Победителем открытого запроса предложений признается </w:t>
      </w:r>
      <w:r w:rsidR="000F4322">
        <w:rPr>
          <w:rFonts w:eastAsia="Calibri"/>
          <w:lang w:eastAsia="en-US"/>
        </w:rPr>
        <w:t>у</w:t>
      </w:r>
      <w:r w:rsidRPr="009655D0">
        <w:rPr>
          <w:rFonts w:eastAsia="Calibri"/>
          <w:lang w:eastAsia="en-US"/>
        </w:rPr>
        <w:t>частник открытого запроса предложений, который предложил лучшие условия исполнения договора и заявке на участие в открытом запросе предложений которого, присвоен первый номер.</w:t>
      </w:r>
    </w:p>
    <w:p w:rsidR="009655D0" w:rsidRPr="009655D0" w:rsidRDefault="009655D0" w:rsidP="009655D0">
      <w:pPr>
        <w:numPr>
          <w:ilvl w:val="0"/>
          <w:numId w:val="29"/>
        </w:numPr>
        <w:tabs>
          <w:tab w:val="left" w:pos="851"/>
        </w:tabs>
        <w:ind w:left="142" w:firstLine="425"/>
        <w:contextualSpacing/>
        <w:jc w:val="both"/>
        <w:rPr>
          <w:rFonts w:eastAsia="Calibri"/>
          <w:lang w:eastAsia="en-US"/>
        </w:rPr>
      </w:pPr>
      <w:r w:rsidRPr="009655D0">
        <w:rPr>
          <w:rFonts w:eastAsia="Calibri"/>
          <w:lang w:eastAsia="en-US"/>
        </w:rPr>
        <w:t>Таблица 1. Значимость критериев оценки заявки.</w:t>
      </w:r>
    </w:p>
    <w:tbl>
      <w:tblPr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8"/>
        <w:gridCol w:w="5677"/>
        <w:gridCol w:w="1559"/>
        <w:gridCol w:w="1843"/>
      </w:tblGrid>
      <w:tr w:rsidR="009655D0" w:rsidRPr="009655D0" w:rsidTr="00DF31FF">
        <w:trPr>
          <w:trHeight w:val="476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459"/>
              </w:tabs>
              <w:ind w:left="142" w:firstLine="425"/>
              <w:jc w:val="center"/>
              <w:rPr>
                <w:bCs/>
              </w:rPr>
            </w:pPr>
            <w:r w:rsidRPr="009655D0">
              <w:rPr>
                <w:bCs/>
              </w:rPr>
              <w:t xml:space="preserve">Критерии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bCs/>
              </w:rPr>
            </w:pPr>
            <w:r w:rsidRPr="009655D0">
              <w:rPr>
                <w:bCs/>
              </w:rPr>
              <w:t>Максимал</w:t>
            </w:r>
            <w:r w:rsidRPr="009655D0">
              <w:rPr>
                <w:bCs/>
              </w:rPr>
              <w:t>ь</w:t>
            </w:r>
            <w:r w:rsidRPr="009655D0">
              <w:rPr>
                <w:bCs/>
              </w:rPr>
              <w:t xml:space="preserve">ный балл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tabs>
                <w:tab w:val="left" w:pos="851"/>
              </w:tabs>
              <w:ind w:firstLine="102"/>
              <w:jc w:val="center"/>
              <w:rPr>
                <w:bCs/>
              </w:rPr>
            </w:pPr>
            <w:r w:rsidRPr="009655D0">
              <w:rPr>
                <w:bCs/>
              </w:rPr>
              <w:t xml:space="preserve">Значимость критерия, % </w:t>
            </w:r>
          </w:p>
        </w:tc>
      </w:tr>
      <w:tr w:rsidR="009655D0" w:rsidRPr="009655D0" w:rsidTr="000F4322">
        <w:trPr>
          <w:trHeight w:val="3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numPr>
                <w:ilvl w:val="0"/>
                <w:numId w:val="23"/>
              </w:numPr>
              <w:tabs>
                <w:tab w:val="left" w:pos="459"/>
              </w:tabs>
              <w:ind w:left="142" w:firstLine="425"/>
              <w:contextualSpacing/>
              <w:rPr>
                <w:b/>
                <w:bCs/>
              </w:rPr>
            </w:pPr>
            <w:r w:rsidRPr="009655D0">
              <w:rPr>
                <w:b/>
                <w:bCs/>
              </w:rPr>
              <w:t xml:space="preserve">Цена </w:t>
            </w:r>
            <w:r w:rsidR="000F4322">
              <w:rPr>
                <w:b/>
                <w:bCs/>
              </w:rPr>
              <w:t>договора</w:t>
            </w:r>
            <w:r w:rsidRPr="009655D0">
              <w:rPr>
                <w:b/>
                <w:bCs/>
              </w:rPr>
              <w:t xml:space="preserve"> (Kai)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b/>
                <w:bCs/>
              </w:rPr>
            </w:pPr>
            <w:r w:rsidRPr="009655D0">
              <w:rPr>
                <w:b/>
                <w:bCs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bCs/>
              </w:rPr>
            </w:pPr>
            <w:r w:rsidRPr="009655D0">
              <w:rPr>
                <w:b/>
                <w:bCs/>
              </w:rPr>
              <w:t>40%</w:t>
            </w:r>
          </w:p>
        </w:tc>
      </w:tr>
      <w:tr w:rsidR="009655D0" w:rsidRPr="009655D0" w:rsidTr="000F4322">
        <w:trPr>
          <w:trHeight w:val="3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numPr>
                <w:ilvl w:val="0"/>
                <w:numId w:val="23"/>
              </w:numPr>
              <w:tabs>
                <w:tab w:val="left" w:pos="459"/>
              </w:tabs>
              <w:ind w:left="142" w:firstLine="425"/>
              <w:contextualSpacing/>
              <w:rPr>
                <w:b/>
                <w:bCs/>
              </w:rPr>
            </w:pPr>
            <w:r w:rsidRPr="009655D0">
              <w:rPr>
                <w:b/>
                <w:bCs/>
              </w:rPr>
              <w:t xml:space="preserve">Качество услуг и квалификация участника </w:t>
            </w:r>
            <w:r w:rsidR="000A437E">
              <w:rPr>
                <w:b/>
                <w:bCs/>
              </w:rPr>
              <w:t>открытого запроса предложений</w:t>
            </w:r>
            <w:r w:rsidRPr="009655D0">
              <w:rPr>
                <w:b/>
                <w:bCs/>
              </w:rPr>
              <w:t xml:space="preserve"> (Kci)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b/>
                <w:bCs/>
              </w:rPr>
            </w:pPr>
            <w:r w:rsidRPr="009655D0">
              <w:rPr>
                <w:b/>
                <w:bCs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bCs/>
              </w:rPr>
            </w:pPr>
            <w:r w:rsidRPr="009655D0">
              <w:rPr>
                <w:b/>
                <w:bCs/>
              </w:rPr>
              <w:t>60%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i/>
                <w:iCs/>
              </w:rPr>
            </w:pPr>
            <w:r w:rsidRPr="009655D0">
              <w:rPr>
                <w:b/>
                <w:i/>
                <w:iCs/>
              </w:rPr>
              <w:t> </w:t>
            </w:r>
          </w:p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b/>
                <w:bCs/>
              </w:rPr>
            </w:pPr>
            <w:r w:rsidRPr="009655D0">
              <w:rPr>
                <w:b/>
                <w:i/>
                <w:iCs/>
              </w:rPr>
              <w:t> </w:t>
            </w:r>
          </w:p>
        </w:tc>
      </w:tr>
      <w:tr w:rsidR="009655D0" w:rsidRPr="009655D0" w:rsidTr="000F4322">
        <w:trPr>
          <w:trHeight w:val="6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DF31FF">
            <w:pPr>
              <w:numPr>
                <w:ilvl w:val="1"/>
                <w:numId w:val="23"/>
              </w:numPr>
              <w:tabs>
                <w:tab w:val="left" w:pos="459"/>
              </w:tabs>
              <w:ind w:left="142" w:firstLine="425"/>
              <w:contextualSpacing/>
              <w:rPr>
                <w:b/>
                <w:i/>
              </w:rPr>
            </w:pPr>
            <w:r w:rsidRPr="009655D0">
              <w:rPr>
                <w:rFonts w:eastAsia="SimSun"/>
                <w:b/>
                <w:i/>
                <w:kern w:val="1"/>
                <w:lang w:eastAsia="hi-IN" w:bidi="hi-IN"/>
              </w:rPr>
              <w:t>Превышение фактического размера маржи платежеспособности над нормативным (на 30.06.2012 г.), в % (Ф.6-страховщик</w:t>
            </w:r>
            <w:r w:rsidRPr="009655D0">
              <w:rPr>
                <w:rFonts w:eastAsia="SimSun"/>
                <w:b/>
                <w:i/>
                <w:kern w:val="1"/>
                <w:lang w:eastAsia="hi-IN" w:bidi="hi-IN"/>
              </w:rPr>
              <w:br/>
              <w:t>стр.008 / стр.007 )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60"/>
        </w:trPr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 xml:space="preserve">менее 50%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437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от 50%  до 100%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6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от 100% до 150%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10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6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от 150%  до 250%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15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60"/>
        </w:trPr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 xml:space="preserve">Свыше 250%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6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DF31FF">
            <w:pPr>
              <w:numPr>
                <w:ilvl w:val="1"/>
                <w:numId w:val="23"/>
              </w:numPr>
              <w:tabs>
                <w:tab w:val="left" w:pos="459"/>
              </w:tabs>
              <w:ind w:left="142" w:firstLine="425"/>
              <w:contextualSpacing/>
              <w:rPr>
                <w:b/>
                <w:i/>
              </w:rPr>
            </w:pPr>
            <w:r w:rsidRPr="009655D0">
              <w:rPr>
                <w:b/>
                <w:i/>
              </w:rPr>
              <w:t>Уровень собственных средств (% от страх</w:t>
            </w:r>
            <w:r w:rsidRPr="009655D0">
              <w:rPr>
                <w:b/>
                <w:i/>
              </w:rPr>
              <w:t>о</w:t>
            </w:r>
            <w:r w:rsidRPr="009655D0">
              <w:rPr>
                <w:b/>
                <w:i/>
              </w:rPr>
              <w:t>вых резервов) на 30.06.2012 г.,  строка 490/строка 590 баланса страховой компании Ф-1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150"/>
        </w:trPr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 xml:space="preserve">Менее 40%,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150"/>
        </w:trPr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40%-50%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15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0"/>
        </w:trPr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Свыше 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12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numPr>
                <w:ilvl w:val="1"/>
                <w:numId w:val="23"/>
              </w:numPr>
              <w:tabs>
                <w:tab w:val="left" w:pos="459"/>
              </w:tabs>
              <w:ind w:left="142" w:firstLine="425"/>
              <w:contextualSpacing/>
              <w:rPr>
                <w:b/>
                <w:i/>
              </w:rPr>
            </w:pPr>
            <w:r w:rsidRPr="009655D0">
              <w:rPr>
                <w:b/>
                <w:i/>
              </w:rPr>
              <w:t xml:space="preserve"> Отношение обязательств за исключением страховых резервов к собственным средствам на 30.06.2012 г., строка 690/строка 490 баланса страх</w:t>
            </w:r>
            <w:r w:rsidRPr="009655D0">
              <w:rPr>
                <w:b/>
                <w:i/>
              </w:rPr>
              <w:t>о</w:t>
            </w:r>
            <w:r w:rsidRPr="009655D0">
              <w:rPr>
                <w:b/>
                <w:i/>
              </w:rPr>
              <w:t>вой компании Ф-1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Более 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7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25%-40%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rFonts w:eastAsia="Calibri"/>
                <w:lang w:eastAsia="en-US"/>
              </w:rPr>
            </w:pPr>
            <w:r w:rsidRPr="009655D0">
              <w:rPr>
                <w:rFonts w:eastAsia="Calibri"/>
                <w:lang w:eastAsia="en-US"/>
              </w:rPr>
              <w:t>Менее 25%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5E5ECB" w:rsidRDefault="009655D0" w:rsidP="00DF31FF">
            <w:pPr>
              <w:numPr>
                <w:ilvl w:val="1"/>
                <w:numId w:val="23"/>
              </w:numPr>
              <w:tabs>
                <w:tab w:val="left" w:pos="459"/>
              </w:tabs>
              <w:ind w:left="142" w:firstLine="425"/>
              <w:contextualSpacing/>
              <w:rPr>
                <w:b/>
                <w:i/>
              </w:rPr>
            </w:pPr>
            <w:r w:rsidRPr="005E5ECB">
              <w:rPr>
                <w:b/>
                <w:i/>
              </w:rPr>
              <w:t>Наличие у Участника конкурса действующ</w:t>
            </w:r>
            <w:r w:rsidRPr="005E5ECB">
              <w:rPr>
                <w:b/>
                <w:i/>
              </w:rPr>
              <w:t>е</w:t>
            </w:r>
            <w:r w:rsidRPr="005E5ECB">
              <w:rPr>
                <w:b/>
                <w:i/>
              </w:rPr>
              <w:t>го рейтинга финансовой устойчивости, присваива</w:t>
            </w:r>
            <w:r w:rsidRPr="005E5ECB">
              <w:rPr>
                <w:b/>
                <w:i/>
              </w:rPr>
              <w:t>е</w:t>
            </w:r>
            <w:r w:rsidRPr="005E5ECB">
              <w:rPr>
                <w:b/>
                <w:i/>
              </w:rPr>
              <w:t>мого российским рейтинговым агентством «Эк</w:t>
            </w:r>
            <w:r w:rsidRPr="005E5ECB">
              <w:rPr>
                <w:b/>
                <w:i/>
              </w:rPr>
              <w:t>с</w:t>
            </w:r>
            <w:r w:rsidRPr="005E5ECB">
              <w:rPr>
                <w:b/>
                <w:i/>
              </w:rPr>
              <w:t xml:space="preserve">перт РА» </w:t>
            </w:r>
            <w:r w:rsidR="00C3234E" w:rsidRPr="005E5ECB">
              <w:rPr>
                <w:b/>
                <w:i/>
              </w:rPr>
              <w:t>ил</w:t>
            </w:r>
            <w:r w:rsidRPr="005E5ECB">
              <w:rPr>
                <w:b/>
                <w:i/>
              </w:rPr>
              <w:t>и присваиваемого рейтинговыми  агентствами «Standard &amp; Poor`s»</w:t>
            </w:r>
            <w:r w:rsidR="00C3234E" w:rsidRPr="005E5ECB">
              <w:rPr>
                <w:b/>
                <w:i/>
              </w:rPr>
              <w:t xml:space="preserve">, </w:t>
            </w:r>
            <w:r w:rsidRPr="005E5ECB">
              <w:rPr>
                <w:b/>
                <w:i/>
              </w:rPr>
              <w:t>«Moody`s» или «Fitch» по международной шкале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i/>
                <w:iCs/>
              </w:rPr>
            </w:pPr>
            <w:r w:rsidRPr="009655D0">
              <w:rPr>
                <w:i/>
                <w:iCs/>
              </w:rPr>
              <w:t> 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</w:pPr>
            <w:r w:rsidRPr="005E5ECB">
              <w:t>По оценке:</w:t>
            </w:r>
          </w:p>
          <w:p w:rsidR="009655D0" w:rsidRPr="005E5ECB" w:rsidRDefault="009655D0" w:rsidP="00DF31FF">
            <w:pPr>
              <w:numPr>
                <w:ilvl w:val="0"/>
                <w:numId w:val="24"/>
              </w:numPr>
              <w:tabs>
                <w:tab w:val="left" w:pos="459"/>
              </w:tabs>
              <w:ind w:left="142" w:firstLine="425"/>
              <w:contextualSpacing/>
            </w:pPr>
            <w:r w:rsidRPr="005E5ECB">
              <w:t>Эксперт РА – класс А++;</w:t>
            </w:r>
          </w:p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  <w:rPr>
                <w:lang w:val="en-US"/>
              </w:rPr>
            </w:pPr>
            <w:r w:rsidRPr="005E5ECB">
              <w:rPr>
                <w:lang w:val="en-US"/>
              </w:rPr>
              <w:t xml:space="preserve">2) Standard &amp; Poor`s – </w:t>
            </w:r>
            <w:r w:rsidRPr="005E5ECB">
              <w:t>класс</w:t>
            </w:r>
            <w:r w:rsidRPr="005E5ECB">
              <w:rPr>
                <w:lang w:val="en-US"/>
              </w:rPr>
              <w:t xml:space="preserve"> </w:t>
            </w:r>
            <w:r w:rsidRPr="005E5ECB">
              <w:t>ВВ</w:t>
            </w:r>
            <w:r w:rsidRPr="005E5ECB">
              <w:rPr>
                <w:lang w:val="en-US"/>
              </w:rPr>
              <w:t xml:space="preserve"> </w:t>
            </w:r>
            <w:r w:rsidRPr="005E5ECB">
              <w:t>и</w:t>
            </w:r>
            <w:r w:rsidRPr="005E5ECB">
              <w:rPr>
                <w:lang w:val="en-US"/>
              </w:rPr>
              <w:t xml:space="preserve"> </w:t>
            </w:r>
            <w:r w:rsidRPr="005E5ECB">
              <w:t>выше</w:t>
            </w:r>
            <w:r w:rsidRPr="005E5ECB">
              <w:rPr>
                <w:lang w:val="en-US"/>
              </w:rPr>
              <w:t>;</w:t>
            </w:r>
          </w:p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</w:pPr>
            <w:r w:rsidRPr="005E5ECB">
              <w:t xml:space="preserve">3) </w:t>
            </w:r>
            <w:r w:rsidRPr="005E5ECB">
              <w:rPr>
                <w:lang w:val="en-US"/>
              </w:rPr>
              <w:t>Moody</w:t>
            </w:r>
            <w:r w:rsidRPr="005E5ECB">
              <w:t>`</w:t>
            </w:r>
            <w:r w:rsidRPr="005E5ECB">
              <w:rPr>
                <w:lang w:val="en-US"/>
              </w:rPr>
              <w:t>s</w:t>
            </w:r>
            <w:r w:rsidRPr="005E5ECB">
              <w:t xml:space="preserve"> – класс Ва 2 и выше;</w:t>
            </w:r>
          </w:p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  <w:rPr>
                <w:i/>
                <w:iCs/>
              </w:rPr>
            </w:pPr>
            <w:r w:rsidRPr="005E5ECB">
              <w:t xml:space="preserve">4) </w:t>
            </w:r>
            <w:r w:rsidRPr="005E5ECB">
              <w:rPr>
                <w:lang w:val="en-US"/>
              </w:rPr>
              <w:t>Fitch</w:t>
            </w:r>
            <w:r w:rsidRPr="005E5ECB">
              <w:t xml:space="preserve"> - класс ВВ и выше.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25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  <w:tr w:rsidR="009655D0" w:rsidRPr="009655D0" w:rsidTr="000F4322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5D0" w:rsidRPr="009655D0" w:rsidRDefault="009655D0" w:rsidP="00DF31FF">
            <w:pPr>
              <w:tabs>
                <w:tab w:val="left" w:pos="459"/>
              </w:tabs>
              <w:ind w:left="142" w:firstLine="425"/>
              <w:rPr>
                <w:i/>
                <w:iCs/>
              </w:rPr>
            </w:pPr>
            <w:r w:rsidRPr="009655D0">
              <w:rPr>
                <w:i/>
                <w:iCs/>
              </w:rPr>
              <w:t> 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</w:pPr>
            <w:r w:rsidRPr="005E5ECB">
              <w:t>По оценке:</w:t>
            </w:r>
          </w:p>
          <w:p w:rsidR="009655D0" w:rsidRPr="005E5ECB" w:rsidRDefault="009655D0" w:rsidP="00DF31FF">
            <w:pPr>
              <w:numPr>
                <w:ilvl w:val="0"/>
                <w:numId w:val="25"/>
              </w:numPr>
              <w:tabs>
                <w:tab w:val="left" w:pos="459"/>
              </w:tabs>
              <w:ind w:left="142" w:firstLine="425"/>
              <w:contextualSpacing/>
            </w:pPr>
            <w:r w:rsidRPr="005E5ECB">
              <w:t>Эксперт РА – класс ниже А++;</w:t>
            </w:r>
          </w:p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  <w:contextualSpacing/>
              <w:rPr>
                <w:lang w:val="en-US"/>
              </w:rPr>
            </w:pPr>
            <w:r w:rsidRPr="00F63378">
              <w:t xml:space="preserve"> </w:t>
            </w:r>
            <w:r w:rsidRPr="005E5ECB">
              <w:rPr>
                <w:lang w:val="en-US"/>
              </w:rPr>
              <w:t xml:space="preserve">2) Standard &amp; Poor`s – </w:t>
            </w:r>
            <w:r w:rsidRPr="005E5ECB">
              <w:t>класс</w:t>
            </w:r>
            <w:r w:rsidRPr="005E5ECB">
              <w:rPr>
                <w:lang w:val="en-US"/>
              </w:rPr>
              <w:t xml:space="preserve"> </w:t>
            </w:r>
            <w:r w:rsidRPr="005E5ECB">
              <w:t>ниже</w:t>
            </w:r>
            <w:r w:rsidRPr="005E5ECB">
              <w:rPr>
                <w:lang w:val="en-US"/>
              </w:rPr>
              <w:t xml:space="preserve"> </w:t>
            </w:r>
            <w:r w:rsidRPr="005E5ECB">
              <w:t>ВВ</w:t>
            </w:r>
            <w:r w:rsidRPr="005E5ECB">
              <w:rPr>
                <w:lang w:val="en-US"/>
              </w:rPr>
              <w:t>;</w:t>
            </w:r>
          </w:p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</w:pPr>
            <w:r w:rsidRPr="005E5ECB">
              <w:t xml:space="preserve">3) </w:t>
            </w:r>
            <w:r w:rsidRPr="005E5ECB">
              <w:rPr>
                <w:lang w:val="en-US"/>
              </w:rPr>
              <w:t>Moody</w:t>
            </w:r>
            <w:r w:rsidRPr="005E5ECB">
              <w:t>`</w:t>
            </w:r>
            <w:r w:rsidRPr="005E5ECB">
              <w:rPr>
                <w:lang w:val="en-US"/>
              </w:rPr>
              <w:t>s</w:t>
            </w:r>
            <w:r w:rsidRPr="005E5ECB">
              <w:t xml:space="preserve"> – класс ниже Ва 2;</w:t>
            </w:r>
          </w:p>
          <w:p w:rsidR="009655D0" w:rsidRPr="005E5ECB" w:rsidRDefault="009655D0" w:rsidP="00DF31FF">
            <w:pPr>
              <w:tabs>
                <w:tab w:val="left" w:pos="459"/>
              </w:tabs>
              <w:ind w:left="142" w:firstLine="425"/>
              <w:rPr>
                <w:i/>
                <w:iCs/>
              </w:rPr>
            </w:pPr>
            <w:r w:rsidRPr="005E5ECB">
              <w:t>4) Fitch – класс ниже ВВ.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41"/>
              <w:jc w:val="center"/>
              <w:rPr>
                <w:i/>
                <w:iCs/>
              </w:rPr>
            </w:pPr>
            <w:r w:rsidRPr="009655D0">
              <w:rPr>
                <w:i/>
                <w:iCs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D0" w:rsidRPr="009655D0" w:rsidRDefault="009655D0" w:rsidP="000F4322">
            <w:pPr>
              <w:tabs>
                <w:tab w:val="left" w:pos="851"/>
              </w:tabs>
              <w:ind w:firstLine="102"/>
              <w:jc w:val="center"/>
              <w:rPr>
                <w:i/>
                <w:iCs/>
              </w:rPr>
            </w:pPr>
          </w:p>
        </w:tc>
      </w:tr>
    </w:tbl>
    <w:p w:rsidR="001B21BE" w:rsidRDefault="004028B2" w:rsidP="004028B2">
      <w:pPr>
        <w:pStyle w:val="21"/>
        <w:numPr>
          <w:ilvl w:val="0"/>
          <w:numId w:val="0"/>
        </w:numPr>
        <w:tabs>
          <w:tab w:val="left" w:pos="0"/>
          <w:tab w:val="left" w:pos="180"/>
        </w:tabs>
        <w:spacing w:before="0" w:after="0"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>
        <w:rPr>
          <w:sz w:val="24"/>
          <w:szCs w:val="24"/>
        </w:rPr>
        <w:tab/>
      </w:r>
      <w:r w:rsidR="001B21BE">
        <w:rPr>
          <w:sz w:val="24"/>
          <w:szCs w:val="24"/>
        </w:rPr>
        <w:t xml:space="preserve"> </w:t>
      </w:r>
      <w:bookmarkStart w:id="84" w:name="_Ref57581485"/>
      <w:bookmarkStart w:id="85" w:name="_Toc84821589"/>
      <w:bookmarkStart w:id="86" w:name="_Toc108584166"/>
      <w:bookmarkStart w:id="87" w:name="_Ref55280461"/>
      <w:bookmarkStart w:id="88" w:name="_Toc55285354"/>
      <w:bookmarkStart w:id="89" w:name="_Toc55305386"/>
      <w:bookmarkStart w:id="90" w:name="_Toc57314657"/>
      <w:bookmarkStart w:id="91" w:name="_Toc84821521"/>
      <w:r w:rsidR="001B21BE">
        <w:rPr>
          <w:sz w:val="24"/>
          <w:szCs w:val="24"/>
        </w:rPr>
        <w:t>Проведение переговоров</w:t>
      </w:r>
      <w:bookmarkEnd w:id="84"/>
      <w:bookmarkEnd w:id="85"/>
      <w:bookmarkEnd w:id="86"/>
    </w:p>
    <w:p w:rsidR="001B21BE" w:rsidRDefault="001B21BE" w:rsidP="00DA6186">
      <w:pPr>
        <w:pStyle w:val="21"/>
        <w:numPr>
          <w:ilvl w:val="1"/>
          <w:numId w:val="14"/>
        </w:numPr>
        <w:tabs>
          <w:tab w:val="left" w:pos="0"/>
          <w:tab w:val="left" w:pos="180"/>
        </w:tabs>
        <w:spacing w:before="0" w:after="0"/>
        <w:ind w:left="1560" w:hanging="851"/>
        <w:jc w:val="both"/>
        <w:rPr>
          <w:b w:val="0"/>
          <w:bCs/>
          <w:sz w:val="24"/>
          <w:szCs w:val="24"/>
        </w:rPr>
      </w:pPr>
      <w:bookmarkStart w:id="92" w:name="_Toc108584167"/>
      <w:r>
        <w:rPr>
          <w:b w:val="0"/>
          <w:bCs/>
          <w:sz w:val="24"/>
          <w:szCs w:val="24"/>
        </w:rPr>
        <w:t xml:space="preserve">Заказчик вправе проводить переговоры с участниками в отношении их </w:t>
      </w:r>
      <w:r w:rsidR="0060799B">
        <w:rPr>
          <w:b w:val="0"/>
          <w:bCs/>
          <w:sz w:val="24"/>
          <w:szCs w:val="24"/>
        </w:rPr>
        <w:t>заявок</w:t>
      </w:r>
      <w:r>
        <w:rPr>
          <w:b w:val="0"/>
          <w:bCs/>
          <w:sz w:val="24"/>
          <w:szCs w:val="24"/>
        </w:rPr>
        <w:t xml:space="preserve"> и может запрашивать или разрешать</w:t>
      </w:r>
      <w:r w:rsidR="0060799B">
        <w:rPr>
          <w:b w:val="0"/>
          <w:bCs/>
          <w:sz w:val="24"/>
          <w:szCs w:val="24"/>
        </w:rPr>
        <w:t xml:space="preserve"> их </w:t>
      </w:r>
      <w:r>
        <w:rPr>
          <w:b w:val="0"/>
          <w:bCs/>
          <w:sz w:val="24"/>
          <w:szCs w:val="24"/>
        </w:rPr>
        <w:t>пересмотр, соблюдая следующие условия:</w:t>
      </w:r>
      <w:bookmarkEnd w:id="92"/>
    </w:p>
    <w:p w:rsidR="001B21BE" w:rsidRDefault="001B21BE" w:rsidP="00DF31FF">
      <w:pPr>
        <w:pStyle w:val="a0"/>
        <w:numPr>
          <w:ilvl w:val="2"/>
          <w:numId w:val="14"/>
        </w:numPr>
        <w:tabs>
          <w:tab w:val="left" w:pos="0"/>
          <w:tab w:val="left" w:pos="180"/>
          <w:tab w:val="left" w:pos="184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Переговоры между Заказчиком и любым из участников конфиденциальны, и за исключением информации в установленном порядке включаемой в отчеты;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держание этих переговоров не раскрывается никакому другому лицу без согл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сия другой стороны;</w:t>
      </w:r>
    </w:p>
    <w:p w:rsidR="001B21BE" w:rsidRDefault="000D23ED" w:rsidP="00DF31FF">
      <w:pPr>
        <w:pStyle w:val="a0"/>
        <w:numPr>
          <w:ilvl w:val="2"/>
          <w:numId w:val="14"/>
        </w:numPr>
        <w:tabs>
          <w:tab w:val="left" w:pos="0"/>
          <w:tab w:val="left" w:pos="180"/>
          <w:tab w:val="left" w:pos="1620"/>
          <w:tab w:val="left" w:pos="184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1B21BE">
        <w:rPr>
          <w:sz w:val="24"/>
          <w:szCs w:val="24"/>
        </w:rPr>
        <w:t xml:space="preserve">озможность участвовать в переговорах предоставляется всем участникам, </w:t>
      </w:r>
      <w:r w:rsidR="0060799B">
        <w:rPr>
          <w:sz w:val="24"/>
          <w:szCs w:val="24"/>
        </w:rPr>
        <w:t>зая</w:t>
      </w:r>
      <w:r w:rsidR="0060799B">
        <w:rPr>
          <w:sz w:val="24"/>
          <w:szCs w:val="24"/>
        </w:rPr>
        <w:t>в</w:t>
      </w:r>
      <w:r w:rsidR="0060799B">
        <w:rPr>
          <w:sz w:val="24"/>
          <w:szCs w:val="24"/>
        </w:rPr>
        <w:t>ки</w:t>
      </w:r>
      <w:r w:rsidR="001B21BE">
        <w:rPr>
          <w:sz w:val="24"/>
          <w:szCs w:val="24"/>
        </w:rPr>
        <w:t xml:space="preserve"> которых не были отклонены на отборочной стадии.</w:t>
      </w:r>
    </w:p>
    <w:p w:rsidR="001B21BE" w:rsidRDefault="001B21BE" w:rsidP="00DA6186">
      <w:pPr>
        <w:pStyle w:val="a"/>
        <w:numPr>
          <w:ilvl w:val="1"/>
          <w:numId w:val="14"/>
        </w:numPr>
        <w:tabs>
          <w:tab w:val="left" w:pos="0"/>
          <w:tab w:val="left" w:pos="180"/>
          <w:tab w:val="num" w:pos="1701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Такие переговоры могут проходить как до оценочной стадии, так и после. Во втором случае результаты оценочной стадии являются предварительными.</w:t>
      </w:r>
    </w:p>
    <w:p w:rsidR="001B21BE" w:rsidRDefault="00F1393E" w:rsidP="00F91D38">
      <w:pPr>
        <w:pStyle w:val="a"/>
        <w:numPr>
          <w:ilvl w:val="0"/>
          <w:numId w:val="0"/>
        </w:numPr>
        <w:tabs>
          <w:tab w:val="left" w:pos="0"/>
          <w:tab w:val="left" w:pos="180"/>
          <w:tab w:val="num" w:pos="1701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7</w:t>
      </w:r>
      <w:r w:rsidR="001B21BE">
        <w:rPr>
          <w:sz w:val="24"/>
          <w:szCs w:val="24"/>
        </w:rPr>
        <w:t>.3</w:t>
      </w:r>
      <w:r w:rsidR="001B21BE">
        <w:rPr>
          <w:sz w:val="24"/>
          <w:szCs w:val="24"/>
        </w:rPr>
        <w:tab/>
        <w:t xml:space="preserve">После завершения переговоров Заказчик может предложить каждому Участнику, продолжающему участвовать в настоящем запросе предложений, представить к определенной дате (одинаковой для всех участников) окончательное </w:t>
      </w:r>
      <w:r w:rsidR="00FF58A2">
        <w:rPr>
          <w:sz w:val="24"/>
          <w:szCs w:val="24"/>
        </w:rPr>
        <w:t>коммерч</w:t>
      </w:r>
      <w:r w:rsidR="00FF58A2">
        <w:rPr>
          <w:sz w:val="24"/>
          <w:szCs w:val="24"/>
        </w:rPr>
        <w:t>е</w:t>
      </w:r>
      <w:r w:rsidR="00FF58A2">
        <w:rPr>
          <w:sz w:val="24"/>
          <w:szCs w:val="24"/>
        </w:rPr>
        <w:t xml:space="preserve">ское </w:t>
      </w:r>
      <w:r w:rsidR="001B21BE">
        <w:rPr>
          <w:sz w:val="24"/>
          <w:szCs w:val="24"/>
        </w:rPr>
        <w:t>предложение взамен ранее поданного либо будет рассматривать ранее п</w:t>
      </w:r>
      <w:r w:rsidR="001B21BE">
        <w:rPr>
          <w:sz w:val="24"/>
          <w:szCs w:val="24"/>
        </w:rPr>
        <w:t>о</w:t>
      </w:r>
      <w:r w:rsidR="001B21BE">
        <w:rPr>
          <w:sz w:val="24"/>
          <w:szCs w:val="24"/>
        </w:rPr>
        <w:t>данные предложения.</w:t>
      </w:r>
    </w:p>
    <w:p w:rsidR="001B21BE" w:rsidRDefault="00F1393E" w:rsidP="00F91D38">
      <w:pPr>
        <w:pStyle w:val="a"/>
        <w:numPr>
          <w:ilvl w:val="0"/>
          <w:numId w:val="0"/>
        </w:numPr>
        <w:tabs>
          <w:tab w:val="left" w:pos="0"/>
          <w:tab w:val="left" w:pos="180"/>
          <w:tab w:val="left" w:pos="1260"/>
          <w:tab w:val="num" w:pos="1287"/>
          <w:tab w:val="num" w:pos="1701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7</w:t>
      </w:r>
      <w:r w:rsidR="001B21BE">
        <w:rPr>
          <w:sz w:val="24"/>
          <w:szCs w:val="24"/>
        </w:rPr>
        <w:t>.4</w:t>
      </w:r>
      <w:r w:rsidR="001B21BE">
        <w:rPr>
          <w:sz w:val="24"/>
          <w:szCs w:val="24"/>
        </w:rPr>
        <w:tab/>
        <w:t xml:space="preserve">      Заказчик проводит отбор и оценку окончательных </w:t>
      </w:r>
      <w:r w:rsidR="00FF58A2">
        <w:rPr>
          <w:sz w:val="24"/>
          <w:szCs w:val="24"/>
        </w:rPr>
        <w:t xml:space="preserve">коммерческих </w:t>
      </w:r>
      <w:r w:rsidR="001B21BE">
        <w:rPr>
          <w:sz w:val="24"/>
          <w:szCs w:val="24"/>
        </w:rPr>
        <w:t xml:space="preserve">предложений так, как это было описано в подразделе </w:t>
      </w:r>
      <w:r w:rsidR="004F6F3E">
        <w:rPr>
          <w:sz w:val="24"/>
          <w:szCs w:val="24"/>
        </w:rPr>
        <w:t>6</w:t>
      </w:r>
      <w:r w:rsidR="001B21BE">
        <w:rPr>
          <w:sz w:val="24"/>
          <w:szCs w:val="24"/>
        </w:rPr>
        <w:t>.</w:t>
      </w:r>
    </w:p>
    <w:p w:rsidR="001B21BE" w:rsidRDefault="001B21BE">
      <w:pPr>
        <w:pStyle w:val="a7"/>
        <w:spacing w:line="228" w:lineRule="auto"/>
        <w:ind w:firstLine="360"/>
        <w:rPr>
          <w:sz w:val="24"/>
          <w:szCs w:val="24"/>
        </w:rPr>
      </w:pPr>
    </w:p>
    <w:p w:rsidR="001B21BE" w:rsidRDefault="001B21BE" w:rsidP="00DA6186">
      <w:pPr>
        <w:pStyle w:val="21"/>
        <w:numPr>
          <w:ilvl w:val="0"/>
          <w:numId w:val="14"/>
        </w:numPr>
        <w:tabs>
          <w:tab w:val="left" w:pos="0"/>
          <w:tab w:val="left" w:pos="1418"/>
        </w:tabs>
        <w:spacing w:before="0" w:after="0" w:line="360" w:lineRule="auto"/>
        <w:ind w:firstLine="207"/>
        <w:rPr>
          <w:sz w:val="24"/>
          <w:szCs w:val="24"/>
        </w:rPr>
      </w:pPr>
      <w:bookmarkStart w:id="93" w:name="_Ref57581486"/>
      <w:bookmarkStart w:id="94" w:name="_Toc84821590"/>
      <w:bookmarkStart w:id="95" w:name="_Toc108584168"/>
      <w:bookmarkStart w:id="96" w:name="OLE_LINK1"/>
      <w:bookmarkStart w:id="97" w:name="OLE_LINK2"/>
      <w:r>
        <w:rPr>
          <w:sz w:val="24"/>
          <w:szCs w:val="24"/>
        </w:rPr>
        <w:t>Изменение требований Заказчика или критериев оценки</w:t>
      </w:r>
      <w:bookmarkEnd w:id="93"/>
      <w:bookmarkEnd w:id="94"/>
      <w:bookmarkEnd w:id="95"/>
    </w:p>
    <w:p w:rsidR="001B21BE" w:rsidRDefault="00F1393E">
      <w:pPr>
        <w:pStyle w:val="a"/>
        <w:numPr>
          <w:ilvl w:val="0"/>
          <w:numId w:val="0"/>
        </w:numPr>
        <w:tabs>
          <w:tab w:val="left" w:pos="0"/>
          <w:tab w:val="left" w:pos="180"/>
          <w:tab w:val="num" w:pos="1287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8</w:t>
      </w:r>
      <w:r w:rsidR="001B21BE">
        <w:rPr>
          <w:sz w:val="24"/>
          <w:szCs w:val="24"/>
        </w:rPr>
        <w:t>.1</w:t>
      </w:r>
      <w:r w:rsidR="001B21BE">
        <w:rPr>
          <w:sz w:val="24"/>
          <w:szCs w:val="24"/>
        </w:rPr>
        <w:tab/>
      </w:r>
      <w:r w:rsidR="001B21BE">
        <w:rPr>
          <w:sz w:val="24"/>
          <w:szCs w:val="24"/>
        </w:rPr>
        <w:tab/>
        <w:t xml:space="preserve">Заказчик в любой момент (например, после изучения </w:t>
      </w:r>
      <w:r w:rsidR="0060799B">
        <w:rPr>
          <w:sz w:val="24"/>
          <w:szCs w:val="24"/>
        </w:rPr>
        <w:t xml:space="preserve">заявок </w:t>
      </w:r>
      <w:r w:rsidR="001B21BE">
        <w:rPr>
          <w:sz w:val="24"/>
          <w:szCs w:val="24"/>
        </w:rPr>
        <w:t>или проведения п</w:t>
      </w:r>
      <w:r w:rsidR="001B21BE">
        <w:rPr>
          <w:sz w:val="24"/>
          <w:szCs w:val="24"/>
        </w:rPr>
        <w:t>е</w:t>
      </w:r>
      <w:r w:rsidR="001B21BE">
        <w:rPr>
          <w:sz w:val="24"/>
          <w:szCs w:val="24"/>
        </w:rPr>
        <w:t>реговоров) вправе внести изменения в свои требования или издать разъяснение.</w:t>
      </w:r>
    </w:p>
    <w:p w:rsidR="001B21BE" w:rsidRDefault="00F1393E">
      <w:pPr>
        <w:pStyle w:val="a"/>
        <w:numPr>
          <w:ilvl w:val="0"/>
          <w:numId w:val="0"/>
        </w:numPr>
        <w:tabs>
          <w:tab w:val="left" w:pos="0"/>
          <w:tab w:val="left" w:pos="180"/>
          <w:tab w:val="num" w:pos="1287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8</w:t>
      </w:r>
      <w:r w:rsidR="001B21BE">
        <w:rPr>
          <w:sz w:val="24"/>
          <w:szCs w:val="24"/>
        </w:rPr>
        <w:t>.2</w:t>
      </w:r>
      <w:r w:rsidR="001B21BE">
        <w:rPr>
          <w:sz w:val="24"/>
          <w:szCs w:val="24"/>
        </w:rPr>
        <w:tab/>
      </w:r>
      <w:r w:rsidR="001B21BE">
        <w:rPr>
          <w:sz w:val="24"/>
          <w:szCs w:val="24"/>
        </w:rPr>
        <w:tab/>
        <w:t xml:space="preserve">В исключительных случаях (например, если после изучения </w:t>
      </w:r>
      <w:r w:rsidR="0060799B">
        <w:rPr>
          <w:sz w:val="24"/>
          <w:szCs w:val="24"/>
        </w:rPr>
        <w:t xml:space="preserve">заявок </w:t>
      </w:r>
      <w:r w:rsidR="001B21BE">
        <w:rPr>
          <w:sz w:val="24"/>
          <w:szCs w:val="24"/>
        </w:rPr>
        <w:t>или провед</w:t>
      </w:r>
      <w:r w:rsidR="001B21BE">
        <w:rPr>
          <w:sz w:val="24"/>
          <w:szCs w:val="24"/>
        </w:rPr>
        <w:t>е</w:t>
      </w:r>
      <w:r w:rsidR="001B21BE">
        <w:rPr>
          <w:sz w:val="24"/>
          <w:szCs w:val="24"/>
        </w:rPr>
        <w:t>ния переговоров открылись новые важные для Заказчика обстоятельства) Зака</w:t>
      </w:r>
      <w:r w:rsidR="001B21BE">
        <w:rPr>
          <w:sz w:val="24"/>
          <w:szCs w:val="24"/>
        </w:rPr>
        <w:t>з</w:t>
      </w:r>
      <w:r w:rsidR="001B21BE">
        <w:rPr>
          <w:sz w:val="24"/>
          <w:szCs w:val="24"/>
        </w:rPr>
        <w:t>чик вправе изменить относительную значимость критериев</w:t>
      </w:r>
      <w:r w:rsidR="00E4783D">
        <w:rPr>
          <w:sz w:val="24"/>
          <w:szCs w:val="24"/>
        </w:rPr>
        <w:t xml:space="preserve"> оценки предложений</w:t>
      </w:r>
      <w:r w:rsidR="001B21BE">
        <w:rPr>
          <w:sz w:val="24"/>
          <w:szCs w:val="24"/>
        </w:rPr>
        <w:t>.</w:t>
      </w:r>
    </w:p>
    <w:p w:rsidR="001B21BE" w:rsidRDefault="00F1393E">
      <w:pPr>
        <w:pStyle w:val="a"/>
        <w:numPr>
          <w:ilvl w:val="0"/>
          <w:numId w:val="0"/>
        </w:numPr>
        <w:tabs>
          <w:tab w:val="left" w:pos="0"/>
          <w:tab w:val="left" w:pos="180"/>
          <w:tab w:val="num" w:pos="1287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8</w:t>
      </w:r>
      <w:r w:rsidR="001B21BE">
        <w:rPr>
          <w:sz w:val="24"/>
          <w:szCs w:val="24"/>
        </w:rPr>
        <w:t>.3</w:t>
      </w:r>
      <w:r w:rsidR="001B21BE">
        <w:rPr>
          <w:sz w:val="24"/>
          <w:szCs w:val="24"/>
        </w:rPr>
        <w:tab/>
      </w:r>
      <w:r w:rsidR="001B21BE">
        <w:rPr>
          <w:sz w:val="24"/>
          <w:szCs w:val="24"/>
        </w:rPr>
        <w:tab/>
        <w:t>Любое такое изменение или разъяснение запроса предложений, включая измен</w:t>
      </w:r>
      <w:r w:rsidR="001B21BE">
        <w:rPr>
          <w:sz w:val="24"/>
          <w:szCs w:val="24"/>
        </w:rPr>
        <w:t>е</w:t>
      </w:r>
      <w:r w:rsidR="001B21BE">
        <w:rPr>
          <w:sz w:val="24"/>
          <w:szCs w:val="24"/>
        </w:rPr>
        <w:t>ние критериев для оценки предложений, сообщается всем участникам.</w:t>
      </w:r>
    </w:p>
    <w:p w:rsidR="001B21BE" w:rsidRDefault="00F1393E">
      <w:pPr>
        <w:pStyle w:val="a"/>
        <w:widowControl w:val="0"/>
        <w:numPr>
          <w:ilvl w:val="0"/>
          <w:numId w:val="0"/>
        </w:numPr>
        <w:tabs>
          <w:tab w:val="left" w:pos="0"/>
          <w:tab w:val="left" w:pos="180"/>
          <w:tab w:val="num" w:pos="1287"/>
          <w:tab w:val="left" w:pos="1440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8</w:t>
      </w:r>
      <w:r w:rsidR="001B21BE">
        <w:rPr>
          <w:sz w:val="24"/>
          <w:szCs w:val="24"/>
        </w:rPr>
        <w:t>.4</w:t>
      </w:r>
      <w:r w:rsidR="001B21BE">
        <w:rPr>
          <w:sz w:val="24"/>
          <w:szCs w:val="24"/>
        </w:rPr>
        <w:tab/>
      </w:r>
      <w:r w:rsidR="001B21BE">
        <w:rPr>
          <w:sz w:val="24"/>
          <w:szCs w:val="24"/>
        </w:rPr>
        <w:tab/>
      </w:r>
      <w:r w:rsidR="001B21BE">
        <w:rPr>
          <w:sz w:val="24"/>
          <w:szCs w:val="24"/>
        </w:rPr>
        <w:tab/>
        <w:t>Если такие изменения имеют место, Заказчик предлагает каждому Участнику, продолжающему участвовать в процедурах, представить к определенной дате (одинаковой для всех участников) окончательное предложение взамен ранее п</w:t>
      </w:r>
      <w:r w:rsidR="001B21BE">
        <w:rPr>
          <w:sz w:val="24"/>
          <w:szCs w:val="24"/>
        </w:rPr>
        <w:t>о</w:t>
      </w:r>
      <w:r w:rsidR="001B21BE">
        <w:rPr>
          <w:sz w:val="24"/>
          <w:szCs w:val="24"/>
        </w:rPr>
        <w:t>данного.</w:t>
      </w:r>
    </w:p>
    <w:bookmarkEnd w:id="96"/>
    <w:bookmarkEnd w:id="97"/>
    <w:p w:rsidR="001B21BE" w:rsidRDefault="001B21BE">
      <w:pPr>
        <w:pStyle w:val="a7"/>
        <w:spacing w:line="228" w:lineRule="auto"/>
        <w:ind w:firstLine="360"/>
        <w:rPr>
          <w:sz w:val="24"/>
          <w:szCs w:val="24"/>
        </w:rPr>
      </w:pPr>
    </w:p>
    <w:p w:rsidR="001B21BE" w:rsidRDefault="001B21BE" w:rsidP="00DA6186">
      <w:pPr>
        <w:pStyle w:val="21"/>
        <w:numPr>
          <w:ilvl w:val="0"/>
          <w:numId w:val="14"/>
        </w:numPr>
        <w:tabs>
          <w:tab w:val="left" w:pos="0"/>
          <w:tab w:val="left" w:pos="180"/>
          <w:tab w:val="left" w:pos="1418"/>
        </w:tabs>
        <w:spacing w:before="0" w:after="0" w:line="360" w:lineRule="auto"/>
        <w:ind w:firstLine="207"/>
        <w:rPr>
          <w:sz w:val="24"/>
          <w:szCs w:val="24"/>
        </w:rPr>
      </w:pPr>
      <w:bookmarkStart w:id="98" w:name="_Ref57582093"/>
      <w:bookmarkStart w:id="99" w:name="_Toc84821591"/>
      <w:bookmarkStart w:id="100" w:name="_Toc108584169"/>
      <w:bookmarkStart w:id="101" w:name="_Ref57323067"/>
      <w:bookmarkStart w:id="102" w:name="_Toc84821592"/>
      <w:bookmarkStart w:id="103" w:name="_Toc108584170"/>
      <w:bookmarkEnd w:id="87"/>
      <w:bookmarkEnd w:id="88"/>
      <w:bookmarkEnd w:id="89"/>
      <w:bookmarkEnd w:id="90"/>
      <w:bookmarkEnd w:id="91"/>
      <w:r>
        <w:rPr>
          <w:sz w:val="24"/>
          <w:szCs w:val="24"/>
        </w:rPr>
        <w:t>Определение Победителя</w:t>
      </w:r>
      <w:bookmarkEnd w:id="98"/>
      <w:bookmarkEnd w:id="99"/>
      <w:bookmarkEnd w:id="100"/>
    </w:p>
    <w:p w:rsidR="001B21BE" w:rsidRDefault="00F1393E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9</w:t>
      </w:r>
      <w:r w:rsidR="001B21BE">
        <w:rPr>
          <w:sz w:val="24"/>
          <w:szCs w:val="24"/>
        </w:rPr>
        <w:t>.1</w:t>
      </w:r>
      <w:r w:rsidR="001B21BE">
        <w:rPr>
          <w:sz w:val="24"/>
          <w:szCs w:val="24"/>
        </w:rPr>
        <w:tab/>
        <w:t xml:space="preserve">Заказчик определяет Победителя как Участника, </w:t>
      </w:r>
      <w:r w:rsidR="0060799B">
        <w:rPr>
          <w:sz w:val="24"/>
          <w:szCs w:val="24"/>
        </w:rPr>
        <w:t xml:space="preserve">заявка </w:t>
      </w:r>
      <w:r w:rsidR="001B21BE">
        <w:rPr>
          <w:sz w:val="24"/>
          <w:szCs w:val="24"/>
        </w:rPr>
        <w:t>которого занял</w:t>
      </w:r>
      <w:r w:rsidR="0060799B">
        <w:rPr>
          <w:sz w:val="24"/>
          <w:szCs w:val="24"/>
        </w:rPr>
        <w:t>а</w:t>
      </w:r>
      <w:r w:rsidR="001B21BE">
        <w:rPr>
          <w:sz w:val="24"/>
          <w:szCs w:val="24"/>
        </w:rPr>
        <w:t xml:space="preserve"> первое место в ранжировке </w:t>
      </w:r>
      <w:r w:rsidR="0060799B">
        <w:rPr>
          <w:sz w:val="24"/>
          <w:szCs w:val="24"/>
        </w:rPr>
        <w:t xml:space="preserve">заявок </w:t>
      </w:r>
      <w:r w:rsidR="001B21BE">
        <w:rPr>
          <w:sz w:val="24"/>
          <w:szCs w:val="24"/>
        </w:rPr>
        <w:t>по степени предпочтительности для Заказчика.</w:t>
      </w:r>
    </w:p>
    <w:p w:rsidR="00732D21" w:rsidRDefault="00732D21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9.2</w:t>
      </w:r>
      <w:r>
        <w:rPr>
          <w:sz w:val="24"/>
          <w:szCs w:val="24"/>
        </w:rPr>
        <w:tab/>
      </w:r>
      <w:r w:rsidRPr="00732D21">
        <w:rPr>
          <w:sz w:val="24"/>
          <w:szCs w:val="24"/>
        </w:rPr>
        <w:t>В случае если лучшие условия исполнения договора содержатся в нескольких з</w:t>
      </w:r>
      <w:r w:rsidRPr="00732D21">
        <w:rPr>
          <w:sz w:val="24"/>
          <w:szCs w:val="24"/>
        </w:rPr>
        <w:t>а</w:t>
      </w:r>
      <w:r>
        <w:rPr>
          <w:sz w:val="24"/>
          <w:szCs w:val="24"/>
        </w:rPr>
        <w:t>явках на участие в запросе предложений</w:t>
      </w:r>
      <w:r w:rsidRPr="00732D21">
        <w:rPr>
          <w:sz w:val="24"/>
          <w:szCs w:val="24"/>
        </w:rPr>
        <w:t>, победителем запроса предложений пр</w:t>
      </w:r>
      <w:r w:rsidRPr="00732D21">
        <w:rPr>
          <w:sz w:val="24"/>
          <w:szCs w:val="24"/>
        </w:rPr>
        <w:t>и</w:t>
      </w:r>
      <w:r w:rsidRPr="00732D21">
        <w:rPr>
          <w:sz w:val="24"/>
          <w:szCs w:val="24"/>
        </w:rPr>
        <w:t xml:space="preserve">знается участник, </w:t>
      </w:r>
      <w:r>
        <w:rPr>
          <w:sz w:val="24"/>
          <w:szCs w:val="24"/>
        </w:rPr>
        <w:t>заявка которого поступила ранее.</w:t>
      </w:r>
    </w:p>
    <w:p w:rsidR="00732D21" w:rsidRDefault="00732D21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9.2</w:t>
      </w:r>
      <w:r>
        <w:rPr>
          <w:sz w:val="24"/>
          <w:szCs w:val="24"/>
        </w:rPr>
        <w:tab/>
        <w:t xml:space="preserve">Решение </w:t>
      </w:r>
      <w:r w:rsidRPr="00732D21">
        <w:rPr>
          <w:sz w:val="24"/>
          <w:szCs w:val="24"/>
        </w:rPr>
        <w:t xml:space="preserve">комиссии о результатах запроса предложений оформляется итоговым </w:t>
      </w:r>
      <w:r>
        <w:rPr>
          <w:sz w:val="24"/>
          <w:szCs w:val="24"/>
        </w:rPr>
        <w:t xml:space="preserve">протоколом заседания </w:t>
      </w:r>
      <w:r w:rsidRPr="00732D21">
        <w:rPr>
          <w:sz w:val="24"/>
          <w:szCs w:val="24"/>
        </w:rPr>
        <w:t>комиссии.</w:t>
      </w:r>
    </w:p>
    <w:p w:rsidR="001B21BE" w:rsidRDefault="00414BCD" w:rsidP="00414BCD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620" w:hanging="900"/>
      </w:pPr>
      <w:r w:rsidRPr="00414BCD">
        <w:rPr>
          <w:sz w:val="24"/>
          <w:szCs w:val="24"/>
        </w:rPr>
        <w:t>9.</w:t>
      </w:r>
      <w:r w:rsidR="00732D21">
        <w:rPr>
          <w:sz w:val="24"/>
          <w:szCs w:val="24"/>
        </w:rPr>
        <w:t>3</w:t>
      </w:r>
      <w:r>
        <w:tab/>
      </w:r>
      <w:r w:rsidR="001B21BE" w:rsidRPr="00414BCD">
        <w:rPr>
          <w:sz w:val="24"/>
          <w:szCs w:val="24"/>
        </w:rPr>
        <w:t>Участник в разумные сроки уведомляется о признании его Победителем и о месте и порядке подписания Договора</w:t>
      </w:r>
      <w:r w:rsidR="001B21BE">
        <w:t>.</w:t>
      </w:r>
    </w:p>
    <w:p w:rsidR="00414BCD" w:rsidRPr="00414BCD" w:rsidRDefault="00732D21" w:rsidP="00414BCD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620" w:hanging="900"/>
        <w:rPr>
          <w:sz w:val="24"/>
          <w:szCs w:val="24"/>
        </w:rPr>
      </w:pPr>
      <w:r>
        <w:rPr>
          <w:sz w:val="24"/>
          <w:szCs w:val="24"/>
        </w:rPr>
        <w:t>9.4</w:t>
      </w:r>
      <w:r w:rsidR="00414BCD">
        <w:rPr>
          <w:sz w:val="24"/>
          <w:szCs w:val="24"/>
        </w:rPr>
        <w:tab/>
        <w:t>Непредставление Участником подписанного договора в сорок, указанный в ув</w:t>
      </w:r>
      <w:r w:rsidR="00414BCD">
        <w:rPr>
          <w:sz w:val="24"/>
          <w:szCs w:val="24"/>
        </w:rPr>
        <w:t>е</w:t>
      </w:r>
      <w:r w:rsidR="00414BCD">
        <w:rPr>
          <w:sz w:val="24"/>
          <w:szCs w:val="24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предл</w:t>
      </w:r>
      <w:r w:rsidR="00414BCD">
        <w:rPr>
          <w:sz w:val="24"/>
          <w:szCs w:val="24"/>
        </w:rPr>
        <w:t>о</w:t>
      </w:r>
      <w:r w:rsidR="00414BCD">
        <w:rPr>
          <w:sz w:val="24"/>
          <w:szCs w:val="24"/>
        </w:rPr>
        <w:t xml:space="preserve">жений Участника, заявке которого присвоен второй номер. </w:t>
      </w:r>
    </w:p>
    <w:p w:rsidR="001B21BE" w:rsidRPr="00414BCD" w:rsidRDefault="001B21BE">
      <w:pPr>
        <w:pStyle w:val="a7"/>
        <w:spacing w:line="228" w:lineRule="auto"/>
        <w:ind w:left="1620" w:firstLine="0"/>
        <w:rPr>
          <w:sz w:val="24"/>
          <w:szCs w:val="24"/>
        </w:rPr>
      </w:pPr>
    </w:p>
    <w:bookmarkEnd w:id="101"/>
    <w:bookmarkEnd w:id="102"/>
    <w:bookmarkEnd w:id="103"/>
    <w:p w:rsidR="001B21BE" w:rsidRDefault="001B21BE" w:rsidP="00DA6186">
      <w:pPr>
        <w:pStyle w:val="21"/>
        <w:numPr>
          <w:ilvl w:val="0"/>
          <w:numId w:val="14"/>
        </w:numPr>
        <w:tabs>
          <w:tab w:val="left" w:pos="0"/>
          <w:tab w:val="left" w:pos="180"/>
          <w:tab w:val="left" w:pos="360"/>
          <w:tab w:val="num" w:pos="1418"/>
        </w:tabs>
        <w:spacing w:before="0" w:after="0" w:line="360" w:lineRule="auto"/>
        <w:ind w:firstLine="207"/>
        <w:rPr>
          <w:sz w:val="24"/>
          <w:szCs w:val="24"/>
        </w:rPr>
      </w:pPr>
      <w:r>
        <w:rPr>
          <w:sz w:val="24"/>
          <w:szCs w:val="24"/>
        </w:rPr>
        <w:t>Подписание Договора</w:t>
      </w:r>
    </w:p>
    <w:p w:rsidR="001B21BE" w:rsidRDefault="00F1393E" w:rsidP="00E4783D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701" w:hanging="981"/>
        <w:rPr>
          <w:sz w:val="24"/>
          <w:szCs w:val="24"/>
        </w:rPr>
      </w:pPr>
      <w:bookmarkStart w:id="104" w:name="_Ref57674443"/>
      <w:r>
        <w:rPr>
          <w:sz w:val="24"/>
          <w:szCs w:val="24"/>
        </w:rPr>
        <w:t>10</w:t>
      </w:r>
      <w:r w:rsidR="001B21BE">
        <w:rPr>
          <w:sz w:val="24"/>
          <w:szCs w:val="24"/>
        </w:rPr>
        <w:t xml:space="preserve">.1 </w:t>
      </w:r>
      <w:r w:rsidR="001B21BE">
        <w:rPr>
          <w:sz w:val="24"/>
          <w:szCs w:val="24"/>
        </w:rPr>
        <w:tab/>
        <w:t>Договор между Заказчиком и Победителем подписывается в течение</w:t>
      </w:r>
      <w:bookmarkEnd w:id="104"/>
      <w:r w:rsidR="001303CE">
        <w:rPr>
          <w:sz w:val="24"/>
          <w:szCs w:val="24"/>
        </w:rPr>
        <w:t xml:space="preserve"> 14</w:t>
      </w:r>
      <w:r w:rsidR="00414BCD">
        <w:rPr>
          <w:sz w:val="24"/>
          <w:szCs w:val="24"/>
        </w:rPr>
        <w:t xml:space="preserve"> (</w:t>
      </w:r>
      <w:r w:rsidR="001303CE">
        <w:rPr>
          <w:sz w:val="24"/>
          <w:szCs w:val="24"/>
        </w:rPr>
        <w:t>четы</w:t>
      </w:r>
      <w:r w:rsidR="001303CE">
        <w:rPr>
          <w:sz w:val="24"/>
          <w:szCs w:val="24"/>
        </w:rPr>
        <w:t>р</w:t>
      </w:r>
      <w:r w:rsidR="001303CE">
        <w:rPr>
          <w:sz w:val="24"/>
          <w:szCs w:val="24"/>
        </w:rPr>
        <w:t>надцати</w:t>
      </w:r>
      <w:r w:rsidR="00414BCD">
        <w:rPr>
          <w:sz w:val="24"/>
          <w:szCs w:val="24"/>
        </w:rPr>
        <w:t>)</w:t>
      </w:r>
      <w:r w:rsidR="00FF58A2">
        <w:rPr>
          <w:sz w:val="24"/>
          <w:szCs w:val="24"/>
        </w:rPr>
        <w:t xml:space="preserve"> рабочих</w:t>
      </w:r>
      <w:r w:rsidR="001B21BE">
        <w:rPr>
          <w:sz w:val="24"/>
          <w:szCs w:val="24"/>
        </w:rPr>
        <w:t xml:space="preserve"> дней после объявления победителя.</w:t>
      </w:r>
    </w:p>
    <w:p w:rsidR="001B21BE" w:rsidRDefault="00F1393E" w:rsidP="00E4783D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701" w:hanging="981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1B21BE">
        <w:rPr>
          <w:sz w:val="24"/>
          <w:szCs w:val="24"/>
        </w:rPr>
        <w:t xml:space="preserve">.2 </w:t>
      </w:r>
      <w:r w:rsidR="001B21BE">
        <w:rPr>
          <w:sz w:val="24"/>
          <w:szCs w:val="24"/>
        </w:rPr>
        <w:tab/>
        <w:t>Условия Договора определяются, с одной стороны, в соответствии с требован</w:t>
      </w:r>
      <w:r w:rsidR="001B21BE">
        <w:rPr>
          <w:sz w:val="24"/>
          <w:szCs w:val="24"/>
        </w:rPr>
        <w:t>и</w:t>
      </w:r>
      <w:r w:rsidR="001B21BE">
        <w:rPr>
          <w:sz w:val="24"/>
          <w:szCs w:val="24"/>
        </w:rPr>
        <w:t>ями настоящей Документации по запросу предложений, с другой стороны, исх</w:t>
      </w:r>
      <w:r w:rsidR="001B21BE">
        <w:rPr>
          <w:sz w:val="24"/>
          <w:szCs w:val="24"/>
        </w:rPr>
        <w:t>о</w:t>
      </w:r>
      <w:r w:rsidR="001B21BE">
        <w:rPr>
          <w:sz w:val="24"/>
          <w:szCs w:val="24"/>
        </w:rPr>
        <w:t>дя из условий</w:t>
      </w:r>
      <w:r w:rsidR="00E11F02">
        <w:rPr>
          <w:sz w:val="24"/>
          <w:szCs w:val="24"/>
        </w:rPr>
        <w:t xml:space="preserve"> заявки</w:t>
      </w:r>
      <w:r w:rsidR="001B21BE">
        <w:rPr>
          <w:sz w:val="24"/>
          <w:szCs w:val="24"/>
        </w:rPr>
        <w:t xml:space="preserve"> Победителя. При этом по существу данные условия не по</w:t>
      </w:r>
      <w:r w:rsidR="001B21BE">
        <w:rPr>
          <w:sz w:val="24"/>
          <w:szCs w:val="24"/>
        </w:rPr>
        <w:t>д</w:t>
      </w:r>
      <w:r w:rsidR="001B21BE">
        <w:rPr>
          <w:sz w:val="24"/>
          <w:szCs w:val="24"/>
        </w:rPr>
        <w:t>лежат изменениям.</w:t>
      </w:r>
    </w:p>
    <w:p w:rsidR="00B53299" w:rsidRDefault="00E11F02" w:rsidP="00E4783D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701" w:hanging="981"/>
        <w:rPr>
          <w:sz w:val="24"/>
          <w:szCs w:val="24"/>
        </w:rPr>
      </w:pPr>
      <w:r>
        <w:rPr>
          <w:sz w:val="24"/>
          <w:szCs w:val="24"/>
        </w:rPr>
        <w:t>10.3</w:t>
      </w:r>
      <w:r>
        <w:rPr>
          <w:sz w:val="24"/>
          <w:szCs w:val="24"/>
        </w:rPr>
        <w:tab/>
      </w:r>
      <w:r w:rsidR="00B53299" w:rsidRPr="00B53299">
        <w:rPr>
          <w:sz w:val="24"/>
          <w:szCs w:val="24"/>
        </w:rPr>
        <w:t>В случае если победитель запроса предложений уклоняется от заключения дог</w:t>
      </w:r>
      <w:r w:rsidR="00B53299" w:rsidRPr="00B53299">
        <w:rPr>
          <w:sz w:val="24"/>
          <w:szCs w:val="24"/>
        </w:rPr>
        <w:t>о</w:t>
      </w:r>
      <w:r w:rsidR="00B53299" w:rsidRPr="00B53299">
        <w:rPr>
          <w:sz w:val="24"/>
          <w:szCs w:val="24"/>
        </w:rPr>
        <w:t>вора, то договор заключается с участником запроса предложений, заявке котор</w:t>
      </w:r>
      <w:r w:rsidR="00B53299" w:rsidRPr="00B53299">
        <w:rPr>
          <w:sz w:val="24"/>
          <w:szCs w:val="24"/>
        </w:rPr>
        <w:t>о</w:t>
      </w:r>
      <w:r w:rsidR="00B53299" w:rsidRPr="00B53299">
        <w:rPr>
          <w:sz w:val="24"/>
          <w:szCs w:val="24"/>
        </w:rPr>
        <w:t>го присвоен второй номер. При этом заключение договора для участника запроса предложений, заявке которого присвоен второй номер, является обязательным.</w:t>
      </w:r>
    </w:p>
    <w:p w:rsidR="00542AC7" w:rsidRDefault="00B53299" w:rsidP="00E4783D">
      <w:pPr>
        <w:pStyle w:val="a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ind w:left="1701" w:hanging="981"/>
        <w:rPr>
          <w:sz w:val="24"/>
          <w:szCs w:val="24"/>
        </w:rPr>
      </w:pPr>
      <w:r>
        <w:rPr>
          <w:sz w:val="24"/>
          <w:szCs w:val="24"/>
        </w:rPr>
        <w:t>10.4</w:t>
      </w:r>
      <w:r>
        <w:rPr>
          <w:sz w:val="24"/>
          <w:szCs w:val="24"/>
        </w:rPr>
        <w:tab/>
      </w:r>
      <w:r w:rsidR="001B21BE">
        <w:rPr>
          <w:sz w:val="24"/>
          <w:szCs w:val="24"/>
        </w:rPr>
        <w:t>По всем вопросам, не нашедшим отражение в Уведомлении о запросе предлож</w:t>
      </w:r>
      <w:r w:rsidR="001B21BE">
        <w:rPr>
          <w:sz w:val="24"/>
          <w:szCs w:val="24"/>
        </w:rPr>
        <w:t>е</w:t>
      </w:r>
      <w:r w:rsidR="001B21BE">
        <w:rPr>
          <w:sz w:val="24"/>
          <w:szCs w:val="24"/>
        </w:rPr>
        <w:t xml:space="preserve">ний, настоящей Документации по запросу предложений и </w:t>
      </w:r>
      <w:r w:rsidR="00E11F02">
        <w:rPr>
          <w:sz w:val="24"/>
          <w:szCs w:val="24"/>
        </w:rPr>
        <w:t>заявки</w:t>
      </w:r>
      <w:r w:rsidR="001B21BE">
        <w:rPr>
          <w:sz w:val="24"/>
          <w:szCs w:val="24"/>
        </w:rPr>
        <w:t xml:space="preserve"> Победителя, стороны имеют право вступить в переговоры</w:t>
      </w:r>
      <w:r w:rsidR="001B21BE">
        <w:rPr>
          <w:b/>
          <w:sz w:val="24"/>
        </w:rPr>
        <w:t>.</w:t>
      </w:r>
      <w:bookmarkStart w:id="105" w:name="_Ref57322589"/>
      <w:bookmarkStart w:id="106" w:name="_Ref57322796"/>
      <w:bookmarkStart w:id="107" w:name="_Ref57322799"/>
      <w:bookmarkStart w:id="108" w:name="_Toc84821593"/>
      <w:bookmarkStart w:id="109" w:name="_Toc108584171"/>
    </w:p>
    <w:p w:rsidR="001B21BE" w:rsidRDefault="00F1393E" w:rsidP="009F0FC5">
      <w:pPr>
        <w:pStyle w:val="10"/>
        <w:keepNext w:val="0"/>
        <w:keepLines w:val="0"/>
        <w:pageBreakBefore w:val="0"/>
        <w:widowControl w:val="0"/>
        <w:tabs>
          <w:tab w:val="clear" w:pos="567"/>
          <w:tab w:val="clear" w:pos="4500"/>
          <w:tab w:val="left" w:pos="0"/>
          <w:tab w:val="left" w:pos="18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="009F0FC5">
        <w:rPr>
          <w:rFonts w:ascii="Times New Roman" w:hAnsi="Times New Roman"/>
          <w:sz w:val="24"/>
          <w:szCs w:val="24"/>
        </w:rPr>
        <w:t xml:space="preserve"> </w:t>
      </w:r>
      <w:r w:rsidR="001B21BE">
        <w:rPr>
          <w:rFonts w:ascii="Times New Roman" w:hAnsi="Times New Roman"/>
          <w:sz w:val="24"/>
          <w:szCs w:val="24"/>
        </w:rPr>
        <w:t xml:space="preserve">Образцы форм основных документов, включаемых в </w:t>
      </w:r>
      <w:bookmarkEnd w:id="105"/>
      <w:bookmarkEnd w:id="106"/>
      <w:bookmarkEnd w:id="107"/>
      <w:bookmarkEnd w:id="108"/>
      <w:bookmarkEnd w:id="109"/>
      <w:r w:rsidR="00FF58A2">
        <w:rPr>
          <w:rFonts w:ascii="Times New Roman" w:hAnsi="Times New Roman"/>
          <w:sz w:val="24"/>
          <w:szCs w:val="24"/>
        </w:rPr>
        <w:t>заявку на участие в запросе предложений.</w:t>
      </w:r>
      <w:r w:rsidR="00BA553E">
        <w:rPr>
          <w:rFonts w:ascii="Times New Roman" w:hAnsi="Times New Roman"/>
          <w:sz w:val="24"/>
          <w:szCs w:val="24"/>
        </w:rPr>
        <w:t xml:space="preserve"> </w:t>
      </w:r>
    </w:p>
    <w:p w:rsidR="003E3F8A" w:rsidRPr="0083440C" w:rsidRDefault="003E3F8A" w:rsidP="003E3F8A">
      <w:pPr>
        <w:widowControl w:val="0"/>
        <w:ind w:firstLine="540"/>
        <w:rPr>
          <w:sz w:val="22"/>
          <w:szCs w:val="22"/>
        </w:rPr>
      </w:pPr>
    </w:p>
    <w:p w:rsidR="003E3F8A" w:rsidRPr="003543B8" w:rsidRDefault="003E3F8A" w:rsidP="003E3F8A">
      <w:pPr>
        <w:widowControl w:val="0"/>
        <w:numPr>
          <w:ilvl w:val="0"/>
          <w:numId w:val="44"/>
        </w:numPr>
        <w:ind w:left="426"/>
        <w:rPr>
          <w:b/>
          <w:szCs w:val="22"/>
        </w:rPr>
      </w:pPr>
      <w:r w:rsidRPr="003543B8">
        <w:rPr>
          <w:b/>
          <w:szCs w:val="22"/>
        </w:rPr>
        <w:t xml:space="preserve"> Опись документов, представляемых для участия в открытом запросе предложений (форма №</w:t>
      </w:r>
      <w:r>
        <w:rPr>
          <w:b/>
          <w:szCs w:val="22"/>
        </w:rPr>
        <w:t>1</w:t>
      </w:r>
      <w:r w:rsidRPr="003543B8">
        <w:rPr>
          <w:b/>
          <w:szCs w:val="22"/>
        </w:rPr>
        <w:t>)</w:t>
      </w:r>
    </w:p>
    <w:p w:rsidR="003E3F8A" w:rsidRPr="00FE63EF" w:rsidRDefault="003E3F8A" w:rsidP="003E3F8A">
      <w:pPr>
        <w:widowControl w:val="0"/>
        <w:jc w:val="center"/>
        <w:rPr>
          <w:b/>
          <w:sz w:val="22"/>
          <w:szCs w:val="22"/>
        </w:rPr>
      </w:pPr>
    </w:p>
    <w:p w:rsidR="003E3F8A" w:rsidRPr="00FE63EF" w:rsidRDefault="003E3F8A" w:rsidP="003E3F8A">
      <w:pPr>
        <w:widowControl w:val="0"/>
        <w:jc w:val="center"/>
        <w:rPr>
          <w:b/>
          <w:sz w:val="22"/>
          <w:szCs w:val="22"/>
        </w:rPr>
      </w:pPr>
      <w:r w:rsidRPr="00FE63EF">
        <w:rPr>
          <w:b/>
          <w:sz w:val="22"/>
          <w:szCs w:val="22"/>
        </w:rPr>
        <w:t>ОПИСЬ ДОКУМЕНТОВ</w:t>
      </w:r>
    </w:p>
    <w:p w:rsidR="003E3F8A" w:rsidRPr="00FE63EF" w:rsidRDefault="003E3F8A" w:rsidP="003E3F8A">
      <w:pPr>
        <w:widowControl w:val="0"/>
        <w:jc w:val="center"/>
      </w:pPr>
    </w:p>
    <w:p w:rsidR="003E3F8A" w:rsidRPr="00DF31FF" w:rsidRDefault="003E3F8A" w:rsidP="003E3F8A">
      <w:pPr>
        <w:widowControl w:val="0"/>
        <w:jc w:val="both"/>
        <w:rPr>
          <w:b/>
        </w:rPr>
      </w:pPr>
      <w:r w:rsidRPr="00DF31FF">
        <w:t>представляемых для участия в открытом запросе предложений на право заключения договоров  страхования имущества и специализированной техники ОАО «НМТП»</w:t>
      </w:r>
    </w:p>
    <w:p w:rsidR="003E3F8A" w:rsidRPr="00DF31FF" w:rsidRDefault="003E3F8A" w:rsidP="003E3F8A">
      <w:pPr>
        <w:widowControl w:val="0"/>
        <w:jc w:val="both"/>
      </w:pPr>
    </w:p>
    <w:p w:rsidR="003E3F8A" w:rsidRPr="00FE63EF" w:rsidRDefault="003E3F8A" w:rsidP="003E3F8A">
      <w:pPr>
        <w:widowControl w:val="0"/>
        <w:jc w:val="both"/>
        <w:rPr>
          <w:sz w:val="20"/>
          <w:szCs w:val="20"/>
        </w:rPr>
      </w:pPr>
      <w:r w:rsidRPr="00DF31FF">
        <w:t>Настоящим</w:t>
      </w:r>
      <w:r w:rsidRPr="00FE63EF">
        <w:rPr>
          <w:sz w:val="20"/>
          <w:szCs w:val="20"/>
        </w:rPr>
        <w:t xml:space="preserve"> _______________________________________________________________________________________ </w:t>
      </w:r>
    </w:p>
    <w:p w:rsidR="003E3F8A" w:rsidRPr="00FE63EF" w:rsidRDefault="003E3F8A" w:rsidP="003E3F8A">
      <w:pPr>
        <w:widowControl w:val="0"/>
        <w:ind w:firstLine="708"/>
        <w:jc w:val="center"/>
        <w:rPr>
          <w:sz w:val="18"/>
          <w:szCs w:val="18"/>
        </w:rPr>
      </w:pPr>
      <w:r w:rsidRPr="00FE63EF">
        <w:rPr>
          <w:i/>
          <w:sz w:val="18"/>
          <w:szCs w:val="18"/>
        </w:rPr>
        <w:t>(наименование участника размещения заказа)</w:t>
      </w:r>
    </w:p>
    <w:p w:rsidR="003E3F8A" w:rsidRPr="00FE63EF" w:rsidRDefault="003E3F8A" w:rsidP="003E3F8A">
      <w:pPr>
        <w:jc w:val="both"/>
        <w:rPr>
          <w:sz w:val="20"/>
          <w:szCs w:val="20"/>
        </w:rPr>
      </w:pPr>
    </w:p>
    <w:p w:rsidR="003E3F8A" w:rsidRPr="00DF31FF" w:rsidRDefault="003E3F8A" w:rsidP="003E3F8A">
      <w:pPr>
        <w:jc w:val="both"/>
      </w:pPr>
      <w:r w:rsidRPr="00DF31FF">
        <w:t>подтверждает, что для участия в открытом запросе предложений на право заключения договоров страхования имущества и специализированной техники ОАО «НМТП» направляются ниже пер</w:t>
      </w:r>
      <w:r w:rsidRPr="00DF31FF">
        <w:t>е</w:t>
      </w:r>
      <w:r w:rsidRPr="00DF31FF">
        <w:t>численные документы.</w:t>
      </w:r>
    </w:p>
    <w:p w:rsidR="003E3F8A" w:rsidRPr="00FE63EF" w:rsidRDefault="003E3F8A" w:rsidP="003E3F8A">
      <w:pPr>
        <w:jc w:val="both"/>
        <w:rPr>
          <w:sz w:val="20"/>
          <w:szCs w:val="20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96"/>
        <w:gridCol w:w="1484"/>
      </w:tblGrid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3F8A" w:rsidRPr="00FE63EF" w:rsidRDefault="003E3F8A" w:rsidP="003E3F8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E63E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3F8A" w:rsidRPr="00FE63EF" w:rsidRDefault="003E3F8A" w:rsidP="003E3F8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E63E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3F8A" w:rsidRPr="00FE63EF" w:rsidRDefault="003E3F8A" w:rsidP="003E3F8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E63EF">
              <w:rPr>
                <w:b/>
                <w:sz w:val="20"/>
                <w:szCs w:val="20"/>
              </w:rPr>
              <w:t>Количество</w:t>
            </w:r>
          </w:p>
          <w:p w:rsidR="003E3F8A" w:rsidRPr="00FE63EF" w:rsidRDefault="003E3F8A" w:rsidP="003E3F8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E63EF">
              <w:rPr>
                <w:b/>
                <w:sz w:val="20"/>
                <w:szCs w:val="20"/>
              </w:rPr>
              <w:t>страниц</w:t>
            </w: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3E3F8A" w:rsidRPr="00FE63EF" w:rsidTr="003E3F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numPr>
                <w:ilvl w:val="0"/>
                <w:numId w:val="30"/>
              </w:numPr>
              <w:tabs>
                <w:tab w:val="num" w:pos="39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A" w:rsidRPr="00FE63EF" w:rsidRDefault="003E3F8A" w:rsidP="003E3F8A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:rsidR="001B21BE" w:rsidRDefault="00F1393E" w:rsidP="007D6767">
      <w:pPr>
        <w:pStyle w:val="21"/>
        <w:numPr>
          <w:ilvl w:val="0"/>
          <w:numId w:val="0"/>
        </w:numPr>
        <w:tabs>
          <w:tab w:val="left" w:pos="0"/>
          <w:tab w:val="left" w:pos="180"/>
        </w:tabs>
        <w:spacing w:after="0"/>
        <w:jc w:val="both"/>
        <w:rPr>
          <w:sz w:val="24"/>
          <w:szCs w:val="24"/>
        </w:rPr>
      </w:pPr>
      <w:bookmarkStart w:id="110" w:name="_Ref57323917"/>
      <w:bookmarkStart w:id="111" w:name="_Ref57323983"/>
      <w:bookmarkStart w:id="112" w:name="_Ref57324030"/>
      <w:bookmarkStart w:id="113" w:name="_Toc84821594"/>
      <w:bookmarkStart w:id="114" w:name="_Toc108584172"/>
      <w:r>
        <w:rPr>
          <w:sz w:val="24"/>
          <w:szCs w:val="24"/>
        </w:rPr>
        <w:t>11</w:t>
      </w:r>
      <w:r w:rsidR="001B21BE">
        <w:rPr>
          <w:sz w:val="24"/>
          <w:szCs w:val="24"/>
        </w:rPr>
        <w:t>.</w:t>
      </w:r>
      <w:r w:rsidR="003E3F8A">
        <w:rPr>
          <w:sz w:val="24"/>
          <w:szCs w:val="24"/>
        </w:rPr>
        <w:t>2</w:t>
      </w:r>
      <w:r w:rsidR="001B21BE">
        <w:rPr>
          <w:sz w:val="24"/>
          <w:szCs w:val="24"/>
        </w:rPr>
        <w:tab/>
      </w:r>
      <w:r w:rsidR="00787EBB">
        <w:rPr>
          <w:sz w:val="24"/>
          <w:szCs w:val="24"/>
        </w:rPr>
        <w:t xml:space="preserve"> Заявка</w:t>
      </w:r>
      <w:r w:rsidR="00787EBB" w:rsidRPr="00787EBB">
        <w:rPr>
          <w:sz w:val="24"/>
          <w:szCs w:val="24"/>
        </w:rPr>
        <w:t xml:space="preserve"> на участие в открытом запросе предложений</w:t>
      </w:r>
      <w:r w:rsidR="00E8642C">
        <w:rPr>
          <w:sz w:val="24"/>
          <w:szCs w:val="24"/>
        </w:rPr>
        <w:t xml:space="preserve"> (форма</w:t>
      </w:r>
      <w:r w:rsidR="001B21BE">
        <w:rPr>
          <w:sz w:val="24"/>
          <w:szCs w:val="24"/>
        </w:rPr>
        <w:t xml:space="preserve"> </w:t>
      </w:r>
      <w:r w:rsidR="00FE63EF">
        <w:rPr>
          <w:sz w:val="24"/>
          <w:szCs w:val="24"/>
        </w:rPr>
        <w:t>№</w:t>
      </w:r>
      <w:r w:rsidR="003E3F8A">
        <w:rPr>
          <w:sz w:val="24"/>
          <w:szCs w:val="24"/>
        </w:rPr>
        <w:t>2</w:t>
      </w:r>
      <w:r w:rsidR="001B21BE">
        <w:rPr>
          <w:sz w:val="24"/>
          <w:szCs w:val="24"/>
        </w:rPr>
        <w:t>)</w:t>
      </w:r>
      <w:bookmarkEnd w:id="110"/>
      <w:bookmarkEnd w:id="111"/>
      <w:bookmarkEnd w:id="112"/>
      <w:bookmarkEnd w:id="113"/>
      <w:bookmarkEnd w:id="114"/>
    </w:p>
    <w:p w:rsidR="001B21BE" w:rsidRDefault="001B21BE">
      <w:pPr>
        <w:tabs>
          <w:tab w:val="left" w:pos="0"/>
          <w:tab w:val="left" w:pos="180"/>
        </w:tabs>
        <w:ind w:right="5243"/>
      </w:pPr>
      <w:r>
        <w:t>«_____»______________ года</w:t>
      </w:r>
    </w:p>
    <w:p w:rsidR="001B21BE" w:rsidRDefault="001B21BE">
      <w:pPr>
        <w:tabs>
          <w:tab w:val="left" w:pos="0"/>
          <w:tab w:val="left" w:pos="180"/>
        </w:tabs>
        <w:ind w:right="5243"/>
      </w:pPr>
      <w:r>
        <w:t>№________________________</w:t>
      </w:r>
    </w:p>
    <w:p w:rsidR="001B21BE" w:rsidRPr="00DE0971" w:rsidRDefault="001B21BE" w:rsidP="00D47D97">
      <w:pPr>
        <w:tabs>
          <w:tab w:val="left" w:pos="0"/>
          <w:tab w:val="left" w:pos="180"/>
        </w:tabs>
        <w:ind w:right="5243"/>
        <w:jc w:val="both"/>
        <w:rPr>
          <w:sz w:val="16"/>
          <w:szCs w:val="16"/>
        </w:rPr>
      </w:pPr>
    </w:p>
    <w:p w:rsidR="001B21BE" w:rsidRDefault="001B21BE" w:rsidP="00D47D97">
      <w:pPr>
        <w:tabs>
          <w:tab w:val="left" w:pos="0"/>
          <w:tab w:val="left" w:pos="180"/>
        </w:tabs>
        <w:jc w:val="both"/>
      </w:pPr>
      <w:r>
        <w:t xml:space="preserve">Изучив </w:t>
      </w:r>
      <w:r w:rsidR="009C6399">
        <w:t>Извещение</w:t>
      </w:r>
      <w:r>
        <w:t xml:space="preserve"> о запросе предложений и Документацию по запросу предложений, и принимая установленные в них требования и условия запроса предложений, включая все усл</w:t>
      </w:r>
      <w:r>
        <w:t>о</w:t>
      </w:r>
      <w:r>
        <w:t>вия заключаемого по результатам запроса предложений Договора, мы</w:t>
      </w:r>
    </w:p>
    <w:p w:rsidR="001B21BE" w:rsidRDefault="001B21BE" w:rsidP="00D47D97">
      <w:pPr>
        <w:tabs>
          <w:tab w:val="left" w:pos="0"/>
          <w:tab w:val="left" w:pos="180"/>
        </w:tabs>
        <w:jc w:val="both"/>
      </w:pPr>
      <w:r>
        <w:t>________________________________________________________________________</w:t>
      </w:r>
    </w:p>
    <w:p w:rsidR="001B21BE" w:rsidRDefault="001B21BE" w:rsidP="00D47D97">
      <w:pPr>
        <w:tabs>
          <w:tab w:val="left" w:pos="0"/>
          <w:tab w:val="left" w:pos="180"/>
        </w:tabs>
        <w:jc w:val="center"/>
        <w:rPr>
          <w:vertAlign w:val="superscript"/>
        </w:rPr>
      </w:pPr>
      <w:r>
        <w:rPr>
          <w:vertAlign w:val="superscript"/>
        </w:rPr>
        <w:t>(полное наименование и юридический адрес Участника)</w:t>
      </w:r>
    </w:p>
    <w:p w:rsidR="00CF739F" w:rsidRPr="00DE0971" w:rsidRDefault="001B21BE" w:rsidP="00D47D97">
      <w:pPr>
        <w:tabs>
          <w:tab w:val="left" w:pos="0"/>
          <w:tab w:val="left" w:pos="180"/>
        </w:tabs>
        <w:jc w:val="both"/>
        <w:rPr>
          <w:sz w:val="16"/>
          <w:szCs w:val="16"/>
        </w:rPr>
      </w:pPr>
      <w:r>
        <w:lastRenderedPageBreak/>
        <w:t xml:space="preserve">предлагаем заключить Договор на </w:t>
      </w:r>
    </w:p>
    <w:p w:rsidR="001B21BE" w:rsidRDefault="001B21BE" w:rsidP="00D47D97">
      <w:pPr>
        <w:tabs>
          <w:tab w:val="left" w:pos="0"/>
          <w:tab w:val="left" w:pos="180"/>
        </w:tabs>
        <w:jc w:val="both"/>
      </w:pPr>
      <w:r>
        <w:t>________________________________________________________________________</w:t>
      </w:r>
    </w:p>
    <w:p w:rsidR="001B21BE" w:rsidRPr="00E90A48" w:rsidRDefault="001B21BE" w:rsidP="00D47D97">
      <w:pPr>
        <w:tabs>
          <w:tab w:val="left" w:pos="0"/>
          <w:tab w:val="left" w:pos="180"/>
        </w:tabs>
        <w:jc w:val="center"/>
        <w:rPr>
          <w:sz w:val="20"/>
          <w:szCs w:val="20"/>
          <w:vertAlign w:val="superscript"/>
        </w:rPr>
      </w:pPr>
      <w:r w:rsidRPr="00E90A48">
        <w:rPr>
          <w:sz w:val="20"/>
          <w:szCs w:val="20"/>
          <w:vertAlign w:val="superscript"/>
        </w:rPr>
        <w:t xml:space="preserve">(краткое описание </w:t>
      </w:r>
      <w:r w:rsidR="00736067">
        <w:rPr>
          <w:sz w:val="20"/>
          <w:szCs w:val="20"/>
          <w:vertAlign w:val="superscript"/>
        </w:rPr>
        <w:t>предмета договора</w:t>
      </w:r>
      <w:r w:rsidRPr="00E90A48">
        <w:rPr>
          <w:sz w:val="20"/>
          <w:szCs w:val="20"/>
          <w:vertAlign w:val="superscript"/>
        </w:rPr>
        <w:t>)</w:t>
      </w:r>
    </w:p>
    <w:p w:rsidR="001B21BE" w:rsidRDefault="001B21BE" w:rsidP="00D47D97">
      <w:pPr>
        <w:pStyle w:val="af6"/>
        <w:tabs>
          <w:tab w:val="left" w:pos="0"/>
          <w:tab w:val="left" w:pos="180"/>
        </w:tabs>
        <w:jc w:val="both"/>
      </w:pPr>
      <w:r>
        <w:t>на условиях и в соответствии с коммерческим  предложением , являющимися неотъемлем</w:t>
      </w:r>
      <w:r>
        <w:t>ы</w:t>
      </w:r>
      <w:r>
        <w:t>ми приложениями к настоящему письму и составляющими вместе с настоящ</w:t>
      </w:r>
      <w:r w:rsidR="0083440C">
        <w:t>ей</w:t>
      </w:r>
      <w:r>
        <w:t xml:space="preserve"> </w:t>
      </w:r>
      <w:r w:rsidR="0083440C">
        <w:t>заявкой</w:t>
      </w:r>
      <w:r>
        <w:t>, на о</w:t>
      </w:r>
      <w:r>
        <w:t>б</w:t>
      </w:r>
      <w:r>
        <w:t>щую сумму</w:t>
      </w:r>
    </w:p>
    <w:p w:rsidR="0068214A" w:rsidRDefault="001B21BE" w:rsidP="00D47D97">
      <w:pPr>
        <w:tabs>
          <w:tab w:val="left" w:pos="0"/>
          <w:tab w:val="left" w:pos="180"/>
        </w:tabs>
        <w:jc w:val="both"/>
      </w:pPr>
      <w:r>
        <w:t>______________________________________</w:t>
      </w:r>
      <w:r w:rsidR="0068214A">
        <w:t>____________________________</w:t>
      </w:r>
      <w:r w:rsidR="007B75D3">
        <w:t>______</w:t>
      </w:r>
    </w:p>
    <w:p w:rsidR="00CC7159" w:rsidRPr="00FF61F5" w:rsidRDefault="00FF2947" w:rsidP="00F91D38">
      <w:pPr>
        <w:tabs>
          <w:tab w:val="left" w:pos="0"/>
          <w:tab w:val="left" w:pos="180"/>
        </w:tabs>
        <w:jc w:val="center"/>
        <w:rPr>
          <w:sz w:val="22"/>
          <w:szCs w:val="20"/>
          <w:vertAlign w:val="superscript"/>
        </w:rPr>
      </w:pPr>
      <w:r w:rsidRPr="00FF61F5">
        <w:rPr>
          <w:sz w:val="22"/>
          <w:szCs w:val="20"/>
          <w:vertAlign w:val="superscript"/>
        </w:rPr>
        <w:t>(общая сумма предложения; рублей)</w:t>
      </w:r>
    </w:p>
    <w:p w:rsidR="006954AA" w:rsidRDefault="00FF61F5" w:rsidP="006954AA">
      <w:pPr>
        <w:tabs>
          <w:tab w:val="left" w:pos="0"/>
          <w:tab w:val="left" w:pos="180"/>
        </w:tabs>
        <w:jc w:val="both"/>
      </w:pPr>
      <w:r>
        <w:t>________________________________________________________________________</w:t>
      </w:r>
    </w:p>
    <w:p w:rsidR="00FF61F5" w:rsidRPr="00FF61F5" w:rsidRDefault="00FB7CED" w:rsidP="00FF61F5">
      <w:pPr>
        <w:tabs>
          <w:tab w:val="left" w:pos="0"/>
          <w:tab w:val="left" w:pos="180"/>
        </w:tabs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(срок оказания услуг</w:t>
      </w:r>
      <w:r w:rsidR="00FF61F5" w:rsidRPr="00FF61F5">
        <w:rPr>
          <w:sz w:val="22"/>
          <w:vertAlign w:val="superscript"/>
        </w:rPr>
        <w:t>)</w:t>
      </w:r>
    </w:p>
    <w:p w:rsidR="00FF0BA6" w:rsidRPr="00FF0BA6" w:rsidRDefault="00FF0BA6" w:rsidP="00FF0BA6">
      <w:pPr>
        <w:pStyle w:val="af6"/>
        <w:tabs>
          <w:tab w:val="left" w:pos="0"/>
          <w:tab w:val="left" w:pos="180"/>
        </w:tabs>
        <w:ind w:firstLine="0"/>
        <w:jc w:val="both"/>
      </w:pPr>
      <w:r>
        <w:tab/>
      </w:r>
      <w:r>
        <w:tab/>
      </w:r>
      <w:r>
        <w:tab/>
      </w:r>
      <w:r w:rsidRPr="00FF0BA6">
        <w:t>Мы та</w:t>
      </w:r>
      <w:r w:rsidR="00FB7CED">
        <w:t>кже ознакомлены с объемами предоставления услуг, указанными в Задании на пред</w:t>
      </w:r>
      <w:r w:rsidR="00FB7CED">
        <w:t>о</w:t>
      </w:r>
      <w:r w:rsidR="00FB7CED">
        <w:t>ставление услуг</w:t>
      </w:r>
      <w:r w:rsidR="00257DB2">
        <w:t>.</w:t>
      </w:r>
    </w:p>
    <w:p w:rsidR="00FF0BA6" w:rsidRPr="00FF0BA6" w:rsidRDefault="00FF0BA6" w:rsidP="00FF0BA6">
      <w:pPr>
        <w:pStyle w:val="af6"/>
        <w:tabs>
          <w:tab w:val="left" w:pos="0"/>
          <w:tab w:val="left" w:pos="180"/>
        </w:tabs>
        <w:jc w:val="both"/>
      </w:pPr>
      <w:r w:rsidRPr="00FF0BA6">
        <w:tab/>
        <w:t>Мы согласны с тем, если нами не были учтены какие-л</w:t>
      </w:r>
      <w:r w:rsidR="00257DB2">
        <w:t>ибо расценки</w:t>
      </w:r>
      <w:r w:rsidRPr="00FF0BA6">
        <w:t>, составляющих полный ком</w:t>
      </w:r>
      <w:r w:rsidR="00257DB2">
        <w:t>плекс услуг</w:t>
      </w:r>
      <w:r>
        <w:t xml:space="preserve"> по предмету запроса предложений</w:t>
      </w:r>
      <w:r w:rsidR="00257DB2">
        <w:t>, данные услуги</w:t>
      </w:r>
      <w:r w:rsidRPr="00FF0BA6">
        <w:t xml:space="preserve"> будут в любом случае выпо</w:t>
      </w:r>
      <w:r w:rsidRPr="00FF0BA6">
        <w:t>л</w:t>
      </w:r>
      <w:r w:rsidRPr="00FF0BA6">
        <w:t xml:space="preserve">нены в полном соответствии с требованиями </w:t>
      </w:r>
      <w:r w:rsidR="00FB7CED">
        <w:t>Задания</w:t>
      </w:r>
      <w:r w:rsidR="00FB7CED" w:rsidRPr="00FB7CED">
        <w:t xml:space="preserve"> на предоставление услуг </w:t>
      </w:r>
      <w:r w:rsidRPr="00FF0BA6">
        <w:t>в пределах пре</w:t>
      </w:r>
      <w:r w:rsidRPr="00FF0BA6">
        <w:t>д</w:t>
      </w:r>
      <w:r w:rsidRPr="00FF0BA6">
        <w:t>лагаемой нами стоимости Договора.</w:t>
      </w:r>
    </w:p>
    <w:p w:rsidR="00FF0BA6" w:rsidRPr="00FF0BA6" w:rsidRDefault="00FF0BA6" w:rsidP="00FF0BA6">
      <w:pPr>
        <w:pStyle w:val="af6"/>
        <w:tabs>
          <w:tab w:val="left" w:pos="0"/>
          <w:tab w:val="left" w:pos="180"/>
        </w:tabs>
        <w:jc w:val="both"/>
      </w:pPr>
      <w:r w:rsidRPr="00FF0BA6">
        <w:tab/>
        <w:t>Если наши предложения, изложенные выше, будут приняты, мы берем на себя обязательство подписать догово</w:t>
      </w:r>
      <w:r>
        <w:t xml:space="preserve">р (входящий в состав </w:t>
      </w:r>
      <w:r w:rsidRPr="00FF0BA6">
        <w:t>документации</w:t>
      </w:r>
      <w:r>
        <w:t xml:space="preserve"> по запросу предложений</w:t>
      </w:r>
      <w:r w:rsidR="00257DB2">
        <w:t>) и оказать услуги</w:t>
      </w:r>
      <w:r w:rsidRPr="00FF0BA6">
        <w:t xml:space="preserve"> в соответ</w:t>
      </w:r>
      <w:r>
        <w:t xml:space="preserve">ствии с требованиями настоящей </w:t>
      </w:r>
      <w:r w:rsidRPr="00FF0BA6">
        <w:t>документации и согласно нашим предложениям, и</w:t>
      </w:r>
      <w:r w:rsidRPr="00FF0BA6">
        <w:t>з</w:t>
      </w:r>
      <w:r w:rsidRPr="00FF0BA6">
        <w:t>ложенным в нашей заявке.</w:t>
      </w:r>
    </w:p>
    <w:p w:rsidR="00FF0BA6" w:rsidRPr="00FF0BA6" w:rsidRDefault="00FF0BA6" w:rsidP="00FF0BA6">
      <w:pPr>
        <w:pStyle w:val="af6"/>
        <w:tabs>
          <w:tab w:val="left" w:pos="0"/>
          <w:tab w:val="left" w:pos="180"/>
        </w:tabs>
      </w:pPr>
      <w:r w:rsidRPr="00FF0BA6">
        <w:tab/>
      </w:r>
    </w:p>
    <w:p w:rsidR="00FF0BA6" w:rsidRPr="00FF0BA6" w:rsidRDefault="00FF0BA6" w:rsidP="00FF0BA6">
      <w:pPr>
        <w:pStyle w:val="af6"/>
        <w:tabs>
          <w:tab w:val="left" w:pos="0"/>
          <w:tab w:val="left" w:pos="180"/>
        </w:tabs>
      </w:pPr>
      <w:r w:rsidRPr="00FF0BA6">
        <w:tab/>
        <w:t>Настоя</w:t>
      </w:r>
      <w:r>
        <w:t>щая заявка на участие в запросе предложений</w:t>
      </w:r>
      <w:r w:rsidRPr="00FF0BA6">
        <w:t xml:space="preserve"> имеет правовой статус оферты и де</w:t>
      </w:r>
      <w:r w:rsidRPr="00FF0BA6">
        <w:t>й</w:t>
      </w:r>
      <w:r w:rsidRPr="00FF0BA6">
        <w:t>ствует до «____»_______________________года.</w:t>
      </w:r>
      <w:bookmarkStart w:id="115" w:name="_Hlt440565644"/>
      <w:bookmarkEnd w:id="115"/>
    </w:p>
    <w:p w:rsidR="001B21BE" w:rsidRPr="00DE0971" w:rsidRDefault="001B21BE" w:rsidP="00D47D97">
      <w:pPr>
        <w:tabs>
          <w:tab w:val="left" w:pos="0"/>
          <w:tab w:val="left" w:pos="180"/>
        </w:tabs>
        <w:jc w:val="both"/>
        <w:rPr>
          <w:sz w:val="16"/>
          <w:szCs w:val="16"/>
        </w:rPr>
      </w:pPr>
    </w:p>
    <w:p w:rsidR="001B21BE" w:rsidRDefault="00257DB2" w:rsidP="00D47D97">
      <w:pPr>
        <w:pStyle w:val="af6"/>
        <w:tabs>
          <w:tab w:val="left" w:pos="0"/>
          <w:tab w:val="left" w:pos="180"/>
        </w:tabs>
        <w:jc w:val="both"/>
      </w:pPr>
      <w:r>
        <w:t xml:space="preserve">    </w:t>
      </w:r>
      <w:r w:rsidR="001B21BE">
        <w:t>Настоящ</w:t>
      </w:r>
      <w:r w:rsidR="00E11F02">
        <w:t>ая</w:t>
      </w:r>
      <w:r w:rsidR="001B21BE">
        <w:t xml:space="preserve"> </w:t>
      </w:r>
      <w:r w:rsidR="00E11F02">
        <w:t>заявка</w:t>
      </w:r>
      <w:r w:rsidR="001B21BE">
        <w:t xml:space="preserve"> дополняется следующими документами, включая неотъемлемые прил</w:t>
      </w:r>
      <w:r w:rsidR="001B21BE">
        <w:t>о</w:t>
      </w:r>
      <w:r w:rsidR="001B21BE">
        <w:t>жения:</w:t>
      </w:r>
    </w:p>
    <w:p w:rsidR="001B21BE" w:rsidRDefault="001B21BE" w:rsidP="00F202A4">
      <w:pPr>
        <w:numPr>
          <w:ilvl w:val="0"/>
          <w:numId w:val="8"/>
        </w:numPr>
        <w:tabs>
          <w:tab w:val="left" w:pos="0"/>
          <w:tab w:val="left" w:pos="180"/>
          <w:tab w:val="left" w:pos="993"/>
        </w:tabs>
        <w:jc w:val="both"/>
      </w:pPr>
      <w:r>
        <w:t xml:space="preserve">Коммерческое предложение (форма </w:t>
      </w:r>
      <w:r w:rsidR="003E3F8A">
        <w:t>3</w:t>
      </w:r>
      <w:r>
        <w:t>) — на ____ л;</w:t>
      </w:r>
    </w:p>
    <w:p w:rsidR="001B21BE" w:rsidRDefault="001B21BE" w:rsidP="00F202A4">
      <w:pPr>
        <w:numPr>
          <w:ilvl w:val="0"/>
          <w:numId w:val="8"/>
        </w:numPr>
        <w:tabs>
          <w:tab w:val="left" w:pos="0"/>
          <w:tab w:val="left" w:pos="180"/>
          <w:tab w:val="left" w:pos="993"/>
        </w:tabs>
        <w:jc w:val="both"/>
      </w:pPr>
    </w:p>
    <w:p w:rsidR="001B21BE" w:rsidRDefault="001B21BE">
      <w:pPr>
        <w:pStyle w:val="aff3"/>
        <w:tabs>
          <w:tab w:val="clear" w:pos="1134"/>
          <w:tab w:val="left" w:pos="0"/>
          <w:tab w:val="left" w:pos="1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1B21BE" w:rsidRDefault="001B21BE">
      <w:pPr>
        <w:widowControl w:val="0"/>
        <w:tabs>
          <w:tab w:val="left" w:pos="0"/>
          <w:tab w:val="left" w:pos="180"/>
        </w:tabs>
        <w:ind w:right="3684"/>
        <w:rPr>
          <w:vertAlign w:val="superscript"/>
        </w:rPr>
      </w:pPr>
      <w:r>
        <w:rPr>
          <w:vertAlign w:val="superscript"/>
        </w:rPr>
        <w:t xml:space="preserve">                                                       (подпись, М.П.)</w:t>
      </w:r>
    </w:p>
    <w:p w:rsidR="001B21BE" w:rsidRDefault="001B21BE">
      <w:pPr>
        <w:widowControl w:val="0"/>
        <w:tabs>
          <w:tab w:val="left" w:pos="0"/>
          <w:tab w:val="left" w:pos="180"/>
        </w:tabs>
      </w:pPr>
      <w:r>
        <w:t xml:space="preserve">         ___________________________________</w:t>
      </w:r>
    </w:p>
    <w:p w:rsidR="00032C10" w:rsidRPr="00032C10" w:rsidRDefault="001B21BE" w:rsidP="000A437E">
      <w:pPr>
        <w:widowControl w:val="0"/>
        <w:tabs>
          <w:tab w:val="left" w:pos="0"/>
          <w:tab w:val="left" w:pos="180"/>
        </w:tabs>
        <w:ind w:right="3684"/>
        <w:rPr>
          <w:i/>
          <w:iCs/>
          <w:sz w:val="22"/>
          <w:szCs w:val="22"/>
          <w:vertAlign w:val="superscript"/>
        </w:rPr>
      </w:pPr>
      <w:r>
        <w:rPr>
          <w:vertAlign w:val="superscript"/>
        </w:rPr>
        <w:t xml:space="preserve">                    (фамилия, имя, о</w:t>
      </w:r>
      <w:bookmarkStart w:id="116" w:name="_Ref34763774"/>
      <w:r>
        <w:rPr>
          <w:vertAlign w:val="superscript"/>
        </w:rPr>
        <w:t>тчество подписавшего, должность</w:t>
      </w:r>
      <w:r w:rsidR="000A437E">
        <w:rPr>
          <w:vertAlign w:val="superscript"/>
        </w:rPr>
        <w:t xml:space="preserve">, </w:t>
      </w:r>
      <w:r w:rsidR="00032C10" w:rsidRPr="00032C10">
        <w:rPr>
          <w:i/>
          <w:iCs/>
          <w:sz w:val="22"/>
          <w:szCs w:val="22"/>
          <w:vertAlign w:val="superscript"/>
        </w:rPr>
        <w:t>подпис</w:t>
      </w:r>
      <w:r w:rsidR="000A437E">
        <w:rPr>
          <w:i/>
          <w:iCs/>
          <w:sz w:val="22"/>
          <w:szCs w:val="22"/>
          <w:vertAlign w:val="superscript"/>
        </w:rPr>
        <w:t>ь</w:t>
      </w:r>
    </w:p>
    <w:p w:rsidR="00032C10" w:rsidRPr="00032C10" w:rsidRDefault="00032C10">
      <w:pPr>
        <w:widowControl w:val="0"/>
        <w:tabs>
          <w:tab w:val="left" w:pos="0"/>
          <w:tab w:val="left" w:pos="180"/>
        </w:tabs>
        <w:ind w:right="3684"/>
      </w:pPr>
    </w:p>
    <w:p w:rsidR="00C6312F" w:rsidRPr="00C6312F" w:rsidRDefault="00C6312F" w:rsidP="003E3F8A">
      <w:pPr>
        <w:pStyle w:val="21"/>
        <w:keepNext w:val="0"/>
        <w:widowControl w:val="0"/>
        <w:numPr>
          <w:ilvl w:val="1"/>
          <w:numId w:val="13"/>
        </w:numPr>
        <w:suppressAutoHyphens w:val="0"/>
        <w:rPr>
          <w:sz w:val="22"/>
          <w:szCs w:val="22"/>
        </w:rPr>
      </w:pPr>
      <w:r w:rsidRPr="00C6312F">
        <w:rPr>
          <w:sz w:val="24"/>
          <w:szCs w:val="24"/>
        </w:rPr>
        <w:t xml:space="preserve">Коммерческое предложение по </w:t>
      </w:r>
      <w:r w:rsidRPr="003543B8">
        <w:rPr>
          <w:sz w:val="24"/>
          <w:szCs w:val="24"/>
        </w:rPr>
        <w:t>цене договора</w:t>
      </w:r>
      <w:r w:rsidRPr="00C6312F">
        <w:rPr>
          <w:sz w:val="24"/>
          <w:szCs w:val="24"/>
        </w:rPr>
        <w:t xml:space="preserve"> (форма </w:t>
      </w:r>
      <w:r>
        <w:rPr>
          <w:sz w:val="24"/>
          <w:szCs w:val="24"/>
        </w:rPr>
        <w:t>№</w:t>
      </w:r>
      <w:r w:rsidR="000A437E">
        <w:rPr>
          <w:sz w:val="24"/>
          <w:szCs w:val="24"/>
        </w:rPr>
        <w:t>3</w:t>
      </w:r>
      <w:r w:rsidRPr="00C6312F">
        <w:rPr>
          <w:sz w:val="24"/>
          <w:szCs w:val="24"/>
        </w:rPr>
        <w:t>)</w:t>
      </w:r>
    </w:p>
    <w:p w:rsidR="00C6312F" w:rsidRPr="007367E8" w:rsidRDefault="00C6312F" w:rsidP="00C6312F">
      <w:pPr>
        <w:ind w:left="1134"/>
        <w:rPr>
          <w:b/>
          <w:bCs/>
        </w:rPr>
      </w:pPr>
    </w:p>
    <w:p w:rsidR="00C6312F" w:rsidRPr="007367E8" w:rsidRDefault="00C6312F" w:rsidP="00C6312F">
      <w:r w:rsidRPr="007367E8">
        <w:t>Наименование участника размещения за</w:t>
      </w:r>
      <w:r>
        <w:t>каза</w:t>
      </w:r>
      <w:r w:rsidRPr="007367E8">
        <w:t>:_______________________________________</w:t>
      </w:r>
    </w:p>
    <w:p w:rsidR="00C6312F" w:rsidRDefault="00C6312F" w:rsidP="00C6312F">
      <w:pPr>
        <w:ind w:left="1134"/>
        <w:rPr>
          <w:color w:val="000000"/>
          <w:u w:val="single"/>
        </w:rPr>
      </w:pPr>
    </w:p>
    <w:p w:rsidR="00335AB9" w:rsidRPr="00247B5F" w:rsidRDefault="00335AB9" w:rsidP="00335AB9">
      <w:pPr>
        <w:ind w:firstLine="540"/>
        <w:rPr>
          <w:b/>
          <w:sz w:val="28"/>
          <w:szCs w:val="28"/>
        </w:rPr>
      </w:pPr>
    </w:p>
    <w:tbl>
      <w:tblPr>
        <w:tblW w:w="4611" w:type="pct"/>
        <w:jc w:val="center"/>
        <w:tblInd w:w="-743" w:type="dxa"/>
        <w:tblLook w:val="04A0" w:firstRow="1" w:lastRow="0" w:firstColumn="1" w:lastColumn="0" w:noHBand="0" w:noVBand="1"/>
      </w:tblPr>
      <w:tblGrid>
        <w:gridCol w:w="457"/>
        <w:gridCol w:w="4639"/>
        <w:gridCol w:w="2200"/>
        <w:gridCol w:w="2202"/>
      </w:tblGrid>
      <w:tr w:rsidR="00D8042D" w:rsidRPr="00335AB9" w:rsidTr="00D8042D">
        <w:trPr>
          <w:trHeight w:val="690"/>
          <w:jc w:val="center"/>
        </w:trPr>
        <w:tc>
          <w:tcPr>
            <w:tcW w:w="2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16CBF" w:rsidRPr="00335AB9" w:rsidRDefault="00F16CBF" w:rsidP="00335AB9">
            <w:pPr>
              <w:jc w:val="center"/>
              <w:rPr>
                <w:b/>
                <w:bCs/>
              </w:rPr>
            </w:pPr>
            <w:r w:rsidRPr="00335AB9">
              <w:rPr>
                <w:b/>
                <w:bCs/>
              </w:rPr>
              <w:t>Наименование объекта страхования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16CBF" w:rsidRPr="00335AB9" w:rsidRDefault="00F16CBF" w:rsidP="00335AB9">
            <w:pPr>
              <w:jc w:val="center"/>
              <w:rPr>
                <w:b/>
                <w:bCs/>
              </w:rPr>
            </w:pPr>
            <w:r w:rsidRPr="00335AB9">
              <w:rPr>
                <w:b/>
                <w:bCs/>
              </w:rPr>
              <w:t>Страховая сумма, руб.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16CBF" w:rsidRPr="00335AB9" w:rsidRDefault="00D8042D" w:rsidP="00F16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Страховая пр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мия, руб.</w:t>
            </w:r>
          </w:p>
        </w:tc>
      </w:tr>
      <w:tr w:rsidR="00D8042D" w:rsidRPr="00335AB9" w:rsidTr="00D8042D">
        <w:trPr>
          <w:trHeight w:val="237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outlineLvl w:val="1"/>
            </w:pPr>
            <w:r w:rsidRPr="00335AB9"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outlineLvl w:val="1"/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jc w:val="right"/>
              <w:outlineLvl w:val="1"/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jc w:val="right"/>
              <w:outlineLvl w:val="1"/>
            </w:pPr>
          </w:p>
        </w:tc>
      </w:tr>
      <w:tr w:rsidR="00D8042D" w:rsidRPr="00335AB9" w:rsidTr="00D8042D">
        <w:trPr>
          <w:trHeight w:val="237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outlineLvl w:val="1"/>
            </w:pPr>
            <w:r w:rsidRPr="00335AB9">
              <w:t>2</w:t>
            </w:r>
          </w:p>
        </w:tc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outlineLvl w:val="1"/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jc w:val="right"/>
              <w:outlineLvl w:val="1"/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jc w:val="right"/>
              <w:outlineLvl w:val="1"/>
            </w:pPr>
          </w:p>
        </w:tc>
      </w:tr>
      <w:tr w:rsidR="00D8042D" w:rsidRPr="00335AB9" w:rsidTr="00D8042D">
        <w:trPr>
          <w:trHeight w:val="237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outlineLvl w:val="1"/>
            </w:pPr>
            <w:r w:rsidRPr="00335AB9">
              <w:t>…</w:t>
            </w:r>
          </w:p>
        </w:tc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outlineLvl w:val="1"/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jc w:val="right"/>
              <w:outlineLvl w:val="1"/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CBF" w:rsidRPr="00335AB9" w:rsidRDefault="00F16CBF" w:rsidP="00335AB9">
            <w:pPr>
              <w:jc w:val="right"/>
              <w:outlineLvl w:val="1"/>
            </w:pPr>
          </w:p>
        </w:tc>
      </w:tr>
      <w:tr w:rsidR="00D8042D" w:rsidRPr="00335AB9" w:rsidTr="00D8042D">
        <w:trPr>
          <w:trHeight w:val="25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BF" w:rsidRPr="00335AB9" w:rsidRDefault="00F16CBF" w:rsidP="00335AB9">
            <w:pPr>
              <w:rPr>
                <w:b/>
                <w:bCs/>
              </w:rPr>
            </w:pPr>
          </w:p>
        </w:tc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CBF" w:rsidRPr="00335AB9" w:rsidRDefault="00F16CBF" w:rsidP="00335AB9">
            <w:pPr>
              <w:rPr>
                <w:b/>
                <w:bCs/>
              </w:rPr>
            </w:pPr>
            <w:r w:rsidRPr="00335AB9">
              <w:rPr>
                <w:b/>
                <w:bCs/>
              </w:rPr>
              <w:t>ИТОГО: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BF" w:rsidRPr="00335AB9" w:rsidRDefault="00F16CBF" w:rsidP="00335AB9">
            <w:pPr>
              <w:jc w:val="right"/>
              <w:rPr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CBF" w:rsidRPr="00335AB9" w:rsidRDefault="00F16CBF" w:rsidP="00335AB9">
            <w:pPr>
              <w:jc w:val="right"/>
              <w:rPr>
                <w:b/>
                <w:bCs/>
              </w:rPr>
            </w:pPr>
          </w:p>
        </w:tc>
      </w:tr>
    </w:tbl>
    <w:p w:rsidR="00335AB9" w:rsidRPr="00247B5F" w:rsidRDefault="00335AB9" w:rsidP="00335AB9">
      <w:pPr>
        <w:ind w:firstLine="540"/>
        <w:jc w:val="both"/>
      </w:pPr>
    </w:p>
    <w:p w:rsidR="00335AB9" w:rsidRDefault="00335AB9" w:rsidP="00335AB9">
      <w:pPr>
        <w:ind w:firstLine="540"/>
        <w:jc w:val="both"/>
      </w:pPr>
    </w:p>
    <w:p w:rsidR="00C6312F" w:rsidRPr="003543B8" w:rsidRDefault="00C6312F" w:rsidP="00C6312F">
      <w:pPr>
        <w:widowControl w:val="0"/>
        <w:ind w:left="1134" w:right="139"/>
        <w:jc w:val="both"/>
        <w:rPr>
          <w:bCs/>
        </w:rPr>
      </w:pPr>
    </w:p>
    <w:p w:rsidR="00EE7CC3" w:rsidRPr="00EE7CC3" w:rsidRDefault="00EE7CC3" w:rsidP="00EE7CC3">
      <w:pPr>
        <w:widowControl w:val="0"/>
        <w:tabs>
          <w:tab w:val="left" w:pos="720"/>
          <w:tab w:val="left" w:pos="1134"/>
        </w:tabs>
        <w:rPr>
          <w:b/>
          <w:sz w:val="22"/>
          <w:szCs w:val="22"/>
        </w:rPr>
      </w:pPr>
      <w:r w:rsidRPr="00EE7CC3">
        <w:rPr>
          <w:b/>
          <w:sz w:val="22"/>
          <w:szCs w:val="22"/>
        </w:rPr>
        <w:t>____________________________________</w:t>
      </w:r>
    </w:p>
    <w:p w:rsidR="00EE7CC3" w:rsidRPr="00EE7CC3" w:rsidRDefault="00EE7CC3" w:rsidP="00EE7CC3">
      <w:pPr>
        <w:widowControl w:val="0"/>
        <w:tabs>
          <w:tab w:val="left" w:pos="720"/>
          <w:tab w:val="left" w:pos="1134"/>
        </w:tabs>
        <w:rPr>
          <w:b/>
          <w:sz w:val="22"/>
          <w:szCs w:val="22"/>
          <w:vertAlign w:val="superscript"/>
        </w:rPr>
      </w:pPr>
      <w:r w:rsidRPr="00EE7CC3">
        <w:rPr>
          <w:b/>
          <w:sz w:val="22"/>
          <w:szCs w:val="22"/>
          <w:vertAlign w:val="superscript"/>
        </w:rPr>
        <w:t>(подпись, М.П.)</w:t>
      </w:r>
    </w:p>
    <w:p w:rsidR="00EE7CC3" w:rsidRPr="00EE7CC3" w:rsidRDefault="00EE7CC3" w:rsidP="00EE7CC3">
      <w:pPr>
        <w:widowControl w:val="0"/>
        <w:tabs>
          <w:tab w:val="left" w:pos="720"/>
          <w:tab w:val="left" w:pos="1134"/>
        </w:tabs>
        <w:rPr>
          <w:b/>
          <w:sz w:val="22"/>
          <w:szCs w:val="22"/>
        </w:rPr>
      </w:pPr>
      <w:r w:rsidRPr="00EE7CC3">
        <w:rPr>
          <w:b/>
          <w:sz w:val="22"/>
          <w:szCs w:val="22"/>
        </w:rPr>
        <w:t>____________________________________</w:t>
      </w:r>
    </w:p>
    <w:p w:rsidR="001A30E1" w:rsidRPr="00A269A4" w:rsidRDefault="00EE7CC3" w:rsidP="00A269A4">
      <w:pPr>
        <w:widowControl w:val="0"/>
        <w:tabs>
          <w:tab w:val="left" w:pos="720"/>
          <w:tab w:val="left" w:pos="1134"/>
        </w:tabs>
        <w:rPr>
          <w:b/>
          <w:sz w:val="22"/>
          <w:szCs w:val="22"/>
        </w:rPr>
      </w:pPr>
      <w:r w:rsidRPr="00EE7CC3">
        <w:rPr>
          <w:b/>
          <w:sz w:val="22"/>
          <w:szCs w:val="22"/>
          <w:vertAlign w:val="superscript"/>
        </w:rPr>
        <w:t>(фамилия, имя, отчество подписавшего, должность)</w:t>
      </w:r>
    </w:p>
    <w:p w:rsidR="001A30E1" w:rsidRPr="00FF61F5" w:rsidRDefault="001A30E1" w:rsidP="001A30E1">
      <w:pPr>
        <w:tabs>
          <w:tab w:val="left" w:pos="720"/>
        </w:tabs>
        <w:rPr>
          <w:b/>
          <w:i/>
          <w:sz w:val="22"/>
          <w:szCs w:val="22"/>
        </w:rPr>
      </w:pPr>
      <w:r w:rsidRPr="00FF61F5">
        <w:rPr>
          <w:b/>
          <w:i/>
          <w:sz w:val="22"/>
          <w:szCs w:val="22"/>
        </w:rPr>
        <w:t>Инструкции по заполнению</w:t>
      </w:r>
    </w:p>
    <w:p w:rsidR="001A30E1" w:rsidRDefault="001A30E1" w:rsidP="00F202A4">
      <w:pPr>
        <w:numPr>
          <w:ilvl w:val="0"/>
          <w:numId w:val="12"/>
        </w:numPr>
        <w:tabs>
          <w:tab w:val="left" w:pos="720"/>
          <w:tab w:val="left" w:pos="1134"/>
        </w:tabs>
        <w:jc w:val="both"/>
        <w:rPr>
          <w:sz w:val="22"/>
          <w:szCs w:val="22"/>
        </w:rPr>
      </w:pPr>
      <w:r w:rsidRPr="001A30E1">
        <w:rPr>
          <w:sz w:val="22"/>
          <w:szCs w:val="22"/>
        </w:rPr>
        <w:lastRenderedPageBreak/>
        <w:t>Данные инструкции не следует воспроизводить в документах, подготовленных Участником размещ</w:t>
      </w:r>
      <w:r w:rsidRPr="001A30E1">
        <w:rPr>
          <w:sz w:val="22"/>
          <w:szCs w:val="22"/>
        </w:rPr>
        <w:t>е</w:t>
      </w:r>
      <w:r w:rsidRPr="001A30E1">
        <w:rPr>
          <w:sz w:val="22"/>
          <w:szCs w:val="22"/>
        </w:rPr>
        <w:t>ния заказа.</w:t>
      </w:r>
    </w:p>
    <w:p w:rsidR="00542AC7" w:rsidRDefault="001A30E1" w:rsidP="00A81D13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jc w:val="both"/>
        <w:rPr>
          <w:sz w:val="22"/>
          <w:szCs w:val="22"/>
        </w:rPr>
      </w:pPr>
      <w:r w:rsidRPr="001A30E1">
        <w:rPr>
          <w:sz w:val="22"/>
          <w:szCs w:val="22"/>
        </w:rPr>
        <w:t>В зависимости от того, с НДС или без НДС указывается цена заявки, в таблицах могут быть указаны как цены с НДС, так и без НДС (а НДС – отдельной строкой или вообще не указываться). В любом случае, цена заявки должна совпадать с итоговой суммой по итоговой строке таблиц-2.</w:t>
      </w:r>
    </w:p>
    <w:p w:rsidR="000A437E" w:rsidRDefault="000A437E" w:rsidP="000A437E">
      <w:pPr>
        <w:widowControl w:val="0"/>
        <w:tabs>
          <w:tab w:val="left" w:pos="720"/>
          <w:tab w:val="left" w:pos="1134"/>
        </w:tabs>
        <w:jc w:val="both"/>
        <w:rPr>
          <w:sz w:val="22"/>
          <w:szCs w:val="22"/>
        </w:rPr>
      </w:pPr>
    </w:p>
    <w:p w:rsidR="00335AB9" w:rsidRDefault="00B85788" w:rsidP="00FB7CED">
      <w:pPr>
        <w:numPr>
          <w:ilvl w:val="1"/>
          <w:numId w:val="13"/>
        </w:numPr>
        <w:rPr>
          <w:b/>
          <w:bCs/>
        </w:rPr>
      </w:pPr>
      <w:r w:rsidRPr="00B85788">
        <w:rPr>
          <w:b/>
        </w:rPr>
        <w:t xml:space="preserve">Показатели </w:t>
      </w:r>
      <w:r w:rsidRPr="00B85788">
        <w:rPr>
          <w:b/>
          <w:bCs/>
        </w:rPr>
        <w:t>к</w:t>
      </w:r>
      <w:r w:rsidR="000A437E" w:rsidRPr="00B85788">
        <w:rPr>
          <w:b/>
          <w:bCs/>
        </w:rPr>
        <w:t>ачеств</w:t>
      </w:r>
      <w:r w:rsidRPr="00B85788">
        <w:rPr>
          <w:b/>
          <w:bCs/>
        </w:rPr>
        <w:t>а</w:t>
      </w:r>
      <w:r w:rsidR="000A437E" w:rsidRPr="00B85788">
        <w:rPr>
          <w:b/>
          <w:bCs/>
        </w:rPr>
        <w:t xml:space="preserve"> услуг и квалификаци</w:t>
      </w:r>
      <w:r w:rsidRPr="00B85788">
        <w:rPr>
          <w:b/>
          <w:bCs/>
        </w:rPr>
        <w:t>и</w:t>
      </w:r>
      <w:r w:rsidR="000A437E" w:rsidRPr="00B85788">
        <w:rPr>
          <w:b/>
          <w:bCs/>
        </w:rPr>
        <w:t xml:space="preserve"> участника открытого запроса предлож</w:t>
      </w:r>
      <w:r w:rsidR="000A437E" w:rsidRPr="00B85788">
        <w:rPr>
          <w:b/>
          <w:bCs/>
        </w:rPr>
        <w:t>е</w:t>
      </w:r>
      <w:r w:rsidR="000A437E" w:rsidRPr="00B85788">
        <w:rPr>
          <w:b/>
          <w:bCs/>
        </w:rPr>
        <w:t>ний (форма №4)</w:t>
      </w:r>
    </w:p>
    <w:p w:rsidR="00FB7CED" w:rsidRDefault="00FB7CED" w:rsidP="00FB7CED"/>
    <w:p w:rsidR="00FB7CED" w:rsidRPr="007367E8" w:rsidRDefault="00FB7CED" w:rsidP="00FB7CED">
      <w:r w:rsidRPr="007367E8">
        <w:t>Наименование участника размещения за</w:t>
      </w:r>
      <w:r>
        <w:t>каза</w:t>
      </w:r>
      <w:r w:rsidRPr="007367E8">
        <w:t>:_______________________________________</w:t>
      </w:r>
    </w:p>
    <w:p w:rsidR="00FB7CED" w:rsidRPr="00B85788" w:rsidRDefault="00FB7CED" w:rsidP="00FB7CED">
      <w:pPr>
        <w:ind w:left="567"/>
        <w:rPr>
          <w:b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4429"/>
        <w:gridCol w:w="1538"/>
        <w:gridCol w:w="3271"/>
      </w:tblGrid>
      <w:tr w:rsidR="00335AB9" w:rsidRPr="00975579" w:rsidTr="001104F0">
        <w:tc>
          <w:tcPr>
            <w:tcW w:w="641" w:type="dxa"/>
            <w:vAlign w:val="center"/>
          </w:tcPr>
          <w:p w:rsidR="00335AB9" w:rsidRPr="00975579" w:rsidRDefault="00335AB9" w:rsidP="001104F0">
            <w:pPr>
              <w:rPr>
                <w:b/>
                <w:bCs/>
              </w:rPr>
            </w:pPr>
            <w:r w:rsidRPr="00975579">
              <w:rPr>
                <w:b/>
                <w:bCs/>
              </w:rPr>
              <w:t>№ п/п</w:t>
            </w:r>
          </w:p>
        </w:tc>
        <w:tc>
          <w:tcPr>
            <w:tcW w:w="4429" w:type="dxa"/>
            <w:vAlign w:val="center"/>
          </w:tcPr>
          <w:p w:rsidR="00335AB9" w:rsidRPr="00975579" w:rsidRDefault="00335AB9" w:rsidP="00335AB9">
            <w:pPr>
              <w:jc w:val="center"/>
              <w:rPr>
                <w:b/>
                <w:bCs/>
              </w:rPr>
            </w:pPr>
            <w:r w:rsidRPr="00975579">
              <w:rPr>
                <w:b/>
                <w:bCs/>
              </w:rPr>
              <w:t>Наименование показателя</w:t>
            </w:r>
          </w:p>
        </w:tc>
        <w:tc>
          <w:tcPr>
            <w:tcW w:w="1538" w:type="dxa"/>
          </w:tcPr>
          <w:p w:rsidR="00335AB9" w:rsidRPr="00975579" w:rsidRDefault="00335AB9" w:rsidP="00335AB9">
            <w:pPr>
              <w:jc w:val="center"/>
              <w:rPr>
                <w:b/>
                <w:bCs/>
                <w:sz w:val="22"/>
                <w:szCs w:val="22"/>
              </w:rPr>
            </w:pPr>
            <w:r w:rsidRPr="00975579">
              <w:rPr>
                <w:b/>
                <w:bCs/>
                <w:sz w:val="22"/>
                <w:szCs w:val="22"/>
              </w:rPr>
              <w:t>Данные, з</w:t>
            </w:r>
            <w:r w:rsidRPr="00975579">
              <w:rPr>
                <w:b/>
                <w:bCs/>
                <w:sz w:val="22"/>
                <w:szCs w:val="22"/>
              </w:rPr>
              <w:t>а</w:t>
            </w:r>
            <w:r w:rsidRPr="00975579">
              <w:rPr>
                <w:b/>
                <w:bCs/>
                <w:sz w:val="22"/>
                <w:szCs w:val="22"/>
              </w:rPr>
              <w:t>полняемые участником размещения заказа*</w:t>
            </w:r>
          </w:p>
        </w:tc>
        <w:tc>
          <w:tcPr>
            <w:tcW w:w="3271" w:type="dxa"/>
            <w:vAlign w:val="center"/>
          </w:tcPr>
          <w:p w:rsidR="00335AB9" w:rsidRPr="00975579" w:rsidRDefault="00335AB9" w:rsidP="00335AB9">
            <w:pPr>
              <w:jc w:val="center"/>
              <w:rPr>
                <w:b/>
                <w:bCs/>
              </w:rPr>
            </w:pPr>
            <w:r w:rsidRPr="00975579">
              <w:rPr>
                <w:b/>
              </w:rPr>
              <w:t>Примечание</w:t>
            </w:r>
          </w:p>
        </w:tc>
      </w:tr>
      <w:tr w:rsidR="00335AB9" w:rsidRPr="00975579" w:rsidTr="00FB7AF9">
        <w:trPr>
          <w:trHeight w:val="615"/>
        </w:trPr>
        <w:tc>
          <w:tcPr>
            <w:tcW w:w="641" w:type="dxa"/>
          </w:tcPr>
          <w:p w:rsidR="00335AB9" w:rsidRPr="00975579" w:rsidRDefault="00335AB9" w:rsidP="001104F0">
            <w:pPr>
              <w:spacing w:before="60" w:after="60"/>
              <w:jc w:val="center"/>
            </w:pPr>
            <w:r w:rsidRPr="00975579">
              <w:t>1.</w:t>
            </w:r>
          </w:p>
        </w:tc>
        <w:tc>
          <w:tcPr>
            <w:tcW w:w="4429" w:type="dxa"/>
            <w:vAlign w:val="center"/>
          </w:tcPr>
          <w:p w:rsidR="00335AB9" w:rsidRPr="00975579" w:rsidRDefault="001104F0" w:rsidP="001104F0">
            <w:pPr>
              <w:spacing w:before="60" w:after="60"/>
            </w:pPr>
            <w:r>
              <w:t>Превышение фактического размера маржи платежеспособности над норм</w:t>
            </w:r>
            <w:r>
              <w:t>а</w:t>
            </w:r>
            <w:r>
              <w:t>тивным (на 30.06.2012 г.)</w:t>
            </w:r>
          </w:p>
        </w:tc>
        <w:tc>
          <w:tcPr>
            <w:tcW w:w="1538" w:type="dxa"/>
          </w:tcPr>
          <w:p w:rsidR="00335AB9" w:rsidRPr="00975579" w:rsidRDefault="00335AB9" w:rsidP="00335AB9">
            <w:pPr>
              <w:jc w:val="center"/>
            </w:pPr>
          </w:p>
        </w:tc>
        <w:tc>
          <w:tcPr>
            <w:tcW w:w="3271" w:type="dxa"/>
            <w:vAlign w:val="center"/>
          </w:tcPr>
          <w:p w:rsidR="001104F0" w:rsidRDefault="001104F0" w:rsidP="001104F0">
            <w:pPr>
              <w:jc w:val="right"/>
              <w:rPr>
                <w:i/>
                <w:sz w:val="18"/>
                <w:szCs w:val="18"/>
              </w:rPr>
            </w:pPr>
            <w:r w:rsidRPr="001104F0">
              <w:rPr>
                <w:i/>
                <w:sz w:val="18"/>
                <w:szCs w:val="18"/>
              </w:rPr>
              <w:t xml:space="preserve">в % </w:t>
            </w:r>
          </w:p>
          <w:p w:rsidR="00335AB9" w:rsidRPr="00975579" w:rsidRDefault="001104F0" w:rsidP="001104F0">
            <w:pPr>
              <w:jc w:val="right"/>
              <w:rPr>
                <w:i/>
                <w:sz w:val="18"/>
                <w:szCs w:val="18"/>
              </w:rPr>
            </w:pPr>
            <w:r w:rsidRPr="001104F0">
              <w:rPr>
                <w:i/>
                <w:sz w:val="18"/>
                <w:szCs w:val="18"/>
              </w:rPr>
              <w:t>(Ф.6-страховщик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104F0">
              <w:rPr>
                <w:i/>
                <w:sz w:val="18"/>
                <w:szCs w:val="18"/>
              </w:rPr>
              <w:t>стр.008 / стр.007 )</w:t>
            </w:r>
          </w:p>
        </w:tc>
      </w:tr>
      <w:tr w:rsidR="00335AB9" w:rsidRPr="00975579" w:rsidTr="00FB7AF9">
        <w:trPr>
          <w:trHeight w:val="359"/>
        </w:trPr>
        <w:tc>
          <w:tcPr>
            <w:tcW w:w="641" w:type="dxa"/>
          </w:tcPr>
          <w:p w:rsidR="00335AB9" w:rsidRPr="00975579" w:rsidRDefault="001104F0" w:rsidP="001104F0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4429" w:type="dxa"/>
            <w:vAlign w:val="center"/>
          </w:tcPr>
          <w:p w:rsidR="00335AB9" w:rsidRPr="00975579" w:rsidRDefault="001104F0" w:rsidP="001104F0">
            <w:pPr>
              <w:autoSpaceDE w:val="0"/>
              <w:autoSpaceDN w:val="0"/>
              <w:adjustRightInd w:val="0"/>
              <w:ind w:left="72"/>
              <w:outlineLvl w:val="2"/>
            </w:pPr>
            <w:r w:rsidRPr="001104F0">
              <w:t>Уровень собственных средств (% от страховых резервов) на 30.06.2012 г.</w:t>
            </w:r>
          </w:p>
        </w:tc>
        <w:tc>
          <w:tcPr>
            <w:tcW w:w="1538" w:type="dxa"/>
          </w:tcPr>
          <w:p w:rsidR="00335AB9" w:rsidRPr="00975579" w:rsidRDefault="00335AB9" w:rsidP="00335AB9">
            <w:pPr>
              <w:jc w:val="center"/>
              <w:rPr>
                <w:color w:val="FF0000"/>
              </w:rPr>
            </w:pPr>
          </w:p>
        </w:tc>
        <w:tc>
          <w:tcPr>
            <w:tcW w:w="3271" w:type="dxa"/>
            <w:vAlign w:val="center"/>
          </w:tcPr>
          <w:p w:rsidR="00335AB9" w:rsidRPr="00975579" w:rsidRDefault="001104F0" w:rsidP="00335AB9">
            <w:pPr>
              <w:jc w:val="right"/>
              <w:rPr>
                <w:i/>
                <w:sz w:val="18"/>
                <w:szCs w:val="18"/>
              </w:rPr>
            </w:pPr>
            <w:r w:rsidRPr="001104F0">
              <w:rPr>
                <w:i/>
                <w:spacing w:val="5"/>
                <w:sz w:val="18"/>
                <w:szCs w:val="18"/>
              </w:rPr>
              <w:t>строка 490/строка 590 баланса страховой компании Ф-1</w:t>
            </w:r>
          </w:p>
        </w:tc>
      </w:tr>
      <w:tr w:rsidR="00335AB9" w:rsidRPr="00975579" w:rsidTr="00FB7AF9">
        <w:trPr>
          <w:trHeight w:val="665"/>
        </w:trPr>
        <w:tc>
          <w:tcPr>
            <w:tcW w:w="641" w:type="dxa"/>
            <w:vAlign w:val="center"/>
          </w:tcPr>
          <w:p w:rsidR="00335AB9" w:rsidRPr="00975579" w:rsidRDefault="00335AB9" w:rsidP="001104F0">
            <w:pPr>
              <w:spacing w:before="60" w:after="60"/>
              <w:jc w:val="center"/>
            </w:pPr>
            <w:r w:rsidRPr="00975579">
              <w:t>3</w:t>
            </w:r>
          </w:p>
        </w:tc>
        <w:tc>
          <w:tcPr>
            <w:tcW w:w="4429" w:type="dxa"/>
            <w:vAlign w:val="center"/>
          </w:tcPr>
          <w:p w:rsidR="00335AB9" w:rsidRPr="00975579" w:rsidRDefault="001104F0" w:rsidP="001104F0">
            <w:pPr>
              <w:spacing w:before="60" w:after="60"/>
              <w:rPr>
                <w:snapToGrid w:val="0"/>
              </w:rPr>
            </w:pPr>
            <w:r w:rsidRPr="001104F0">
              <w:rPr>
                <w:snapToGrid w:val="0"/>
              </w:rPr>
              <w:t>Отношение обязательств за исключе</w:t>
            </w:r>
            <w:r>
              <w:rPr>
                <w:snapToGrid w:val="0"/>
              </w:rPr>
              <w:t>н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t>ем страховых резервов к соб</w:t>
            </w:r>
            <w:r w:rsidRPr="001104F0">
              <w:rPr>
                <w:snapToGrid w:val="0"/>
              </w:rPr>
              <w:t>ствен</w:t>
            </w:r>
            <w:r>
              <w:rPr>
                <w:snapToGrid w:val="0"/>
              </w:rPr>
              <w:t>ным средствам на 30.06.2012 г.</w:t>
            </w:r>
            <w:r w:rsidRPr="001104F0">
              <w:rPr>
                <w:snapToGrid w:val="0"/>
              </w:rPr>
              <w:t xml:space="preserve"> </w:t>
            </w:r>
          </w:p>
        </w:tc>
        <w:tc>
          <w:tcPr>
            <w:tcW w:w="1538" w:type="dxa"/>
          </w:tcPr>
          <w:p w:rsidR="00335AB9" w:rsidRPr="00975579" w:rsidRDefault="00335AB9" w:rsidP="00335AB9">
            <w:pPr>
              <w:jc w:val="center"/>
            </w:pPr>
          </w:p>
        </w:tc>
        <w:tc>
          <w:tcPr>
            <w:tcW w:w="3271" w:type="dxa"/>
            <w:vAlign w:val="center"/>
          </w:tcPr>
          <w:p w:rsidR="00335AB9" w:rsidRPr="00975579" w:rsidRDefault="001104F0" w:rsidP="00335AB9">
            <w:pPr>
              <w:jc w:val="right"/>
              <w:rPr>
                <w:i/>
                <w:sz w:val="18"/>
                <w:szCs w:val="18"/>
              </w:rPr>
            </w:pPr>
            <w:r w:rsidRPr="001104F0">
              <w:rPr>
                <w:i/>
                <w:sz w:val="18"/>
                <w:szCs w:val="18"/>
              </w:rPr>
              <w:t>строка 690/строка 490 баланса стр</w:t>
            </w:r>
            <w:r w:rsidRPr="001104F0">
              <w:rPr>
                <w:i/>
                <w:sz w:val="18"/>
                <w:szCs w:val="18"/>
              </w:rPr>
              <w:t>а</w:t>
            </w:r>
            <w:r w:rsidRPr="001104F0">
              <w:rPr>
                <w:i/>
                <w:sz w:val="18"/>
                <w:szCs w:val="18"/>
              </w:rPr>
              <w:t>ховой компании Ф-1</w:t>
            </w:r>
          </w:p>
        </w:tc>
      </w:tr>
      <w:tr w:rsidR="00335AB9" w:rsidRPr="00975579" w:rsidTr="001104F0">
        <w:trPr>
          <w:trHeight w:val="1791"/>
        </w:trPr>
        <w:tc>
          <w:tcPr>
            <w:tcW w:w="641" w:type="dxa"/>
            <w:vAlign w:val="center"/>
          </w:tcPr>
          <w:p w:rsidR="00335AB9" w:rsidRPr="00975579" w:rsidRDefault="00335AB9" w:rsidP="001104F0">
            <w:pPr>
              <w:spacing w:before="60" w:after="60"/>
              <w:jc w:val="center"/>
            </w:pPr>
            <w:r w:rsidRPr="00975579">
              <w:t>4</w:t>
            </w:r>
          </w:p>
        </w:tc>
        <w:tc>
          <w:tcPr>
            <w:tcW w:w="4429" w:type="dxa"/>
            <w:vAlign w:val="center"/>
          </w:tcPr>
          <w:p w:rsidR="00335AB9" w:rsidRPr="005E5ECB" w:rsidRDefault="001104F0" w:rsidP="00C3234E">
            <w:pPr>
              <w:widowControl w:val="0"/>
              <w:tabs>
                <w:tab w:val="center" w:pos="4153"/>
                <w:tab w:val="right" w:pos="8306"/>
              </w:tabs>
              <w:spacing w:before="60" w:after="60"/>
            </w:pPr>
            <w:r w:rsidRPr="005E5ECB">
              <w:rPr>
                <w:szCs w:val="20"/>
              </w:rPr>
              <w:t>Наличие действующего рейтинга ф</w:t>
            </w:r>
            <w:r w:rsidRPr="005E5ECB">
              <w:rPr>
                <w:szCs w:val="20"/>
              </w:rPr>
              <w:t>и</w:t>
            </w:r>
            <w:r w:rsidRPr="005E5ECB">
              <w:rPr>
                <w:szCs w:val="20"/>
              </w:rPr>
              <w:t xml:space="preserve">нансовой устойчивости, присваиваемого российским рейтинговым агентством «Эксперт РА» </w:t>
            </w:r>
            <w:r w:rsidR="00C3234E" w:rsidRPr="005E5ECB">
              <w:rPr>
                <w:szCs w:val="20"/>
              </w:rPr>
              <w:t>ил</w:t>
            </w:r>
            <w:r w:rsidRPr="005E5ECB">
              <w:rPr>
                <w:szCs w:val="20"/>
              </w:rPr>
              <w:t>и присваиваемого ре</w:t>
            </w:r>
            <w:r w:rsidRPr="005E5ECB">
              <w:rPr>
                <w:szCs w:val="20"/>
              </w:rPr>
              <w:t>й</w:t>
            </w:r>
            <w:r w:rsidRPr="005E5ECB">
              <w:rPr>
                <w:szCs w:val="20"/>
              </w:rPr>
              <w:t>тинговыми  агентствами «Standard &amp; Poor`s»</w:t>
            </w:r>
            <w:r w:rsidR="00C3234E" w:rsidRPr="005E5ECB">
              <w:rPr>
                <w:szCs w:val="20"/>
              </w:rPr>
              <w:t>,</w:t>
            </w:r>
            <w:r w:rsidRPr="005E5ECB">
              <w:rPr>
                <w:szCs w:val="20"/>
              </w:rPr>
              <w:t xml:space="preserve"> «Moody`s» или «Fitch» по ме</w:t>
            </w:r>
            <w:r w:rsidRPr="005E5ECB">
              <w:rPr>
                <w:szCs w:val="20"/>
              </w:rPr>
              <w:t>ж</w:t>
            </w:r>
            <w:r w:rsidRPr="005E5ECB">
              <w:rPr>
                <w:szCs w:val="20"/>
              </w:rPr>
              <w:t>дународной шкале</w:t>
            </w:r>
          </w:p>
        </w:tc>
        <w:tc>
          <w:tcPr>
            <w:tcW w:w="1538" w:type="dxa"/>
          </w:tcPr>
          <w:p w:rsidR="00335AB9" w:rsidRPr="005E5ECB" w:rsidRDefault="00335AB9" w:rsidP="00335AB9">
            <w:pPr>
              <w:jc w:val="center"/>
            </w:pPr>
          </w:p>
        </w:tc>
        <w:tc>
          <w:tcPr>
            <w:tcW w:w="3271" w:type="dxa"/>
            <w:vAlign w:val="center"/>
          </w:tcPr>
          <w:p w:rsidR="00335AB9" w:rsidRPr="005E5ECB" w:rsidRDefault="00335AB9" w:rsidP="00C3234E">
            <w:pPr>
              <w:jc w:val="right"/>
              <w:rPr>
                <w:i/>
                <w:sz w:val="18"/>
                <w:szCs w:val="18"/>
              </w:rPr>
            </w:pPr>
            <w:r w:rsidRPr="005E5ECB">
              <w:rPr>
                <w:i/>
                <w:spacing w:val="5"/>
                <w:sz w:val="18"/>
                <w:szCs w:val="18"/>
              </w:rPr>
              <w:t>Участник размещения заказа пре</w:t>
            </w:r>
            <w:r w:rsidRPr="005E5ECB">
              <w:rPr>
                <w:i/>
                <w:spacing w:val="5"/>
                <w:sz w:val="18"/>
                <w:szCs w:val="18"/>
              </w:rPr>
              <w:t>д</w:t>
            </w:r>
            <w:r w:rsidRPr="005E5ECB">
              <w:rPr>
                <w:i/>
                <w:spacing w:val="5"/>
                <w:sz w:val="18"/>
                <w:szCs w:val="18"/>
              </w:rPr>
              <w:t xml:space="preserve">ставляет информацию о </w:t>
            </w:r>
            <w:r w:rsidR="001104F0" w:rsidRPr="005E5ECB">
              <w:rPr>
                <w:i/>
                <w:spacing w:val="5"/>
                <w:sz w:val="18"/>
                <w:szCs w:val="18"/>
              </w:rPr>
              <w:t>наличии действующего рейтинга финансовой устойчивости, присваиваемого ро</w:t>
            </w:r>
            <w:r w:rsidR="001104F0" w:rsidRPr="005E5ECB">
              <w:rPr>
                <w:i/>
                <w:spacing w:val="5"/>
                <w:sz w:val="18"/>
                <w:szCs w:val="18"/>
              </w:rPr>
              <w:t>с</w:t>
            </w:r>
            <w:r w:rsidR="001104F0" w:rsidRPr="005E5ECB">
              <w:rPr>
                <w:i/>
                <w:spacing w:val="5"/>
                <w:sz w:val="18"/>
                <w:szCs w:val="18"/>
              </w:rPr>
              <w:t xml:space="preserve">сийским рейтинговым агентством «Эксперт РА» </w:t>
            </w:r>
            <w:r w:rsidR="00C3234E" w:rsidRPr="005E5ECB">
              <w:rPr>
                <w:i/>
                <w:spacing w:val="5"/>
                <w:sz w:val="18"/>
                <w:szCs w:val="18"/>
              </w:rPr>
              <w:t>ил</w:t>
            </w:r>
            <w:r w:rsidR="001104F0" w:rsidRPr="005E5ECB">
              <w:rPr>
                <w:i/>
                <w:spacing w:val="5"/>
                <w:sz w:val="18"/>
                <w:szCs w:val="18"/>
              </w:rPr>
              <w:t>и присваиваемого рей-тинговыми  агентствами «Standard &amp; Poor`s»</w:t>
            </w:r>
            <w:r w:rsidR="00C3234E" w:rsidRPr="005E5ECB">
              <w:rPr>
                <w:i/>
                <w:spacing w:val="5"/>
                <w:sz w:val="18"/>
                <w:szCs w:val="18"/>
              </w:rPr>
              <w:t>,</w:t>
            </w:r>
            <w:r w:rsidR="001104F0" w:rsidRPr="005E5ECB">
              <w:rPr>
                <w:i/>
                <w:spacing w:val="5"/>
                <w:sz w:val="18"/>
                <w:szCs w:val="18"/>
              </w:rPr>
              <w:t xml:space="preserve"> «Moody`s» или «Fitch» по международной шкале</w:t>
            </w:r>
          </w:p>
        </w:tc>
      </w:tr>
    </w:tbl>
    <w:p w:rsidR="001104F0" w:rsidRDefault="001104F0" w:rsidP="00335AB9">
      <w:pPr>
        <w:widowControl w:val="0"/>
        <w:ind w:right="-2" w:firstLine="567"/>
        <w:rPr>
          <w:i/>
          <w:iCs/>
        </w:rPr>
      </w:pPr>
    </w:p>
    <w:p w:rsidR="00335AB9" w:rsidRPr="00975579" w:rsidRDefault="00335AB9" w:rsidP="00335AB9">
      <w:pPr>
        <w:widowControl w:val="0"/>
        <w:ind w:right="-2" w:firstLine="567"/>
        <w:rPr>
          <w:i/>
          <w:iCs/>
        </w:rPr>
      </w:pPr>
      <w:r w:rsidRPr="00975579">
        <w:rPr>
          <w:i/>
          <w:iCs/>
        </w:rPr>
        <w:t xml:space="preserve">Примечание: </w:t>
      </w:r>
    </w:p>
    <w:p w:rsidR="00335AB9" w:rsidRPr="00975579" w:rsidRDefault="00335AB9" w:rsidP="00335AB9">
      <w:pPr>
        <w:widowControl w:val="0"/>
        <w:ind w:right="-2" w:firstLine="567"/>
        <w:jc w:val="both"/>
        <w:rPr>
          <w:i/>
          <w:iCs/>
        </w:rPr>
      </w:pPr>
      <w:r w:rsidRPr="00975579">
        <w:rPr>
          <w:i/>
          <w:iCs/>
        </w:rPr>
        <w:t>Участник размещения заказа может подтвердить содержащиеся в данной форме свед</w:t>
      </w:r>
      <w:r w:rsidRPr="00975579">
        <w:rPr>
          <w:i/>
          <w:iCs/>
        </w:rPr>
        <w:t>е</w:t>
      </w:r>
      <w:r w:rsidRPr="00975579">
        <w:rPr>
          <w:i/>
          <w:iCs/>
        </w:rPr>
        <w:t xml:space="preserve">ния, приложив к ней любые необходимые, по его усмотрению, документы. </w:t>
      </w:r>
    </w:p>
    <w:p w:rsidR="00335AB9" w:rsidRPr="00975579" w:rsidRDefault="00335AB9" w:rsidP="00335AB9">
      <w:pPr>
        <w:spacing w:before="480"/>
        <w:ind w:right="-141"/>
      </w:pPr>
      <w:r w:rsidRPr="00975579">
        <w:t>Подпись руководителя (уполномоченного лица)</w:t>
      </w:r>
    </w:p>
    <w:p w:rsidR="00335AB9" w:rsidRPr="00975579" w:rsidRDefault="00335AB9" w:rsidP="00335AB9">
      <w:pPr>
        <w:ind w:right="-141"/>
      </w:pPr>
      <w:r w:rsidRPr="00975579">
        <w:t>Участника размещения заказа                                                                                   /     ФИО    /</w:t>
      </w:r>
    </w:p>
    <w:p w:rsidR="00335AB9" w:rsidRPr="00975579" w:rsidRDefault="00335AB9" w:rsidP="00335AB9">
      <w:pPr>
        <w:ind w:right="-141"/>
        <w:jc w:val="center"/>
        <w:rPr>
          <w:b/>
        </w:rPr>
      </w:pPr>
      <w:r w:rsidRPr="00975579">
        <w:t>м.п.</w:t>
      </w:r>
    </w:p>
    <w:p w:rsidR="00335AB9" w:rsidRDefault="00335AB9" w:rsidP="003543B8">
      <w:pPr>
        <w:widowControl w:val="0"/>
        <w:tabs>
          <w:tab w:val="left" w:pos="720"/>
          <w:tab w:val="left" w:pos="1134"/>
        </w:tabs>
        <w:ind w:left="360"/>
        <w:jc w:val="both"/>
        <w:rPr>
          <w:sz w:val="22"/>
          <w:szCs w:val="22"/>
        </w:rPr>
      </w:pPr>
    </w:p>
    <w:p w:rsidR="00A82B45" w:rsidRPr="003543B8" w:rsidRDefault="00C6312F" w:rsidP="00B85788">
      <w:pPr>
        <w:numPr>
          <w:ilvl w:val="1"/>
          <w:numId w:val="46"/>
        </w:numPr>
        <w:rPr>
          <w:b/>
          <w:bCs/>
        </w:rPr>
      </w:pPr>
      <w:r w:rsidRPr="003543B8">
        <w:rPr>
          <w:b/>
        </w:rPr>
        <w:t xml:space="preserve"> </w:t>
      </w:r>
      <w:r w:rsidR="00A82B45" w:rsidRPr="003543B8">
        <w:rPr>
          <w:b/>
        </w:rPr>
        <w:t>Анкета участника запроса предложений</w:t>
      </w:r>
    </w:p>
    <w:p w:rsidR="003543B8" w:rsidRPr="003543B8" w:rsidRDefault="003543B8" w:rsidP="003543B8">
      <w:pPr>
        <w:ind w:left="567"/>
        <w:rPr>
          <w:b/>
          <w:bCs/>
        </w:rPr>
      </w:pPr>
    </w:p>
    <w:p w:rsidR="00A82B45" w:rsidRPr="003543B8" w:rsidRDefault="00A82B45" w:rsidP="00972704">
      <w:pPr>
        <w:numPr>
          <w:ilvl w:val="0"/>
          <w:numId w:val="41"/>
        </w:numPr>
        <w:rPr>
          <w:b/>
          <w:bCs/>
        </w:rPr>
      </w:pPr>
      <w:r w:rsidRPr="003543B8">
        <w:rPr>
          <w:b/>
          <w:bCs/>
        </w:rPr>
        <w:t xml:space="preserve"> Д</w:t>
      </w:r>
      <w:r w:rsidRPr="003543B8">
        <w:rPr>
          <w:b/>
        </w:rPr>
        <w:t>ля участников резидентов Российской Федерации</w:t>
      </w:r>
      <w:r w:rsidR="003543B8">
        <w:rPr>
          <w:b/>
        </w:rPr>
        <w:t xml:space="preserve"> (форма №</w:t>
      </w:r>
      <w:r w:rsidR="00B85788">
        <w:rPr>
          <w:b/>
        </w:rPr>
        <w:t>5</w:t>
      </w:r>
      <w:r w:rsidR="003543B8">
        <w:rPr>
          <w:b/>
        </w:rPr>
        <w:t>.1)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A82B45" w:rsidRPr="003543B8" w:rsidTr="00A82B45">
        <w:trPr>
          <w:trHeight w:val="272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>1. Полное и сокращенное наименования организации и ее организац</w:t>
            </w:r>
            <w:r w:rsidRPr="003543B8">
              <w:t>и</w:t>
            </w:r>
            <w:r w:rsidRPr="003543B8">
              <w:t>онно-правовая форма (на основании свидетельства о государственной регистрации, свидетельства о внесении записи в единый госуда</w:t>
            </w:r>
            <w:r w:rsidRPr="003543B8">
              <w:t>р</w:t>
            </w:r>
            <w:r w:rsidRPr="003543B8">
              <w:t>ственный реестр юридических лиц)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rPr>
          <w:trHeight w:val="691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>2. Регистрационные данные:</w:t>
            </w:r>
          </w:p>
          <w:p w:rsidR="00A82B45" w:rsidRPr="003543B8" w:rsidRDefault="00A82B45" w:rsidP="00A82B45">
            <w:pPr>
              <w:jc w:val="both"/>
            </w:pPr>
            <w:r w:rsidRPr="003543B8">
              <w:t>2.1. Дата, место и орган регистрации юридического лица (на основ</w:t>
            </w:r>
            <w:r w:rsidRPr="003543B8">
              <w:t>а</w:t>
            </w:r>
            <w:r w:rsidRPr="003543B8">
              <w:t>нии Свидетельства о государственной регистрации)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>3.1. Учредители (перечислить наименования и организационно-</w:t>
            </w:r>
            <w:r w:rsidRPr="003543B8">
              <w:lastRenderedPageBreak/>
              <w:t>правовую форму всех учредителей, чья доля в уставном капитале пр</w:t>
            </w:r>
            <w:r w:rsidRPr="003543B8">
              <w:t>е</w:t>
            </w:r>
            <w:r w:rsidRPr="003543B8">
              <w:t>вышает 10%) и доля их участия (для акционерных обществ – выписка из реестра акционеров отдельным документом)</w:t>
            </w:r>
          </w:p>
          <w:p w:rsidR="00A82B45" w:rsidRPr="003543B8" w:rsidRDefault="00A82B45" w:rsidP="00A82B45">
            <w:pPr>
              <w:jc w:val="both"/>
              <w:rPr>
                <w:b/>
                <w:bCs/>
              </w:rPr>
            </w:pPr>
            <w:r w:rsidRPr="003543B8">
              <w:t>(на основании выписки из Учредительных документов установленной формы (устав, положение, учредительный договор), заверенную печ</w:t>
            </w:r>
            <w:r w:rsidRPr="003543B8">
              <w:t>а</w:t>
            </w:r>
            <w:r w:rsidRPr="003543B8">
              <w:t xml:space="preserve">тью организации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lastRenderedPageBreak/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jc w:val="both"/>
              <w:rPr>
                <w:i/>
                <w:iCs/>
              </w:rPr>
            </w:pPr>
            <w:r w:rsidRPr="003543B8">
              <w:t xml:space="preserve">3.4. Номер и почтовый адрес Инспекции Федеральной налоговой службы, в которой Участник размещения заказа зарегистрирован в качестве налогоплательщика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3543B8">
        <w:trPr>
          <w:trHeight w:val="123"/>
        </w:trPr>
        <w:tc>
          <w:tcPr>
            <w:tcW w:w="7488" w:type="dxa"/>
            <w:tcBorders>
              <w:top w:val="nil"/>
            </w:tcBorders>
          </w:tcPr>
          <w:p w:rsidR="00A82B45" w:rsidRPr="003543B8" w:rsidRDefault="00A82B45" w:rsidP="00A82B45">
            <w:pPr>
              <w:jc w:val="both"/>
            </w:pPr>
            <w:r w:rsidRPr="003543B8">
              <w:t>3.5.ИНН, КПП, ОГРН, ОКПО Участника размещения заказа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10008" w:type="dxa"/>
            <w:gridSpan w:val="2"/>
          </w:tcPr>
          <w:p w:rsidR="00A82B45" w:rsidRPr="003543B8" w:rsidRDefault="00A82B45" w:rsidP="00A82B45">
            <w:pPr>
              <w:jc w:val="both"/>
            </w:pPr>
            <w:r w:rsidRPr="003543B8">
              <w:t>Примечание:</w:t>
            </w:r>
          </w:p>
          <w:p w:rsidR="00A82B45" w:rsidRPr="003543B8" w:rsidRDefault="00A82B45" w:rsidP="00A82B45">
            <w:pPr>
              <w:jc w:val="both"/>
            </w:pPr>
            <w:r w:rsidRPr="003543B8">
              <w:t>Вышеуказанные данные могут быть по усмотрению Участника размещения заказа подтве</w:t>
            </w:r>
            <w:r w:rsidRPr="003543B8">
              <w:t>р</w:t>
            </w:r>
            <w:r w:rsidRPr="003543B8">
              <w:t xml:space="preserve">ждены путем предоставления следующих документов: </w:t>
            </w:r>
          </w:p>
          <w:p w:rsidR="00A82B45" w:rsidRPr="003543B8" w:rsidRDefault="00A82B45" w:rsidP="00A82B45">
            <w:pPr>
              <w:jc w:val="both"/>
            </w:pPr>
            <w:r w:rsidRPr="003543B8">
              <w:t>Свидетельство о государственной регистрации;</w:t>
            </w:r>
          </w:p>
          <w:p w:rsidR="00A82B45" w:rsidRPr="003543B8" w:rsidRDefault="00A82B45" w:rsidP="00A82B45">
            <w:pPr>
              <w:jc w:val="both"/>
            </w:pPr>
            <w:r w:rsidRPr="003543B8">
              <w:t>Информационное письмо об учете в ЕГРПО;</w:t>
            </w:r>
          </w:p>
          <w:p w:rsidR="00A82B45" w:rsidRPr="003543B8" w:rsidRDefault="00A82B45" w:rsidP="00A82B45">
            <w:pPr>
              <w:jc w:val="both"/>
            </w:pPr>
            <w:r w:rsidRPr="003543B8">
              <w:t>Свидетельство о постановке на учет в налоговом органе.</w:t>
            </w:r>
          </w:p>
        </w:tc>
      </w:tr>
      <w:tr w:rsidR="00A82B45" w:rsidRPr="003543B8" w:rsidTr="00A82B45">
        <w:trPr>
          <w:trHeight w:val="132"/>
        </w:trPr>
        <w:tc>
          <w:tcPr>
            <w:tcW w:w="7488" w:type="dxa"/>
            <w:vMerge w:val="restart"/>
          </w:tcPr>
          <w:p w:rsidR="00A82B45" w:rsidRPr="003543B8" w:rsidRDefault="00A82B45" w:rsidP="00A82B45">
            <w:pPr>
              <w:jc w:val="both"/>
            </w:pPr>
            <w:r w:rsidRPr="003543B8">
              <w:t>4.Юридический адрес Участника размещения заказа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Страна</w:t>
            </w:r>
          </w:p>
        </w:tc>
      </w:tr>
      <w:tr w:rsidR="00A82B45" w:rsidRPr="003543B8" w:rsidTr="00A82B45">
        <w:trPr>
          <w:trHeight w:val="258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 xml:space="preserve">Адрес </w:t>
            </w:r>
          </w:p>
        </w:tc>
      </w:tr>
      <w:tr w:rsidR="00A82B45" w:rsidRPr="003543B8" w:rsidTr="00A82B45">
        <w:trPr>
          <w:cantSplit/>
          <w:trHeight w:val="69"/>
        </w:trPr>
        <w:tc>
          <w:tcPr>
            <w:tcW w:w="7488" w:type="dxa"/>
            <w:vMerge w:val="restart"/>
          </w:tcPr>
          <w:p w:rsidR="00A82B45" w:rsidRPr="003543B8" w:rsidRDefault="00A82B45" w:rsidP="00A82B45">
            <w:pPr>
              <w:jc w:val="both"/>
            </w:pPr>
            <w:r w:rsidRPr="003543B8">
              <w:t>5.Почтовый адрес Участника размещения заказа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Страна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Адрес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Телефон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 xml:space="preserve">Факс 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rPr>
                <w:rFonts w:eastAsia="Calibri"/>
                <w:bCs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6. Банковские реквизиты (может быть несколько):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rPr>
                <w:rFonts w:eastAsia="Calibri"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6.1. Наименование обслуживающего банка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rPr>
                <w:rFonts w:eastAsia="Calibri"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6.2. Расчетный счет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rPr>
                <w:rFonts w:eastAsia="Calibri"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6.3. Корреспондентский счет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rPr>
                <w:rFonts w:eastAsia="Calibri"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6.4. Код БИК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10008" w:type="dxa"/>
            <w:gridSpan w:val="2"/>
          </w:tcPr>
          <w:p w:rsidR="00A82B45" w:rsidRPr="003543B8" w:rsidRDefault="00A82B45" w:rsidP="00A82B45">
            <w:pPr>
              <w:rPr>
                <w:rFonts w:eastAsia="Calibri"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Примечание:</w:t>
            </w:r>
          </w:p>
          <w:p w:rsidR="00A82B45" w:rsidRPr="003543B8" w:rsidRDefault="00A82B45" w:rsidP="00A82B45">
            <w:pPr>
              <w:rPr>
                <w:rFonts w:eastAsia="Calibri"/>
                <w:lang w:eastAsia="en-US"/>
              </w:rPr>
            </w:pPr>
            <w:r w:rsidRPr="003543B8">
              <w:rPr>
                <w:rFonts w:eastAsia="Calibri"/>
                <w:lang w:eastAsia="en-US"/>
              </w:rPr>
              <w:t>Должна быть представлена информация обо всех открытых счетах.</w:t>
            </w:r>
          </w:p>
          <w:p w:rsidR="00A82B45" w:rsidRPr="003543B8" w:rsidRDefault="00A82B45" w:rsidP="00A82B45">
            <w:r w:rsidRPr="003543B8">
              <w:rPr>
                <w:rFonts w:eastAsia="Calibri"/>
                <w:lang w:eastAsia="en-US"/>
              </w:rPr>
              <w:t>Вышеуказанные данные могут быть подтверждены путем предоставления письма из финанс</w:t>
            </w:r>
            <w:r w:rsidRPr="003543B8">
              <w:rPr>
                <w:rFonts w:eastAsia="Calibri"/>
                <w:lang w:eastAsia="en-US"/>
              </w:rPr>
              <w:t>и</w:t>
            </w:r>
            <w:r w:rsidRPr="003543B8">
              <w:rPr>
                <w:rFonts w:eastAsia="Calibri"/>
                <w:lang w:eastAsia="en-US"/>
              </w:rPr>
              <w:t>рующего банка об открытии расчетного счета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  <w:rPr>
                <w:b/>
                <w:bCs/>
              </w:rPr>
            </w:pPr>
            <w:r w:rsidRPr="003543B8">
              <w:t>Сведения о выданных Участнику размещения заказа лицензиях, нео</w:t>
            </w:r>
            <w:r w:rsidRPr="003543B8">
              <w:t>б</w:t>
            </w:r>
            <w:r w:rsidRPr="003543B8">
              <w:t>ходимых для выполнения обязательств по договору (указывается л</w:t>
            </w:r>
            <w:r w:rsidRPr="003543B8">
              <w:t>и</w:t>
            </w:r>
            <w:r w:rsidRPr="003543B8">
              <w:t>цензируемый вид деятельности, реквизиты действующей лицензии, наименование территории на которой действует лицензия)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  <w:rPr>
                <w:b/>
                <w:bCs/>
              </w:rPr>
            </w:pPr>
            <w:r w:rsidRPr="003543B8">
              <w:t>Сведения о дочерних и зависимых предприятиях, аффилированных лицах (о лицах, входящих с Участником открытого запроса предл</w:t>
            </w:r>
            <w:r w:rsidRPr="003543B8">
              <w:t>о</w:t>
            </w:r>
            <w:r w:rsidRPr="003543B8">
              <w:t>жений в одну группу лиц (в ред. ст. 105, 106 ГК Российской Федер</w:t>
            </w:r>
            <w:r w:rsidRPr="003543B8">
              <w:t>а</w:t>
            </w:r>
            <w:r w:rsidRPr="003543B8">
              <w:t>ции), в том числе об аффилированных лицах (в соответствии с опр</w:t>
            </w:r>
            <w:r w:rsidRPr="003543B8">
              <w:t>е</w:t>
            </w:r>
            <w:r w:rsidRPr="003543B8">
              <w:t>делением понятия «группа лиц» в статье 9 Федерального закона «О защите конкуренции» № 135-ФЗ от 26.07.2006)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>Обеспеченность квалифицированным персоналом (кадровым ресу</w:t>
            </w:r>
            <w:r w:rsidRPr="003543B8">
              <w:t>р</w:t>
            </w:r>
            <w:r w:rsidRPr="003543B8">
              <w:t xml:space="preserve">сом)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>Опыт работы в данной сфере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t>Сведения о том является ли сделка, право на заключение которой я</w:t>
            </w:r>
            <w:r w:rsidRPr="003543B8">
              <w:t>в</w:t>
            </w:r>
            <w:r w:rsidRPr="003543B8">
              <w:t>ляется предметом настоящего открытого запроса предложений кру</w:t>
            </w:r>
            <w:r w:rsidRPr="003543B8">
              <w:t>п</w:t>
            </w:r>
            <w:r w:rsidRPr="003543B8">
              <w:t>ной сделкой/сделкой с заинтересованностью для Участника размещ</w:t>
            </w:r>
            <w:r w:rsidRPr="003543B8">
              <w:t>е</w:t>
            </w:r>
            <w:r w:rsidRPr="003543B8">
              <w:t>ния заказа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jc w:val="both"/>
            </w:pPr>
            <w:r w:rsidRPr="003543B8">
              <w:lastRenderedPageBreak/>
              <w:t>Орган управления Участника размещения заказа – юридического л</w:t>
            </w:r>
            <w:r w:rsidRPr="003543B8">
              <w:t>и</w:t>
            </w:r>
            <w:r w:rsidRPr="003543B8">
              <w:t>ца, уполномоченный на одобрение сделки, право на заключение кот</w:t>
            </w:r>
            <w:r w:rsidRPr="003543B8">
              <w:t>о</w:t>
            </w:r>
            <w:r w:rsidRPr="003543B8">
              <w:t>рой является предметом настоящего открытого запроса предложений и порядок одобрения соответствующей сделки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</w:tbl>
    <w:p w:rsidR="00A82B45" w:rsidRPr="003543B8" w:rsidRDefault="00A82B45" w:rsidP="00A82B45">
      <w:pPr>
        <w:ind w:firstLine="540"/>
        <w:jc w:val="both"/>
      </w:pPr>
    </w:p>
    <w:p w:rsidR="00A82B45" w:rsidRPr="003543B8" w:rsidRDefault="00A82B45" w:rsidP="00A82B45">
      <w:pPr>
        <w:ind w:firstLine="540"/>
        <w:jc w:val="both"/>
      </w:pPr>
      <w:r w:rsidRPr="003543B8">
        <w:t>В подтверждение финансовой  устойчивости, а также отсутствия задолженности по начи</w:t>
      </w:r>
      <w:r w:rsidRPr="003543B8">
        <w:t>с</w:t>
      </w:r>
      <w:r w:rsidRPr="003543B8">
        <w:t>ленным налогам, сборам и иным обязательным платежам в бюджеты любого уровня или гос</w:t>
      </w:r>
      <w:r w:rsidRPr="003543B8">
        <w:t>у</w:t>
      </w:r>
      <w:r w:rsidRPr="003543B8">
        <w:t>дарственные внебюджетные фонды представлены:</w:t>
      </w:r>
    </w:p>
    <w:p w:rsidR="00A82B45" w:rsidRPr="003543B8" w:rsidRDefault="00A82B45" w:rsidP="00A82B45">
      <w:pPr>
        <w:ind w:firstLine="540"/>
        <w:jc w:val="both"/>
      </w:pPr>
      <w:r w:rsidRPr="003543B8">
        <w:t>фо</w:t>
      </w:r>
      <w:r w:rsidR="008633AC">
        <w:t>рмы № 1 «Бухгалтерский баланс»,</w:t>
      </w:r>
      <w:r w:rsidRPr="003543B8">
        <w:t xml:space="preserve"> № 2 «Отчет о прибылях и убытках»</w:t>
      </w:r>
      <w:r w:rsidR="008633AC">
        <w:t xml:space="preserve"> и</w:t>
      </w:r>
      <w:r w:rsidRPr="003543B8">
        <w:t xml:space="preserve"> </w:t>
      </w:r>
      <w:r w:rsidR="008633AC">
        <w:t>№6 «О</w:t>
      </w:r>
      <w:r w:rsidR="008633AC" w:rsidRPr="008633AC">
        <w:t>тчет о платежеспособности</w:t>
      </w:r>
      <w:r w:rsidR="008633AC">
        <w:t>»</w:t>
      </w:r>
      <w:r w:rsidR="008633AC" w:rsidRPr="008633AC">
        <w:t xml:space="preserve"> </w:t>
      </w:r>
      <w:r w:rsidRPr="003543B8">
        <w:t>за два предыдущих года и последний отчетный период отчетного года, с отметкой налоговой инспекции и заверенные печатью организации;</w:t>
      </w:r>
    </w:p>
    <w:p w:rsidR="00A82B45" w:rsidRPr="003543B8" w:rsidRDefault="00A82B45" w:rsidP="00A82B45">
      <w:pPr>
        <w:ind w:firstLine="540"/>
        <w:jc w:val="both"/>
      </w:pPr>
    </w:p>
    <w:p w:rsidR="00A82B45" w:rsidRPr="003543B8" w:rsidRDefault="00A82B45" w:rsidP="00A82B45">
      <w:pPr>
        <w:ind w:firstLine="540"/>
        <w:jc w:val="both"/>
      </w:pPr>
      <w:r w:rsidRPr="003543B8">
        <w:t>Мы, нижеподписавшиеся, заверяем правильность всех данных, указанных в анкете.</w:t>
      </w:r>
    </w:p>
    <w:p w:rsidR="00A82B45" w:rsidRPr="003543B8" w:rsidRDefault="00A82B45" w:rsidP="00A82B45">
      <w:pPr>
        <w:ind w:firstLine="540"/>
        <w:jc w:val="both"/>
      </w:pPr>
    </w:p>
    <w:p w:rsidR="00A82B45" w:rsidRPr="003543B8" w:rsidRDefault="00A82B45" w:rsidP="00A82B45">
      <w:pPr>
        <w:ind w:firstLine="540"/>
        <w:jc w:val="both"/>
      </w:pPr>
      <w:r w:rsidRPr="003543B8">
        <w:t>В подтверждение вышеприведенных данных к анкете прикладываются следующие док</w:t>
      </w:r>
      <w:r w:rsidRPr="003543B8">
        <w:t>у</w:t>
      </w:r>
      <w:r w:rsidRPr="003543B8">
        <w:t>менты:</w:t>
      </w:r>
    </w:p>
    <w:p w:rsidR="00A82B45" w:rsidRPr="003543B8" w:rsidRDefault="00A82B45" w:rsidP="00A82B45">
      <w:pPr>
        <w:ind w:firstLine="540"/>
        <w:jc w:val="both"/>
      </w:pPr>
      <w:r w:rsidRPr="003543B8">
        <w:t>___________ (название документа) ____ (количество страниц в документе);</w:t>
      </w:r>
    </w:p>
    <w:p w:rsidR="00A82B45" w:rsidRPr="003543B8" w:rsidRDefault="00A82B45" w:rsidP="00A82B45">
      <w:pPr>
        <w:ind w:firstLine="540"/>
        <w:jc w:val="both"/>
      </w:pPr>
      <w:r w:rsidRPr="003543B8">
        <w:t>___________ (название документа) ____ (количество страниц в документе);</w:t>
      </w:r>
    </w:p>
    <w:p w:rsidR="00A82B45" w:rsidRPr="003543B8" w:rsidRDefault="00A82B45" w:rsidP="00A82B45">
      <w:pPr>
        <w:ind w:firstLine="540"/>
        <w:jc w:val="both"/>
      </w:pPr>
      <w:r w:rsidRPr="003543B8">
        <w:t>…………………………………………………………………………………………...</w:t>
      </w:r>
    </w:p>
    <w:p w:rsidR="00A82B45" w:rsidRPr="003543B8" w:rsidRDefault="00A82B45" w:rsidP="00A82B45">
      <w:pPr>
        <w:ind w:firstLine="540"/>
        <w:jc w:val="both"/>
      </w:pPr>
      <w:r w:rsidRPr="003543B8">
        <w:rPr>
          <w:lang w:val="en-US"/>
        </w:rPr>
        <w:t>n</w:t>
      </w:r>
      <w:r w:rsidRPr="003543B8">
        <w:t>.    ___________ (название документа) ____ (количество страниц в документе).</w:t>
      </w:r>
    </w:p>
    <w:p w:rsidR="00A82B45" w:rsidRPr="003543B8" w:rsidRDefault="00A82B45" w:rsidP="00A82B45">
      <w:pPr>
        <w:ind w:firstLine="540"/>
        <w:jc w:val="both"/>
      </w:pPr>
    </w:p>
    <w:p w:rsidR="00A82B45" w:rsidRPr="003543B8" w:rsidRDefault="00A82B45" w:rsidP="00A82B45">
      <w:pPr>
        <w:ind w:firstLine="540"/>
        <w:jc w:val="both"/>
      </w:pPr>
    </w:p>
    <w:p w:rsidR="00A82B45" w:rsidRPr="003543B8" w:rsidRDefault="00A82B45" w:rsidP="00A82B45">
      <w:pPr>
        <w:ind w:firstLine="540"/>
        <w:jc w:val="both"/>
      </w:pPr>
      <w:r w:rsidRPr="003543B8">
        <w:t>Участник размещения заказа (уполномоченный представитель)______________        _______</w:t>
      </w:r>
    </w:p>
    <w:p w:rsidR="00A82B45" w:rsidRPr="003543B8" w:rsidRDefault="00A82B45" w:rsidP="00A82B45">
      <w:pPr>
        <w:ind w:firstLine="540"/>
        <w:jc w:val="both"/>
        <w:rPr>
          <w:vertAlign w:val="superscript"/>
        </w:rPr>
      </w:pPr>
      <w:r w:rsidRPr="003543B8">
        <w:rPr>
          <w:vertAlign w:val="superscript"/>
        </w:rPr>
        <w:t xml:space="preserve">                                                                                      </w:t>
      </w:r>
      <w:r w:rsidRPr="003543B8">
        <w:rPr>
          <w:vertAlign w:val="superscript"/>
        </w:rPr>
        <w:tab/>
      </w:r>
      <w:r w:rsidRPr="003543B8">
        <w:rPr>
          <w:vertAlign w:val="superscript"/>
        </w:rPr>
        <w:tab/>
        <w:t xml:space="preserve">      </w:t>
      </w:r>
      <w:r w:rsidRPr="003543B8">
        <w:rPr>
          <w:vertAlign w:val="superscript"/>
        </w:rPr>
        <w:tab/>
        <w:t xml:space="preserve">     </w:t>
      </w:r>
      <w:r w:rsidRPr="003543B8">
        <w:rPr>
          <w:vertAlign w:val="superscript"/>
        </w:rPr>
        <w:tab/>
      </w:r>
      <w:r w:rsidRPr="003543B8">
        <w:rPr>
          <w:vertAlign w:val="superscript"/>
        </w:rPr>
        <w:tab/>
        <w:t xml:space="preserve">              (подпись)                            (Ф.И.О.)</w:t>
      </w:r>
    </w:p>
    <w:p w:rsidR="00A82B45" w:rsidRPr="003543B8" w:rsidRDefault="00A82B45" w:rsidP="00A82B45">
      <w:pPr>
        <w:ind w:firstLine="540"/>
        <w:jc w:val="both"/>
      </w:pPr>
      <w:r w:rsidRPr="003543B8">
        <w:t>М.П.</w:t>
      </w: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</w:p>
    <w:p w:rsidR="00A82B45" w:rsidRPr="003543B8" w:rsidRDefault="00A82B45" w:rsidP="00972704">
      <w:pPr>
        <w:widowControl w:val="0"/>
        <w:numPr>
          <w:ilvl w:val="0"/>
          <w:numId w:val="41"/>
        </w:numPr>
        <w:ind w:left="0" w:firstLine="539"/>
        <w:outlineLvl w:val="2"/>
        <w:rPr>
          <w:b/>
          <w:szCs w:val="22"/>
        </w:rPr>
      </w:pPr>
      <w:r w:rsidRPr="003543B8">
        <w:rPr>
          <w:szCs w:val="22"/>
        </w:rPr>
        <w:t xml:space="preserve"> </w:t>
      </w:r>
      <w:r w:rsidRPr="003543B8">
        <w:rPr>
          <w:b/>
          <w:szCs w:val="22"/>
        </w:rPr>
        <w:t>Для участников нерезидентов Российской Федерации</w:t>
      </w:r>
      <w:r w:rsidR="003543B8">
        <w:rPr>
          <w:b/>
          <w:szCs w:val="22"/>
        </w:rPr>
        <w:t xml:space="preserve"> (форма №</w:t>
      </w:r>
      <w:r w:rsidR="00B85788">
        <w:rPr>
          <w:b/>
          <w:szCs w:val="22"/>
        </w:rPr>
        <w:t>5</w:t>
      </w:r>
      <w:r w:rsidR="003543B8">
        <w:rPr>
          <w:b/>
          <w:szCs w:val="22"/>
        </w:rPr>
        <w:t>.2)</w:t>
      </w:r>
    </w:p>
    <w:p w:rsidR="00A82B45" w:rsidRPr="00A82B45" w:rsidRDefault="00A82B45" w:rsidP="00A82B45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  <w:rPr>
                <w:b/>
                <w:bCs/>
              </w:rPr>
            </w:pPr>
            <w:r w:rsidRPr="003543B8">
              <w:t>1. Полное и сокращенное наименования организации и ее орг</w:t>
            </w:r>
            <w:r w:rsidRPr="003543B8">
              <w:t>а</w:t>
            </w:r>
            <w:r w:rsidRPr="003543B8">
              <w:t xml:space="preserve">низационно-правовая форма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rPr>
          <w:trHeight w:val="704"/>
        </w:trPr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2. Регистрационные данные:</w:t>
            </w:r>
          </w:p>
          <w:p w:rsidR="00A82B45" w:rsidRPr="003543B8" w:rsidRDefault="00A82B45" w:rsidP="00A82B45">
            <w:pPr>
              <w:ind w:firstLine="540"/>
              <w:jc w:val="both"/>
              <w:rPr>
                <w:b/>
                <w:bCs/>
              </w:rPr>
            </w:pPr>
            <w:r w:rsidRPr="003543B8">
              <w:t>2.1. Дата, место и орган регистрации юридического лица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  <w:rPr>
                <w:b/>
                <w:bCs/>
              </w:rPr>
            </w:pPr>
            <w:r w:rsidRPr="003543B8">
              <w:t>3.1. Учредители (перечислить наименования и организационно-правовую форму всех учредителей, чья доля в уставном капитале пр</w:t>
            </w:r>
            <w:r w:rsidRPr="003543B8">
              <w:t>е</w:t>
            </w:r>
            <w:r w:rsidRPr="003543B8">
              <w:t xml:space="preserve">вышает 10%) и доля их участия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</w:tr>
      <w:tr w:rsidR="00A82B45" w:rsidRPr="003543B8" w:rsidTr="00A82B45">
        <w:tc>
          <w:tcPr>
            <w:tcW w:w="10008" w:type="dxa"/>
            <w:gridSpan w:val="2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Примечание:</w:t>
            </w:r>
          </w:p>
          <w:p w:rsidR="00A82B45" w:rsidRPr="003543B8" w:rsidRDefault="00A82B45" w:rsidP="00A82B45">
            <w:pPr>
              <w:ind w:firstLine="540"/>
              <w:jc w:val="both"/>
            </w:pPr>
            <w:r w:rsidRPr="003543B8">
              <w:t>Участники нерезиденты Российской Федерации предоставляют необходимые подтве</w:t>
            </w:r>
            <w:r w:rsidRPr="003543B8">
              <w:t>р</w:t>
            </w:r>
            <w:r w:rsidRPr="003543B8">
              <w:t>ждающие документы в соответствии с требованиями, предъявляемыми по месту страны их инкорпорации</w:t>
            </w:r>
          </w:p>
        </w:tc>
      </w:tr>
      <w:tr w:rsidR="00A82B45" w:rsidRPr="003543B8" w:rsidTr="00A82B45">
        <w:trPr>
          <w:trHeight w:val="132"/>
        </w:trPr>
        <w:tc>
          <w:tcPr>
            <w:tcW w:w="7488" w:type="dxa"/>
            <w:vMerge w:val="restart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Юридический адрес Участника размещения заказа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Страна</w:t>
            </w:r>
          </w:p>
        </w:tc>
      </w:tr>
      <w:tr w:rsidR="00A82B45" w:rsidRPr="003543B8" w:rsidTr="00A82B45">
        <w:trPr>
          <w:trHeight w:val="258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 xml:space="preserve">Адрес </w:t>
            </w:r>
          </w:p>
        </w:tc>
      </w:tr>
      <w:tr w:rsidR="00A82B45" w:rsidRPr="003543B8" w:rsidTr="00A82B45">
        <w:trPr>
          <w:cantSplit/>
          <w:trHeight w:val="69"/>
        </w:trPr>
        <w:tc>
          <w:tcPr>
            <w:tcW w:w="7488" w:type="dxa"/>
            <w:vMerge w:val="restart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Почтовый адрес Участника размещения заказа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Страна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Адрес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Телефон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  <w:vMerge/>
            <w:vAlign w:val="center"/>
          </w:tcPr>
          <w:p w:rsidR="00A82B45" w:rsidRPr="003543B8" w:rsidRDefault="00A82B45" w:rsidP="00A82B45">
            <w:pPr>
              <w:spacing w:after="6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 xml:space="preserve">Факс </w:t>
            </w: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10008" w:type="dxa"/>
            <w:gridSpan w:val="2"/>
          </w:tcPr>
          <w:p w:rsidR="00A82B45" w:rsidRPr="003543B8" w:rsidRDefault="00A82B45" w:rsidP="00A82B45">
            <w:pPr>
              <w:ind w:firstLine="540"/>
              <w:jc w:val="both"/>
            </w:pPr>
          </w:p>
        </w:tc>
      </w:tr>
      <w:tr w:rsidR="00A82B45" w:rsidRPr="003543B8" w:rsidTr="00A82B45"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t>Обеспеченность квалифицированным персоналом (кадровым р</w:t>
            </w:r>
            <w:r w:rsidRPr="003543B8">
              <w:t>е</w:t>
            </w:r>
            <w:r w:rsidRPr="003543B8">
              <w:t xml:space="preserve">сурсом) </w:t>
            </w: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  <w:tr w:rsidR="00A82B45" w:rsidRPr="003543B8" w:rsidTr="00A82B45">
        <w:trPr>
          <w:trHeight w:val="67"/>
        </w:trPr>
        <w:tc>
          <w:tcPr>
            <w:tcW w:w="7488" w:type="dxa"/>
          </w:tcPr>
          <w:p w:rsidR="00A82B45" w:rsidRPr="003543B8" w:rsidRDefault="00A82B45" w:rsidP="00A82B45">
            <w:pPr>
              <w:ind w:firstLine="540"/>
              <w:jc w:val="both"/>
            </w:pPr>
            <w:r w:rsidRPr="003543B8">
              <w:lastRenderedPageBreak/>
              <w:t>Опыт работы в данной сфере.</w:t>
            </w:r>
          </w:p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  <w:tc>
          <w:tcPr>
            <w:tcW w:w="2520" w:type="dxa"/>
          </w:tcPr>
          <w:p w:rsidR="00A82B45" w:rsidRPr="003543B8" w:rsidRDefault="00A82B45" w:rsidP="00A82B45">
            <w:pPr>
              <w:spacing w:after="60"/>
              <w:ind w:firstLine="540"/>
              <w:jc w:val="both"/>
            </w:pPr>
          </w:p>
        </w:tc>
      </w:tr>
    </w:tbl>
    <w:p w:rsidR="00A82B45" w:rsidRPr="003543B8" w:rsidRDefault="00A82B45" w:rsidP="003543B8">
      <w:pPr>
        <w:ind w:firstLine="567"/>
        <w:jc w:val="both"/>
        <w:rPr>
          <w:szCs w:val="22"/>
        </w:rPr>
      </w:pPr>
      <w:r w:rsidRPr="003543B8">
        <w:rPr>
          <w:szCs w:val="22"/>
        </w:rPr>
        <w:t>В подтверждение финансовой  устойчивости, а также отсутствия задолженности по начи</w:t>
      </w:r>
      <w:r w:rsidRPr="003543B8">
        <w:rPr>
          <w:szCs w:val="22"/>
        </w:rPr>
        <w:t>с</w:t>
      </w:r>
      <w:r w:rsidRPr="003543B8">
        <w:rPr>
          <w:szCs w:val="22"/>
        </w:rPr>
        <w:t>ленным налогам, сборам и иным обязательным платежам в бюджеты любого уровня или гос</w:t>
      </w:r>
      <w:r w:rsidRPr="003543B8">
        <w:rPr>
          <w:szCs w:val="22"/>
        </w:rPr>
        <w:t>у</w:t>
      </w:r>
      <w:r w:rsidRPr="003543B8">
        <w:rPr>
          <w:szCs w:val="22"/>
        </w:rPr>
        <w:t>дарственные внебюджетные фонды по усмотрению  Участника  размещения заказа могут быть представлены:</w:t>
      </w:r>
    </w:p>
    <w:p w:rsidR="00A82B45" w:rsidRPr="003543B8" w:rsidRDefault="00A82B45" w:rsidP="003543B8">
      <w:pPr>
        <w:ind w:firstLine="567"/>
        <w:jc w:val="both"/>
        <w:rPr>
          <w:szCs w:val="22"/>
        </w:rPr>
      </w:pPr>
      <w:r w:rsidRPr="003543B8">
        <w:rPr>
          <w:szCs w:val="22"/>
        </w:rPr>
        <w:t xml:space="preserve">Финансовая отчетность/консолидированная финансовая отчетность по МСФО Участника </w:t>
      </w:r>
      <w:r w:rsidR="003543B8" w:rsidRPr="003543B8">
        <w:rPr>
          <w:szCs w:val="22"/>
        </w:rPr>
        <w:t>открытого запроса предложений</w:t>
      </w:r>
      <w:r w:rsidRPr="003543B8">
        <w:rPr>
          <w:szCs w:val="22"/>
        </w:rPr>
        <w:t>/Основного участника группы за два предыдущих года и отче</w:t>
      </w:r>
      <w:r w:rsidRPr="003543B8">
        <w:rPr>
          <w:szCs w:val="22"/>
        </w:rPr>
        <w:t>т</w:t>
      </w:r>
      <w:r w:rsidRPr="003543B8">
        <w:rPr>
          <w:szCs w:val="22"/>
        </w:rPr>
        <w:t>ный период равный 6 месяцам отчетного года;</w:t>
      </w:r>
    </w:p>
    <w:p w:rsidR="00A82B45" w:rsidRPr="003543B8" w:rsidRDefault="00A82B45" w:rsidP="003543B8">
      <w:pPr>
        <w:ind w:firstLine="567"/>
        <w:jc w:val="both"/>
        <w:rPr>
          <w:szCs w:val="22"/>
        </w:rPr>
      </w:pPr>
      <w:r w:rsidRPr="003543B8">
        <w:rPr>
          <w:szCs w:val="22"/>
        </w:rPr>
        <w:t>Заверение (Письмо) от имени Участника, подписанное уполномоченный лицом, об отсу</w:t>
      </w:r>
      <w:r w:rsidRPr="003543B8">
        <w:rPr>
          <w:szCs w:val="22"/>
        </w:rPr>
        <w:t>т</w:t>
      </w:r>
      <w:r w:rsidRPr="003543B8">
        <w:rPr>
          <w:szCs w:val="22"/>
        </w:rPr>
        <w:t>ствии задолженности по начисленным налогам/сборам и иным обязательным платежам в бюдж</w:t>
      </w:r>
      <w:r w:rsidRPr="003543B8">
        <w:rPr>
          <w:szCs w:val="22"/>
        </w:rPr>
        <w:t>е</w:t>
      </w:r>
      <w:r w:rsidRPr="003543B8">
        <w:rPr>
          <w:szCs w:val="22"/>
        </w:rPr>
        <w:t xml:space="preserve">ты любого уровня или государственные внебюджетные фонды.  </w:t>
      </w:r>
    </w:p>
    <w:p w:rsidR="00A82B45" w:rsidRPr="003543B8" w:rsidRDefault="00A82B45" w:rsidP="00A82B45">
      <w:pPr>
        <w:ind w:firstLine="540"/>
        <w:jc w:val="both"/>
        <w:rPr>
          <w:szCs w:val="22"/>
        </w:rPr>
      </w:pP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  <w:r w:rsidRPr="00A82B45">
        <w:rPr>
          <w:sz w:val="22"/>
          <w:szCs w:val="22"/>
        </w:rPr>
        <w:t>Мы, нижеподписавшиеся, заверяем правильность всех данных, указанных в анкете.</w:t>
      </w: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  <w:r w:rsidRPr="00A82B45">
        <w:rPr>
          <w:sz w:val="22"/>
          <w:szCs w:val="22"/>
        </w:rPr>
        <w:t>В подтверждение вышеприведенных данных к анкете прикладываются следующие документы:</w:t>
      </w: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  <w:r w:rsidRPr="00A82B45">
        <w:rPr>
          <w:sz w:val="22"/>
          <w:szCs w:val="22"/>
        </w:rPr>
        <w:t>___________ (название документа) ____ (количество страниц в документе);</w:t>
      </w: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  <w:r w:rsidRPr="00A82B45">
        <w:rPr>
          <w:sz w:val="22"/>
          <w:szCs w:val="22"/>
        </w:rPr>
        <w:t>___________ (название документа) ____ (количество страниц в документе);</w:t>
      </w: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  <w:r w:rsidRPr="00A82B45">
        <w:rPr>
          <w:sz w:val="22"/>
          <w:szCs w:val="22"/>
        </w:rPr>
        <w:t>___________ (название документа) ____ (количество страниц в документе).</w:t>
      </w: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</w:p>
    <w:p w:rsidR="00A82B45" w:rsidRPr="00A82B45" w:rsidRDefault="00A82B45" w:rsidP="00A82B45">
      <w:pPr>
        <w:ind w:firstLine="540"/>
        <w:jc w:val="both"/>
        <w:rPr>
          <w:sz w:val="22"/>
          <w:szCs w:val="22"/>
        </w:rPr>
      </w:pPr>
      <w:r w:rsidRPr="00A82B45">
        <w:rPr>
          <w:sz w:val="22"/>
          <w:szCs w:val="22"/>
        </w:rPr>
        <w:t>Участник размещения заказа (уполномоченный представитель)______________        _______</w:t>
      </w:r>
    </w:p>
    <w:p w:rsidR="00A82B45" w:rsidRDefault="00A82B45" w:rsidP="00A82B45">
      <w:pPr>
        <w:ind w:firstLine="540"/>
        <w:jc w:val="both"/>
        <w:rPr>
          <w:sz w:val="22"/>
          <w:szCs w:val="22"/>
          <w:vertAlign w:val="superscript"/>
        </w:rPr>
      </w:pPr>
      <w:r w:rsidRPr="00A82B45">
        <w:rPr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Pr="00A82B45">
        <w:rPr>
          <w:sz w:val="22"/>
          <w:szCs w:val="22"/>
          <w:vertAlign w:val="superscript"/>
        </w:rPr>
        <w:tab/>
      </w:r>
      <w:r w:rsidRPr="00A82B45">
        <w:rPr>
          <w:sz w:val="22"/>
          <w:szCs w:val="22"/>
          <w:vertAlign w:val="superscript"/>
        </w:rPr>
        <w:tab/>
        <w:t xml:space="preserve">      </w:t>
      </w:r>
      <w:r w:rsidRPr="00A82B45">
        <w:rPr>
          <w:sz w:val="22"/>
          <w:szCs w:val="22"/>
          <w:vertAlign w:val="superscript"/>
        </w:rPr>
        <w:tab/>
        <w:t xml:space="preserve">   </w:t>
      </w:r>
      <w:r w:rsidRPr="00A82B45">
        <w:rPr>
          <w:sz w:val="22"/>
          <w:szCs w:val="22"/>
          <w:vertAlign w:val="superscript"/>
        </w:rPr>
        <w:tab/>
        <w:t xml:space="preserve">             (подпись)                            (Ф.И.О.)</w:t>
      </w:r>
    </w:p>
    <w:p w:rsidR="00B85788" w:rsidRPr="00B85788" w:rsidRDefault="00B85788" w:rsidP="00D8042D">
      <w:pPr>
        <w:ind w:firstLine="540"/>
        <w:jc w:val="both"/>
        <w:rPr>
          <w:color w:val="92D050"/>
          <w:sz w:val="22"/>
          <w:szCs w:val="22"/>
          <w:vertAlign w:val="superscript"/>
        </w:rPr>
      </w:pPr>
    </w:p>
    <w:p w:rsidR="0083440C" w:rsidRPr="00D8042D" w:rsidRDefault="0083440C" w:rsidP="00D8042D">
      <w:pPr>
        <w:widowControl w:val="0"/>
        <w:numPr>
          <w:ilvl w:val="0"/>
          <w:numId w:val="48"/>
        </w:numPr>
        <w:ind w:left="0" w:firstLine="540"/>
        <w:rPr>
          <w:b/>
          <w:szCs w:val="22"/>
        </w:rPr>
      </w:pPr>
      <w:r w:rsidRPr="00D8042D">
        <w:rPr>
          <w:b/>
          <w:szCs w:val="22"/>
        </w:rPr>
        <w:t xml:space="preserve"> Доверенность на уполномоченное лицо, имеющее право подписи и представления интересов участника запроса предложений(форма №</w:t>
      </w:r>
      <w:r w:rsidR="00D8042D">
        <w:rPr>
          <w:b/>
          <w:szCs w:val="22"/>
        </w:rPr>
        <w:t>6</w:t>
      </w:r>
      <w:r w:rsidRPr="00D8042D">
        <w:rPr>
          <w:b/>
          <w:szCs w:val="22"/>
        </w:rPr>
        <w:t>)</w:t>
      </w:r>
    </w:p>
    <w:p w:rsidR="00FE63EF" w:rsidRPr="00D8042D" w:rsidRDefault="00FE63EF" w:rsidP="0083440C">
      <w:pPr>
        <w:widowControl w:val="0"/>
        <w:jc w:val="center"/>
        <w:outlineLvl w:val="0"/>
        <w:rPr>
          <w:rFonts w:eastAsia="Arial Unicode MS"/>
          <w:b/>
          <w:kern w:val="28"/>
          <w:sz w:val="20"/>
          <w:szCs w:val="20"/>
        </w:rPr>
      </w:pPr>
    </w:p>
    <w:p w:rsidR="00FE63EF" w:rsidRPr="00D8042D" w:rsidRDefault="00FE63EF" w:rsidP="00FE63EF">
      <w:r w:rsidRPr="00D8042D">
        <w:t>Дата, исх. номер</w:t>
      </w:r>
    </w:p>
    <w:p w:rsidR="00FE63EF" w:rsidRPr="00D8042D" w:rsidRDefault="00FE63EF" w:rsidP="00FE63EF"/>
    <w:p w:rsidR="00FE63EF" w:rsidRPr="00D8042D" w:rsidRDefault="00FE63EF" w:rsidP="00FE63EF">
      <w:pPr>
        <w:jc w:val="center"/>
      </w:pPr>
      <w:bookmarkStart w:id="117" w:name="_Toc119343918"/>
      <w:r w:rsidRPr="00D8042D">
        <w:t>ДОВЕРЕННОСТЬ № ____</w:t>
      </w:r>
      <w:bookmarkEnd w:id="117"/>
    </w:p>
    <w:p w:rsidR="00FE63EF" w:rsidRPr="00D8042D" w:rsidRDefault="00FE63EF" w:rsidP="00FE63EF"/>
    <w:p w:rsidR="00FE63EF" w:rsidRPr="00D8042D" w:rsidRDefault="00FE63EF" w:rsidP="00FE63EF"/>
    <w:p w:rsidR="00FE63EF" w:rsidRPr="00D8042D" w:rsidRDefault="00FE63EF" w:rsidP="00FE63EF">
      <w:r w:rsidRPr="00D8042D">
        <w:t>г. __________                                                                          ____________________________</w:t>
      </w:r>
    </w:p>
    <w:p w:rsidR="00FE63EF" w:rsidRPr="00D8042D" w:rsidRDefault="00FE63EF" w:rsidP="00FE63EF">
      <w:pPr>
        <w:rPr>
          <w:vertAlign w:val="superscript"/>
        </w:rPr>
      </w:pPr>
      <w:r w:rsidRPr="00D8042D">
        <w:rPr>
          <w:vertAlign w:val="superscript"/>
        </w:rPr>
        <w:t xml:space="preserve">                                                                                 </w:t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  <w:t xml:space="preserve">                  </w:t>
      </w:r>
      <w:r w:rsidRPr="00D8042D">
        <w:rPr>
          <w:vertAlign w:val="superscript"/>
        </w:rPr>
        <w:tab/>
        <w:t>(прописью число, месяц и год выдачи доверенности)</w:t>
      </w:r>
    </w:p>
    <w:p w:rsidR="00FE63EF" w:rsidRPr="00D8042D" w:rsidRDefault="00FE63EF" w:rsidP="00FE63EF">
      <w:r w:rsidRPr="00D8042D">
        <w:t>Юридическое лицо – участник размещения заказа: ____________________________________</w:t>
      </w:r>
    </w:p>
    <w:p w:rsidR="00FE63EF" w:rsidRPr="00D8042D" w:rsidRDefault="00FE63EF" w:rsidP="00FE63EF">
      <w:pPr>
        <w:rPr>
          <w:vertAlign w:val="superscript"/>
        </w:rPr>
      </w:pPr>
      <w:r w:rsidRPr="00D8042D">
        <w:rPr>
          <w:vertAlign w:val="superscript"/>
        </w:rPr>
        <w:t xml:space="preserve">   </w:t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  <w:t xml:space="preserve"> (наименование юридического лица)</w:t>
      </w:r>
    </w:p>
    <w:p w:rsidR="00FE63EF" w:rsidRPr="00D8042D" w:rsidRDefault="00FE63EF" w:rsidP="00FE63EF">
      <w:r w:rsidRPr="00D8042D">
        <w:t>доверяет ________________________________________________________________________</w:t>
      </w:r>
    </w:p>
    <w:p w:rsidR="00FE63EF" w:rsidRPr="00D8042D" w:rsidRDefault="00FE63EF" w:rsidP="00FE63EF">
      <w:pPr>
        <w:ind w:left="2124" w:firstLine="708"/>
        <w:rPr>
          <w:vertAlign w:val="superscript"/>
        </w:rPr>
      </w:pPr>
      <w:r w:rsidRPr="00D8042D">
        <w:rPr>
          <w:vertAlign w:val="superscript"/>
        </w:rPr>
        <w:t>(фамилия, имя, отчество, должность)</w:t>
      </w:r>
    </w:p>
    <w:p w:rsidR="00FE63EF" w:rsidRPr="00D8042D" w:rsidRDefault="00FE63EF" w:rsidP="00FE63EF">
      <w:r w:rsidRPr="00D8042D">
        <w:t>паспорт серии ______ №_________ выдан __________________________  «____» ______ __</w:t>
      </w:r>
    </w:p>
    <w:p w:rsidR="00FE63EF" w:rsidRPr="00D8042D" w:rsidRDefault="00FE63EF" w:rsidP="00FE63EF">
      <w:r w:rsidRPr="00D8042D">
        <w:t>представлять интересы ___________________________________________________________</w:t>
      </w:r>
    </w:p>
    <w:p w:rsidR="00FE63EF" w:rsidRPr="00D8042D" w:rsidRDefault="00FE63EF" w:rsidP="00FE63EF">
      <w:pPr>
        <w:rPr>
          <w:vertAlign w:val="superscript"/>
        </w:rPr>
      </w:pPr>
      <w:r w:rsidRPr="00D8042D">
        <w:rPr>
          <w:vertAlign w:val="superscript"/>
        </w:rPr>
        <w:t xml:space="preserve">                    </w:t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  <w:t xml:space="preserve">         (наименование организации)</w:t>
      </w:r>
    </w:p>
    <w:p w:rsidR="00FE63EF" w:rsidRPr="00D8042D" w:rsidRDefault="00FE63EF" w:rsidP="00FE63EF">
      <w:pPr>
        <w:spacing w:after="120"/>
        <w:jc w:val="both"/>
        <w:rPr>
          <w:szCs w:val="20"/>
        </w:rPr>
      </w:pPr>
      <w:r w:rsidRPr="00D8042D">
        <w:t xml:space="preserve">на </w:t>
      </w:r>
      <w:r w:rsidR="00910CC2" w:rsidRPr="00D8042D">
        <w:t>открытым запросах предложений</w:t>
      </w:r>
      <w:r w:rsidRPr="00D8042D">
        <w:t xml:space="preserve">, проводимых </w:t>
      </w:r>
      <w:r w:rsidRPr="00D8042D">
        <w:rPr>
          <w:szCs w:val="20"/>
        </w:rPr>
        <w:t>(наименование организации).</w:t>
      </w:r>
    </w:p>
    <w:p w:rsidR="00FE63EF" w:rsidRPr="00D8042D" w:rsidRDefault="00FE63EF" w:rsidP="00FE63EF">
      <w:pPr>
        <w:spacing w:after="120"/>
        <w:jc w:val="both"/>
      </w:pPr>
      <w:r w:rsidRPr="00D8042D">
        <w:tab/>
        <w:t xml:space="preserve">В целях выполнения данного поручения он уполномочен представлять конкурсной </w:t>
      </w:r>
      <w:r w:rsidR="00C7560A" w:rsidRPr="00D8042D">
        <w:t xml:space="preserve">(закупочной) </w:t>
      </w:r>
      <w:r w:rsidRPr="00D8042D">
        <w:t>комиссии необходимые документы, подписывать и получать от имени организации - доверителя все документы, связанные с его выполнением.</w:t>
      </w:r>
    </w:p>
    <w:p w:rsidR="00FE63EF" w:rsidRPr="00D8042D" w:rsidRDefault="00FE63EF" w:rsidP="00FE63EF">
      <w:pPr>
        <w:spacing w:after="120"/>
        <w:jc w:val="both"/>
      </w:pPr>
    </w:p>
    <w:p w:rsidR="00FE63EF" w:rsidRPr="00D8042D" w:rsidRDefault="00FE63EF" w:rsidP="00FE63EF">
      <w:pPr>
        <w:spacing w:after="120"/>
        <w:jc w:val="both"/>
      </w:pPr>
      <w:r w:rsidRPr="00D8042D">
        <w:t>Подпись _________________________________       _______________________ удостоверяем.</w:t>
      </w:r>
    </w:p>
    <w:p w:rsidR="00FE63EF" w:rsidRPr="00D8042D" w:rsidRDefault="00FE63EF" w:rsidP="00FE63EF">
      <w:pPr>
        <w:spacing w:after="120"/>
        <w:ind w:left="708" w:firstLine="708"/>
        <w:jc w:val="both"/>
        <w:rPr>
          <w:vertAlign w:val="superscript"/>
        </w:rPr>
      </w:pPr>
      <w:r w:rsidRPr="00D8042D">
        <w:rPr>
          <w:vertAlign w:val="superscript"/>
        </w:rPr>
        <w:t xml:space="preserve"> (Ф.И.О. удостоверяемого)       </w:t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  <w:t xml:space="preserve">    (Подпись удостоверяемого)</w:t>
      </w:r>
    </w:p>
    <w:p w:rsidR="00FE63EF" w:rsidRPr="00D8042D" w:rsidRDefault="00FE63EF" w:rsidP="00FE63EF">
      <w:pPr>
        <w:spacing w:after="120"/>
        <w:jc w:val="both"/>
      </w:pPr>
    </w:p>
    <w:p w:rsidR="00FE63EF" w:rsidRPr="00D8042D" w:rsidRDefault="00FE63EF" w:rsidP="00FE63EF">
      <w:pPr>
        <w:spacing w:after="120"/>
        <w:jc w:val="both"/>
      </w:pPr>
      <w:r w:rsidRPr="00D8042D">
        <w:t>Доверенность действительна  по  «____»  ____________________ _____ г.</w:t>
      </w:r>
    </w:p>
    <w:p w:rsidR="00FE63EF" w:rsidRPr="00D8042D" w:rsidRDefault="00FE63EF" w:rsidP="00FE63EF">
      <w:pPr>
        <w:spacing w:after="120"/>
        <w:jc w:val="both"/>
      </w:pPr>
    </w:p>
    <w:p w:rsidR="00FE63EF" w:rsidRPr="00D8042D" w:rsidRDefault="00FE63EF" w:rsidP="00FE63EF">
      <w:pPr>
        <w:spacing w:after="120"/>
        <w:jc w:val="both"/>
      </w:pPr>
      <w:r w:rsidRPr="00D8042D">
        <w:t>Руководитель организации  ________________________ ( ___________________ )</w:t>
      </w:r>
    </w:p>
    <w:p w:rsidR="00FE63EF" w:rsidRPr="00D8042D" w:rsidRDefault="00FE63EF" w:rsidP="00FE63EF">
      <w:pPr>
        <w:spacing w:after="120"/>
        <w:jc w:val="both"/>
        <w:rPr>
          <w:vertAlign w:val="superscript"/>
        </w:rPr>
      </w:pPr>
      <w:r w:rsidRPr="00D8042D">
        <w:rPr>
          <w:vertAlign w:val="superscript"/>
        </w:rPr>
        <w:lastRenderedPageBreak/>
        <w:t xml:space="preserve">       </w:t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</w:r>
      <w:r w:rsidRPr="00D8042D">
        <w:rPr>
          <w:vertAlign w:val="superscript"/>
        </w:rPr>
        <w:tab/>
        <w:t xml:space="preserve">                   (Ф.И.О.)</w:t>
      </w:r>
    </w:p>
    <w:p w:rsidR="00FE63EF" w:rsidRPr="00D8042D" w:rsidRDefault="00FE63EF" w:rsidP="00FE63EF">
      <w:pPr>
        <w:spacing w:after="120"/>
        <w:jc w:val="both"/>
      </w:pPr>
      <w:r w:rsidRPr="00D8042D">
        <w:t>М.П.</w:t>
      </w:r>
    </w:p>
    <w:p w:rsidR="00FE63EF" w:rsidRPr="00D8042D" w:rsidRDefault="00FE63EF" w:rsidP="00FE63EF">
      <w:pPr>
        <w:spacing w:after="120"/>
        <w:jc w:val="both"/>
      </w:pPr>
    </w:p>
    <w:p w:rsidR="00FE63EF" w:rsidRPr="00D8042D" w:rsidRDefault="00FE63EF" w:rsidP="00FE63EF">
      <w:pPr>
        <w:spacing w:after="120"/>
        <w:jc w:val="both"/>
      </w:pPr>
      <w:r w:rsidRPr="00D8042D">
        <w:t>Главный бухгалтер  _______________________________ ( ___________________ )</w:t>
      </w:r>
    </w:p>
    <w:p w:rsidR="00FE63EF" w:rsidRPr="00D8042D" w:rsidRDefault="00FE63EF" w:rsidP="00FE63EF">
      <w:pPr>
        <w:ind w:left="5664" w:firstLine="708"/>
      </w:pPr>
      <w:r w:rsidRPr="00D8042D">
        <w:rPr>
          <w:vertAlign w:val="superscript"/>
        </w:rPr>
        <w:t>(Ф.И.О.)</w:t>
      </w:r>
    </w:p>
    <w:p w:rsidR="00FE63EF" w:rsidRPr="00D8042D" w:rsidRDefault="00FE63EF" w:rsidP="00FE63EF"/>
    <w:p w:rsidR="00FE63EF" w:rsidRPr="00D8042D" w:rsidRDefault="00C91260" w:rsidP="00D8042D">
      <w:pPr>
        <w:numPr>
          <w:ilvl w:val="0"/>
          <w:numId w:val="48"/>
        </w:numPr>
        <w:ind w:left="426"/>
        <w:rPr>
          <w:b/>
        </w:rPr>
      </w:pPr>
      <w:r w:rsidRPr="00D8042D">
        <w:rPr>
          <w:b/>
        </w:rPr>
        <w:t xml:space="preserve"> Запрос на разъяснение положений документации по открытому запросу предложений (форма №</w:t>
      </w:r>
      <w:r w:rsidR="00D8042D">
        <w:rPr>
          <w:b/>
        </w:rPr>
        <w:t>7)</w:t>
      </w:r>
    </w:p>
    <w:p w:rsidR="00FE63EF" w:rsidRPr="00D8042D" w:rsidRDefault="00FE63EF" w:rsidP="00FE63EF"/>
    <w:p w:rsidR="00FE63EF" w:rsidRPr="00D8042D" w:rsidRDefault="00FE63EF" w:rsidP="00FE63EF">
      <w:pPr>
        <w:rPr>
          <w:sz w:val="20"/>
          <w:szCs w:val="20"/>
        </w:rPr>
      </w:pPr>
      <w:r w:rsidRPr="00D8042D">
        <w:rPr>
          <w:sz w:val="20"/>
          <w:szCs w:val="20"/>
        </w:rPr>
        <w:t>На бланке организации</w:t>
      </w:r>
    </w:p>
    <w:p w:rsidR="00FE63EF" w:rsidRPr="00D8042D" w:rsidRDefault="00FE63EF" w:rsidP="00FE63EF">
      <w:pPr>
        <w:rPr>
          <w:sz w:val="20"/>
          <w:szCs w:val="20"/>
        </w:rPr>
      </w:pPr>
      <w:r w:rsidRPr="00D8042D">
        <w:rPr>
          <w:sz w:val="20"/>
          <w:szCs w:val="20"/>
        </w:rPr>
        <w:t>Дата, исх. Номер</w:t>
      </w:r>
    </w:p>
    <w:p w:rsidR="00FE63EF" w:rsidRPr="00D8042D" w:rsidRDefault="00FE63EF" w:rsidP="00FE63EF">
      <w:pPr>
        <w:ind w:firstLine="540"/>
        <w:jc w:val="right"/>
        <w:rPr>
          <w:b/>
          <w:bCs/>
          <w:sz w:val="22"/>
          <w:szCs w:val="22"/>
        </w:rPr>
      </w:pPr>
      <w:r w:rsidRPr="00D8042D">
        <w:rPr>
          <w:b/>
          <w:bCs/>
          <w:sz w:val="22"/>
          <w:szCs w:val="22"/>
        </w:rPr>
        <w:t>Генеральному директору</w:t>
      </w:r>
    </w:p>
    <w:p w:rsidR="00FE63EF" w:rsidRPr="00D8042D" w:rsidRDefault="00FE63EF" w:rsidP="00FE63EF">
      <w:pPr>
        <w:ind w:firstLine="540"/>
        <w:jc w:val="right"/>
        <w:rPr>
          <w:b/>
        </w:rPr>
      </w:pPr>
      <w:r w:rsidRPr="00D8042D">
        <w:rPr>
          <w:b/>
        </w:rPr>
        <w:t>ОАО «НМТП»</w:t>
      </w:r>
    </w:p>
    <w:p w:rsidR="00FE63EF" w:rsidRPr="00D8042D" w:rsidRDefault="00FE63EF" w:rsidP="00FE63EF">
      <w:pPr>
        <w:ind w:firstLine="540"/>
        <w:jc w:val="right"/>
        <w:rPr>
          <w:b/>
          <w:bCs/>
          <w:sz w:val="22"/>
          <w:szCs w:val="22"/>
        </w:rPr>
      </w:pPr>
      <w:r w:rsidRPr="00D8042D">
        <w:rPr>
          <w:b/>
          <w:bCs/>
          <w:sz w:val="22"/>
          <w:szCs w:val="22"/>
        </w:rPr>
        <w:t>______________.</w:t>
      </w:r>
    </w:p>
    <w:p w:rsidR="00FE63EF" w:rsidRPr="00D8042D" w:rsidRDefault="00FE63EF" w:rsidP="00FE63EF">
      <w:pPr>
        <w:ind w:left="7788"/>
        <w:jc w:val="right"/>
        <w:rPr>
          <w:b/>
          <w:sz w:val="20"/>
          <w:szCs w:val="20"/>
        </w:rPr>
      </w:pPr>
    </w:p>
    <w:p w:rsidR="00FE63EF" w:rsidRPr="00D8042D" w:rsidRDefault="00FE63EF" w:rsidP="00FE63EF">
      <w:pPr>
        <w:ind w:left="5580"/>
        <w:rPr>
          <w:sz w:val="22"/>
          <w:szCs w:val="22"/>
        </w:rPr>
      </w:pP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  <w:r w:rsidRPr="00D8042D">
        <w:rPr>
          <w:b/>
          <w:sz w:val="22"/>
          <w:szCs w:val="22"/>
        </w:rPr>
        <w:t>ЗАПРОС</w:t>
      </w: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  <w:r w:rsidRPr="00D8042D">
        <w:rPr>
          <w:b/>
          <w:sz w:val="22"/>
          <w:szCs w:val="22"/>
        </w:rPr>
        <w:t xml:space="preserve">на разъяснение положений документации </w:t>
      </w:r>
      <w:r w:rsidR="00681C26" w:rsidRPr="00D8042D">
        <w:rPr>
          <w:b/>
          <w:sz w:val="22"/>
          <w:szCs w:val="22"/>
        </w:rPr>
        <w:t>по открытому запросу предложений</w:t>
      </w: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</w:p>
    <w:p w:rsidR="00FE63EF" w:rsidRPr="00D8042D" w:rsidRDefault="00FE63EF" w:rsidP="00FE63EF">
      <w:pPr>
        <w:keepNext/>
        <w:ind w:firstLine="709"/>
        <w:jc w:val="center"/>
        <w:outlineLvl w:val="0"/>
        <w:rPr>
          <w:rFonts w:eastAsia="Arial Unicode MS"/>
          <w:bCs/>
        </w:rPr>
      </w:pPr>
      <w:bookmarkStart w:id="118" w:name="_Toc303200064"/>
      <w:bookmarkStart w:id="119" w:name="_Toc304454199"/>
      <w:bookmarkStart w:id="120" w:name="_Toc304454378"/>
      <w:bookmarkStart w:id="121" w:name="_Toc306024102"/>
      <w:r w:rsidRPr="00D8042D">
        <w:rPr>
          <w:rFonts w:eastAsia="Arial Unicode MS"/>
          <w:bCs/>
        </w:rPr>
        <w:t>____________________________________________________</w:t>
      </w:r>
      <w:bookmarkEnd w:id="118"/>
      <w:bookmarkEnd w:id="119"/>
      <w:bookmarkEnd w:id="120"/>
      <w:bookmarkEnd w:id="121"/>
      <w:r w:rsidRPr="00D8042D">
        <w:rPr>
          <w:rFonts w:eastAsia="Arial Unicode MS"/>
          <w:bCs/>
        </w:rPr>
        <w:t xml:space="preserve"> </w:t>
      </w:r>
    </w:p>
    <w:p w:rsidR="00FE63EF" w:rsidRPr="00D8042D" w:rsidRDefault="00FE63EF" w:rsidP="00FE63EF">
      <w:pPr>
        <w:keepNext/>
        <w:ind w:firstLine="709"/>
        <w:jc w:val="center"/>
        <w:outlineLvl w:val="0"/>
        <w:rPr>
          <w:rFonts w:eastAsia="Arial Unicode MS"/>
          <w:bCs/>
          <w:i/>
        </w:rPr>
      </w:pPr>
      <w:bookmarkStart w:id="122" w:name="_Toc303200065"/>
      <w:bookmarkStart w:id="123" w:name="_Toc304454200"/>
      <w:bookmarkStart w:id="124" w:name="_Toc304454379"/>
      <w:bookmarkStart w:id="125" w:name="_Toc306024103"/>
      <w:r w:rsidRPr="00D8042D">
        <w:rPr>
          <w:rFonts w:eastAsia="Arial Unicode MS"/>
          <w:bCs/>
          <w:i/>
        </w:rPr>
        <w:t xml:space="preserve">(наименование предмета </w:t>
      </w:r>
      <w:r w:rsidR="00C7560A" w:rsidRPr="00D8042D">
        <w:rPr>
          <w:rFonts w:eastAsia="Arial Unicode MS"/>
          <w:bCs/>
          <w:i/>
        </w:rPr>
        <w:t>открытого запроса предложений</w:t>
      </w:r>
      <w:r w:rsidRPr="00D8042D">
        <w:rPr>
          <w:rFonts w:eastAsia="Arial Unicode MS"/>
          <w:bCs/>
          <w:i/>
        </w:rPr>
        <w:t>, реестровый номер торгов)</w:t>
      </w:r>
      <w:bookmarkEnd w:id="122"/>
      <w:bookmarkEnd w:id="123"/>
      <w:bookmarkEnd w:id="124"/>
      <w:bookmarkEnd w:id="125"/>
    </w:p>
    <w:p w:rsidR="00FE63EF" w:rsidRPr="00D8042D" w:rsidRDefault="00FE63EF" w:rsidP="00FE63EF">
      <w:pPr>
        <w:autoSpaceDE w:val="0"/>
        <w:autoSpaceDN w:val="0"/>
        <w:adjustRightInd w:val="0"/>
        <w:ind w:right="19772"/>
        <w:jc w:val="both"/>
        <w:rPr>
          <w:b/>
          <w:sz w:val="22"/>
          <w:szCs w:val="22"/>
        </w:rPr>
      </w:pPr>
    </w:p>
    <w:p w:rsidR="00FE63EF" w:rsidRPr="00D8042D" w:rsidRDefault="00FE63EF" w:rsidP="00FE63EF">
      <w:pPr>
        <w:autoSpaceDE w:val="0"/>
        <w:autoSpaceDN w:val="0"/>
        <w:adjustRightInd w:val="0"/>
        <w:ind w:right="19772"/>
        <w:jc w:val="both"/>
        <w:rPr>
          <w:b/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  <w:r w:rsidRPr="00D8042D">
        <w:rPr>
          <w:sz w:val="22"/>
          <w:szCs w:val="22"/>
        </w:rPr>
        <w:t>Прошу разъяснить следующие положения документации:</w:t>
      </w:r>
    </w:p>
    <w:p w:rsidR="00FE63EF" w:rsidRPr="00D8042D" w:rsidRDefault="00FE63EF" w:rsidP="00FE63EF">
      <w:pPr>
        <w:jc w:val="both"/>
        <w:rPr>
          <w:sz w:val="22"/>
          <w:szCs w:val="2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815"/>
        <w:gridCol w:w="4095"/>
      </w:tblGrid>
      <w:tr w:rsidR="00FE63EF" w:rsidRPr="00D8042D" w:rsidTr="00FE63EF">
        <w:trPr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3EF" w:rsidRPr="00D8042D" w:rsidRDefault="00FE63EF" w:rsidP="00FE63EF">
            <w:pPr>
              <w:jc w:val="center"/>
              <w:rPr>
                <w:sz w:val="22"/>
                <w:szCs w:val="22"/>
              </w:rPr>
            </w:pPr>
            <w:r w:rsidRPr="00D8042D">
              <w:rPr>
                <w:sz w:val="22"/>
                <w:szCs w:val="22"/>
              </w:rPr>
              <w:t>№</w:t>
            </w:r>
            <w:r w:rsidRPr="00D8042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3EF" w:rsidRPr="00D8042D" w:rsidRDefault="00FE63EF" w:rsidP="00C7560A">
            <w:pPr>
              <w:jc w:val="center"/>
              <w:rPr>
                <w:sz w:val="22"/>
                <w:szCs w:val="22"/>
              </w:rPr>
            </w:pPr>
            <w:r w:rsidRPr="00D8042D">
              <w:rPr>
                <w:sz w:val="22"/>
                <w:szCs w:val="22"/>
              </w:rPr>
              <w:t xml:space="preserve">Пункт раздела  </w:t>
            </w:r>
            <w:r w:rsidRPr="00D8042D">
              <w:rPr>
                <w:sz w:val="22"/>
                <w:szCs w:val="22"/>
              </w:rPr>
              <w:br/>
              <w:t>документации, требующие разъяснения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3EF" w:rsidRPr="00D8042D" w:rsidRDefault="00FE63EF" w:rsidP="00C7560A">
            <w:pPr>
              <w:jc w:val="center"/>
              <w:rPr>
                <w:sz w:val="22"/>
                <w:szCs w:val="22"/>
              </w:rPr>
            </w:pPr>
            <w:r w:rsidRPr="00D8042D">
              <w:rPr>
                <w:sz w:val="22"/>
                <w:szCs w:val="22"/>
              </w:rPr>
              <w:t>Содержание запроса на разъяснение п</w:t>
            </w:r>
            <w:r w:rsidRPr="00D8042D">
              <w:rPr>
                <w:sz w:val="22"/>
                <w:szCs w:val="22"/>
              </w:rPr>
              <w:t>о</w:t>
            </w:r>
            <w:r w:rsidRPr="00D8042D">
              <w:rPr>
                <w:sz w:val="22"/>
                <w:szCs w:val="22"/>
              </w:rPr>
              <w:t xml:space="preserve">ложений  документации </w:t>
            </w:r>
          </w:p>
        </w:tc>
      </w:tr>
      <w:tr w:rsidR="00FE63EF" w:rsidRPr="00D8042D" w:rsidTr="00FE63EF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3EF" w:rsidRPr="00D8042D" w:rsidRDefault="00FE63EF" w:rsidP="00FE63EF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3EF" w:rsidRPr="00D8042D" w:rsidRDefault="00FE63EF" w:rsidP="00FE63EF">
            <w:pPr>
              <w:rPr>
                <w:sz w:val="22"/>
                <w:szCs w:val="22"/>
              </w:rPr>
            </w:pPr>
          </w:p>
          <w:p w:rsidR="00FE63EF" w:rsidRPr="00D8042D" w:rsidRDefault="00FE63EF" w:rsidP="00FE63EF">
            <w:pPr>
              <w:rPr>
                <w:sz w:val="22"/>
                <w:szCs w:val="22"/>
              </w:rPr>
            </w:pPr>
          </w:p>
          <w:p w:rsidR="00FE63EF" w:rsidRPr="00D8042D" w:rsidRDefault="00FE63EF" w:rsidP="00FE63EF">
            <w:pPr>
              <w:rPr>
                <w:sz w:val="22"/>
                <w:szCs w:val="22"/>
              </w:rPr>
            </w:pPr>
          </w:p>
          <w:p w:rsidR="00FE63EF" w:rsidRPr="00D8042D" w:rsidRDefault="00FE63EF" w:rsidP="00FE63EF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3EF" w:rsidRPr="00D8042D" w:rsidRDefault="00FE63EF" w:rsidP="00FE63EF">
            <w:pPr>
              <w:rPr>
                <w:sz w:val="22"/>
                <w:szCs w:val="22"/>
              </w:rPr>
            </w:pPr>
          </w:p>
        </w:tc>
      </w:tr>
    </w:tbl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 xml:space="preserve">Ответ на запрос прошу направить по адресу (почтовый адрес с указанием индекса): ____________________________________________________________________________ 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Адрес электронной почты (в форме электронного документа)- ______________________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Телефон (с указанием кода города) - _____________________________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Руководитель ____________      (______________________)/_____________________</w:t>
      </w: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 xml:space="preserve">  </w:t>
      </w:r>
      <w:r w:rsidRPr="00D8042D">
        <w:rPr>
          <w:sz w:val="22"/>
          <w:szCs w:val="22"/>
        </w:rPr>
        <w:tab/>
      </w:r>
      <w:r w:rsidRPr="00D8042D">
        <w:rPr>
          <w:sz w:val="22"/>
          <w:szCs w:val="22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FE63EF" w:rsidRPr="00D8042D" w:rsidRDefault="00FE63EF" w:rsidP="00FE63EF">
      <w:pPr>
        <w:ind w:left="1416" w:firstLine="708"/>
        <w:rPr>
          <w:sz w:val="22"/>
          <w:szCs w:val="22"/>
        </w:rPr>
      </w:pPr>
      <w:r w:rsidRPr="00D8042D">
        <w:rPr>
          <w:sz w:val="22"/>
          <w:szCs w:val="22"/>
        </w:rPr>
        <w:t xml:space="preserve">                           </w:t>
      </w:r>
    </w:p>
    <w:p w:rsidR="00FE63EF" w:rsidRPr="00D8042D" w:rsidRDefault="00FE63EF" w:rsidP="00FE63EF">
      <w:pPr>
        <w:ind w:left="1416" w:firstLine="708"/>
        <w:rPr>
          <w:sz w:val="22"/>
          <w:szCs w:val="22"/>
        </w:rPr>
      </w:pPr>
      <w:r w:rsidRPr="00D8042D">
        <w:rPr>
          <w:sz w:val="22"/>
          <w:szCs w:val="22"/>
        </w:rPr>
        <w:t xml:space="preserve"> М.П.</w:t>
      </w:r>
    </w:p>
    <w:p w:rsidR="00E16592" w:rsidRPr="00D8042D" w:rsidRDefault="00E16592" w:rsidP="00DF31FF">
      <w:pPr>
        <w:rPr>
          <w:sz w:val="22"/>
          <w:szCs w:val="22"/>
        </w:rPr>
      </w:pPr>
    </w:p>
    <w:p w:rsidR="00C91260" w:rsidRPr="00D8042D" w:rsidRDefault="00C91260" w:rsidP="00D8042D">
      <w:pPr>
        <w:numPr>
          <w:ilvl w:val="0"/>
          <w:numId w:val="48"/>
        </w:numPr>
        <w:ind w:left="426"/>
        <w:rPr>
          <w:b/>
        </w:rPr>
      </w:pPr>
      <w:r w:rsidRPr="00D8042D">
        <w:rPr>
          <w:b/>
        </w:rPr>
        <w:t xml:space="preserve"> Запрос на разъяснение положений документации по открытому запросу предложений (форма №</w:t>
      </w:r>
      <w:r w:rsidR="00D8042D">
        <w:rPr>
          <w:b/>
        </w:rPr>
        <w:t>8</w:t>
      </w:r>
      <w:r w:rsidRPr="00D8042D">
        <w:rPr>
          <w:b/>
        </w:rPr>
        <w:t>)</w:t>
      </w:r>
    </w:p>
    <w:p w:rsidR="00C91260" w:rsidRPr="00D8042D" w:rsidRDefault="00C91260" w:rsidP="00FE63EF">
      <w:pPr>
        <w:rPr>
          <w:sz w:val="20"/>
          <w:szCs w:val="20"/>
        </w:rPr>
      </w:pPr>
    </w:p>
    <w:p w:rsidR="00FE63EF" w:rsidRPr="00D8042D" w:rsidRDefault="00FE63EF" w:rsidP="00FE63EF">
      <w:pPr>
        <w:rPr>
          <w:sz w:val="20"/>
          <w:szCs w:val="20"/>
        </w:rPr>
      </w:pPr>
      <w:r w:rsidRPr="00D8042D">
        <w:rPr>
          <w:sz w:val="20"/>
          <w:szCs w:val="20"/>
        </w:rPr>
        <w:lastRenderedPageBreak/>
        <w:t>На бланке организации</w:t>
      </w:r>
    </w:p>
    <w:p w:rsidR="00FE63EF" w:rsidRPr="00D8042D" w:rsidRDefault="00FE63EF" w:rsidP="00FE63EF">
      <w:pPr>
        <w:rPr>
          <w:sz w:val="20"/>
          <w:szCs w:val="20"/>
        </w:rPr>
      </w:pPr>
      <w:r w:rsidRPr="00D8042D">
        <w:rPr>
          <w:sz w:val="20"/>
          <w:szCs w:val="20"/>
        </w:rPr>
        <w:t>Дата, исх. Номер</w:t>
      </w:r>
    </w:p>
    <w:p w:rsidR="00FE63EF" w:rsidRPr="00D8042D" w:rsidRDefault="00FE63EF" w:rsidP="00FE63EF">
      <w:pPr>
        <w:ind w:firstLine="540"/>
        <w:jc w:val="right"/>
        <w:rPr>
          <w:b/>
          <w:bCs/>
          <w:sz w:val="22"/>
          <w:szCs w:val="22"/>
        </w:rPr>
      </w:pPr>
      <w:r w:rsidRPr="00D8042D">
        <w:rPr>
          <w:b/>
          <w:bCs/>
          <w:sz w:val="22"/>
          <w:szCs w:val="22"/>
        </w:rPr>
        <w:t>Генеральному директору</w:t>
      </w:r>
    </w:p>
    <w:p w:rsidR="00FE63EF" w:rsidRPr="00D8042D" w:rsidRDefault="00FE63EF" w:rsidP="00FE63EF">
      <w:pPr>
        <w:ind w:firstLine="540"/>
        <w:jc w:val="right"/>
        <w:rPr>
          <w:b/>
        </w:rPr>
      </w:pPr>
      <w:r w:rsidRPr="00D8042D">
        <w:rPr>
          <w:b/>
        </w:rPr>
        <w:t>ОАО «НМТП»</w:t>
      </w:r>
    </w:p>
    <w:p w:rsidR="00FE63EF" w:rsidRPr="00D8042D" w:rsidRDefault="00FE63EF" w:rsidP="00FE63EF">
      <w:pPr>
        <w:ind w:firstLine="540"/>
        <w:jc w:val="right"/>
        <w:rPr>
          <w:b/>
          <w:bCs/>
          <w:sz w:val="22"/>
          <w:szCs w:val="22"/>
        </w:rPr>
      </w:pPr>
      <w:r w:rsidRPr="00D8042D">
        <w:rPr>
          <w:b/>
          <w:bCs/>
          <w:sz w:val="22"/>
          <w:szCs w:val="22"/>
        </w:rPr>
        <w:t>______________.</w:t>
      </w:r>
    </w:p>
    <w:p w:rsidR="00FE63EF" w:rsidRPr="00D8042D" w:rsidRDefault="00FE63EF" w:rsidP="00FE63EF">
      <w:pPr>
        <w:ind w:left="5580"/>
        <w:rPr>
          <w:sz w:val="22"/>
          <w:szCs w:val="22"/>
        </w:rPr>
      </w:pP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  <w:r w:rsidRPr="00D8042D">
        <w:rPr>
          <w:b/>
          <w:sz w:val="22"/>
          <w:szCs w:val="22"/>
        </w:rPr>
        <w:t>ЗАЯВЛЕНИЕ</w:t>
      </w: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  <w:r w:rsidRPr="00D8042D">
        <w:rPr>
          <w:b/>
          <w:sz w:val="22"/>
          <w:szCs w:val="22"/>
        </w:rPr>
        <w:t>на предоставление документации</w:t>
      </w:r>
      <w:r w:rsidR="00C7560A" w:rsidRPr="00D8042D">
        <w:rPr>
          <w:b/>
          <w:sz w:val="22"/>
          <w:szCs w:val="22"/>
        </w:rPr>
        <w:t xml:space="preserve"> по открытому запросу предложений</w:t>
      </w:r>
      <w:r w:rsidRPr="00D8042D">
        <w:rPr>
          <w:b/>
          <w:sz w:val="22"/>
          <w:szCs w:val="22"/>
        </w:rPr>
        <w:t xml:space="preserve"> в форме электронного док</w:t>
      </w:r>
      <w:r w:rsidRPr="00D8042D">
        <w:rPr>
          <w:b/>
          <w:sz w:val="22"/>
          <w:szCs w:val="22"/>
        </w:rPr>
        <w:t>у</w:t>
      </w:r>
      <w:r w:rsidRPr="00D8042D">
        <w:rPr>
          <w:b/>
          <w:sz w:val="22"/>
          <w:szCs w:val="22"/>
        </w:rPr>
        <w:t xml:space="preserve">мента </w:t>
      </w: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</w:p>
    <w:p w:rsidR="00FE63EF" w:rsidRPr="00D8042D" w:rsidRDefault="00FE63EF" w:rsidP="00FE63EF">
      <w:pPr>
        <w:keepNext/>
        <w:ind w:firstLine="709"/>
        <w:jc w:val="center"/>
        <w:outlineLvl w:val="0"/>
        <w:rPr>
          <w:rFonts w:eastAsia="Arial Unicode MS"/>
          <w:bCs/>
        </w:rPr>
      </w:pPr>
      <w:bookmarkStart w:id="126" w:name="_Toc306024105"/>
      <w:r w:rsidRPr="00D8042D">
        <w:rPr>
          <w:rFonts w:eastAsia="Arial Unicode MS"/>
          <w:bCs/>
        </w:rPr>
        <w:t>____________________________________________________</w:t>
      </w:r>
      <w:bookmarkEnd w:id="126"/>
      <w:r w:rsidRPr="00D8042D">
        <w:rPr>
          <w:rFonts w:eastAsia="Arial Unicode MS"/>
          <w:bCs/>
        </w:rPr>
        <w:t xml:space="preserve"> </w:t>
      </w:r>
    </w:p>
    <w:p w:rsidR="00FE63EF" w:rsidRPr="00D8042D" w:rsidRDefault="00FE63EF" w:rsidP="00FE63EF">
      <w:pPr>
        <w:keepNext/>
        <w:ind w:firstLine="709"/>
        <w:jc w:val="center"/>
        <w:outlineLvl w:val="0"/>
        <w:rPr>
          <w:rFonts w:eastAsia="Arial Unicode MS"/>
          <w:bCs/>
          <w:i/>
        </w:rPr>
      </w:pPr>
      <w:bookmarkStart w:id="127" w:name="_Toc306024106"/>
      <w:r w:rsidRPr="00D8042D">
        <w:rPr>
          <w:rFonts w:eastAsia="Arial Unicode MS"/>
          <w:bCs/>
          <w:i/>
        </w:rPr>
        <w:t xml:space="preserve">(наименование предмета </w:t>
      </w:r>
      <w:r w:rsidR="00C7560A" w:rsidRPr="00D8042D">
        <w:rPr>
          <w:rFonts w:eastAsia="Arial Unicode MS"/>
          <w:bCs/>
          <w:i/>
        </w:rPr>
        <w:t>открытого запроса предложений</w:t>
      </w:r>
      <w:r w:rsidRPr="00D8042D">
        <w:rPr>
          <w:rFonts w:eastAsia="Arial Unicode MS"/>
          <w:bCs/>
          <w:i/>
        </w:rPr>
        <w:t>, реестровый номер торгов)</w:t>
      </w:r>
      <w:bookmarkEnd w:id="127"/>
    </w:p>
    <w:p w:rsidR="00FE63EF" w:rsidRPr="00D8042D" w:rsidRDefault="00FE63EF" w:rsidP="00FE63EF">
      <w:pPr>
        <w:autoSpaceDE w:val="0"/>
        <w:autoSpaceDN w:val="0"/>
        <w:adjustRightInd w:val="0"/>
        <w:ind w:right="19772"/>
        <w:jc w:val="both"/>
        <w:rPr>
          <w:b/>
          <w:sz w:val="22"/>
          <w:szCs w:val="22"/>
        </w:rPr>
      </w:pPr>
    </w:p>
    <w:p w:rsidR="00FE63EF" w:rsidRPr="00D8042D" w:rsidRDefault="00FE63EF" w:rsidP="00FE63EF">
      <w:pPr>
        <w:autoSpaceDE w:val="0"/>
        <w:autoSpaceDN w:val="0"/>
        <w:adjustRightInd w:val="0"/>
        <w:ind w:right="19772"/>
        <w:jc w:val="both"/>
        <w:rPr>
          <w:b/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  <w:r w:rsidRPr="00D8042D">
        <w:rPr>
          <w:sz w:val="22"/>
          <w:szCs w:val="22"/>
        </w:rPr>
        <w:t>Согласно пп. 7 документации просим предоставить копию документации в форме электронного докуме</w:t>
      </w:r>
      <w:r w:rsidRPr="00D8042D">
        <w:rPr>
          <w:sz w:val="22"/>
          <w:szCs w:val="22"/>
        </w:rPr>
        <w:t>н</w:t>
      </w:r>
      <w:r w:rsidRPr="00D8042D">
        <w:rPr>
          <w:sz w:val="22"/>
          <w:szCs w:val="22"/>
        </w:rPr>
        <w:t>та.</w:t>
      </w:r>
    </w:p>
    <w:p w:rsidR="00FE63EF" w:rsidRPr="00D8042D" w:rsidRDefault="00FE63EF" w:rsidP="00FE63EF">
      <w:pPr>
        <w:jc w:val="both"/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Адрес электронной почты (в форме электронного документа)- ______________________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Телефон (с указанием кода города) - _____________________________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Руководитель ____________      (______________________)/_____________________</w:t>
      </w: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 xml:space="preserve">  </w:t>
      </w:r>
      <w:r w:rsidRPr="00D8042D">
        <w:rPr>
          <w:sz w:val="22"/>
          <w:szCs w:val="22"/>
        </w:rPr>
        <w:tab/>
      </w:r>
      <w:r w:rsidRPr="00D8042D">
        <w:rPr>
          <w:sz w:val="22"/>
          <w:szCs w:val="22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FE63EF" w:rsidRPr="00D8042D" w:rsidRDefault="00FE63EF" w:rsidP="00FE63EF">
      <w:pPr>
        <w:ind w:left="1416" w:firstLine="708"/>
        <w:rPr>
          <w:sz w:val="22"/>
          <w:szCs w:val="22"/>
        </w:rPr>
      </w:pPr>
      <w:r w:rsidRPr="00D8042D">
        <w:rPr>
          <w:sz w:val="22"/>
          <w:szCs w:val="22"/>
        </w:rPr>
        <w:t xml:space="preserve">                           </w:t>
      </w:r>
    </w:p>
    <w:p w:rsidR="00FE63EF" w:rsidRPr="00D8042D" w:rsidRDefault="00FE63EF" w:rsidP="00FE63EF">
      <w:pPr>
        <w:ind w:left="1416" w:firstLine="708"/>
        <w:rPr>
          <w:sz w:val="22"/>
          <w:szCs w:val="22"/>
        </w:rPr>
      </w:pPr>
      <w:r w:rsidRPr="00D8042D">
        <w:rPr>
          <w:sz w:val="22"/>
          <w:szCs w:val="22"/>
        </w:rPr>
        <w:t xml:space="preserve"> М.П.</w:t>
      </w:r>
    </w:p>
    <w:p w:rsidR="00FE63EF" w:rsidRPr="00D8042D" w:rsidRDefault="00FE63EF" w:rsidP="00C91260">
      <w:pPr>
        <w:tabs>
          <w:tab w:val="left" w:pos="567"/>
        </w:tabs>
        <w:ind w:left="567" w:hanging="425"/>
        <w:rPr>
          <w:b/>
          <w:sz w:val="22"/>
          <w:szCs w:val="22"/>
        </w:rPr>
      </w:pPr>
    </w:p>
    <w:p w:rsidR="00C91260" w:rsidRPr="00D8042D" w:rsidRDefault="00C91260" w:rsidP="00D8042D">
      <w:pPr>
        <w:numPr>
          <w:ilvl w:val="0"/>
          <w:numId w:val="48"/>
        </w:numPr>
        <w:tabs>
          <w:tab w:val="left" w:pos="567"/>
        </w:tabs>
        <w:ind w:left="567" w:hanging="425"/>
        <w:rPr>
          <w:b/>
        </w:rPr>
      </w:pPr>
      <w:r w:rsidRPr="00D8042D">
        <w:rPr>
          <w:b/>
        </w:rPr>
        <w:t xml:space="preserve"> Заявление на оформление пропуска на проезд на территорию порта (форма №</w:t>
      </w:r>
      <w:r w:rsidR="00D8042D">
        <w:rPr>
          <w:b/>
        </w:rPr>
        <w:t>9</w:t>
      </w:r>
      <w:r w:rsidRPr="00D8042D">
        <w:rPr>
          <w:b/>
        </w:rPr>
        <w:t>)</w:t>
      </w:r>
    </w:p>
    <w:p w:rsidR="00C91260" w:rsidRPr="00D8042D" w:rsidRDefault="00C91260" w:rsidP="00FE63EF">
      <w:pPr>
        <w:rPr>
          <w:b/>
          <w:sz w:val="22"/>
          <w:szCs w:val="22"/>
        </w:rPr>
      </w:pPr>
    </w:p>
    <w:p w:rsidR="00FE63EF" w:rsidRPr="00D8042D" w:rsidRDefault="00FE63EF" w:rsidP="00FE63EF">
      <w:pPr>
        <w:ind w:firstLine="567"/>
        <w:jc w:val="right"/>
        <w:outlineLvl w:val="0"/>
        <w:rPr>
          <w:snapToGrid w:val="0"/>
          <w:sz w:val="20"/>
          <w:szCs w:val="20"/>
        </w:rPr>
      </w:pPr>
    </w:p>
    <w:p w:rsidR="00FE63EF" w:rsidRPr="00D8042D" w:rsidRDefault="00FE63EF" w:rsidP="00FE63EF"/>
    <w:p w:rsidR="00FE63EF" w:rsidRPr="00D8042D" w:rsidRDefault="00FE63EF" w:rsidP="00FE63EF">
      <w:pPr>
        <w:rPr>
          <w:sz w:val="20"/>
          <w:szCs w:val="20"/>
        </w:rPr>
      </w:pPr>
      <w:r w:rsidRPr="00D8042D">
        <w:rPr>
          <w:sz w:val="20"/>
          <w:szCs w:val="20"/>
        </w:rPr>
        <w:t>На бланке организации</w:t>
      </w:r>
    </w:p>
    <w:p w:rsidR="00FE63EF" w:rsidRPr="00D8042D" w:rsidRDefault="00FE63EF" w:rsidP="00FE63EF">
      <w:pPr>
        <w:rPr>
          <w:sz w:val="20"/>
          <w:szCs w:val="20"/>
        </w:rPr>
      </w:pPr>
      <w:r w:rsidRPr="00D8042D">
        <w:rPr>
          <w:sz w:val="20"/>
          <w:szCs w:val="20"/>
        </w:rPr>
        <w:t>Дата, исх. Номер</w:t>
      </w:r>
    </w:p>
    <w:p w:rsidR="00FE63EF" w:rsidRPr="00D8042D" w:rsidRDefault="00FE63EF" w:rsidP="00FE63EF">
      <w:pPr>
        <w:ind w:firstLine="540"/>
        <w:jc w:val="right"/>
        <w:rPr>
          <w:b/>
          <w:bCs/>
          <w:sz w:val="22"/>
          <w:szCs w:val="22"/>
        </w:rPr>
      </w:pPr>
      <w:r w:rsidRPr="00D8042D">
        <w:rPr>
          <w:b/>
          <w:bCs/>
          <w:sz w:val="22"/>
          <w:szCs w:val="22"/>
        </w:rPr>
        <w:t>Генеральному директору</w:t>
      </w:r>
    </w:p>
    <w:p w:rsidR="00FE63EF" w:rsidRPr="00D8042D" w:rsidRDefault="00FE63EF" w:rsidP="00FE63EF">
      <w:pPr>
        <w:ind w:firstLine="540"/>
        <w:jc w:val="right"/>
        <w:rPr>
          <w:b/>
        </w:rPr>
      </w:pPr>
      <w:r w:rsidRPr="00D8042D">
        <w:rPr>
          <w:b/>
        </w:rPr>
        <w:t>ОАО «НМТП»</w:t>
      </w:r>
    </w:p>
    <w:p w:rsidR="00FE63EF" w:rsidRPr="00D8042D" w:rsidRDefault="00FE63EF" w:rsidP="00FE63EF">
      <w:pPr>
        <w:ind w:firstLine="540"/>
        <w:jc w:val="right"/>
        <w:rPr>
          <w:b/>
          <w:bCs/>
          <w:sz w:val="22"/>
          <w:szCs w:val="22"/>
        </w:rPr>
      </w:pPr>
      <w:r w:rsidRPr="00D8042D">
        <w:rPr>
          <w:b/>
          <w:bCs/>
          <w:sz w:val="22"/>
          <w:szCs w:val="22"/>
        </w:rPr>
        <w:t>______________.</w:t>
      </w:r>
    </w:p>
    <w:p w:rsidR="00FE63EF" w:rsidRPr="00D8042D" w:rsidRDefault="00FE63EF" w:rsidP="00FE63EF">
      <w:pPr>
        <w:ind w:left="5580"/>
        <w:rPr>
          <w:sz w:val="22"/>
          <w:szCs w:val="22"/>
        </w:rPr>
      </w:pP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  <w:r w:rsidRPr="00D8042D">
        <w:rPr>
          <w:b/>
          <w:sz w:val="22"/>
          <w:szCs w:val="22"/>
        </w:rPr>
        <w:t>ЗАЯВЛЕНИЕ</w:t>
      </w: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  <w:r w:rsidRPr="00D8042D">
        <w:rPr>
          <w:b/>
          <w:sz w:val="22"/>
          <w:szCs w:val="22"/>
        </w:rPr>
        <w:t>на оформление пропуска на проезд на территорию порта</w:t>
      </w:r>
    </w:p>
    <w:p w:rsidR="00FE63EF" w:rsidRPr="00D8042D" w:rsidRDefault="00FE63EF" w:rsidP="00FE63EF">
      <w:pPr>
        <w:jc w:val="center"/>
        <w:rPr>
          <w:b/>
          <w:sz w:val="22"/>
          <w:szCs w:val="22"/>
        </w:rPr>
      </w:pPr>
    </w:p>
    <w:p w:rsidR="00FE63EF" w:rsidRPr="00D8042D" w:rsidRDefault="00FE63EF" w:rsidP="00FE63EF">
      <w:pPr>
        <w:keepNext/>
        <w:ind w:firstLine="709"/>
        <w:jc w:val="center"/>
        <w:outlineLvl w:val="0"/>
        <w:rPr>
          <w:rFonts w:eastAsia="Arial Unicode MS"/>
          <w:bCs/>
        </w:rPr>
      </w:pPr>
      <w:r w:rsidRPr="00D8042D">
        <w:rPr>
          <w:rFonts w:eastAsia="Arial Unicode MS"/>
          <w:bCs/>
        </w:rPr>
        <w:t xml:space="preserve">____________________________________________________ </w:t>
      </w:r>
    </w:p>
    <w:p w:rsidR="00FE63EF" w:rsidRPr="00D8042D" w:rsidRDefault="00FE63EF" w:rsidP="00FE63EF">
      <w:pPr>
        <w:keepNext/>
        <w:ind w:firstLine="709"/>
        <w:jc w:val="center"/>
        <w:outlineLvl w:val="0"/>
        <w:rPr>
          <w:rFonts w:eastAsia="Arial Unicode MS"/>
          <w:bCs/>
          <w:i/>
        </w:rPr>
      </w:pPr>
      <w:r w:rsidRPr="00D8042D">
        <w:rPr>
          <w:rFonts w:eastAsia="Arial Unicode MS"/>
          <w:bCs/>
          <w:i/>
        </w:rPr>
        <w:t xml:space="preserve">(наименование предмета </w:t>
      </w:r>
      <w:r w:rsidR="00C7560A" w:rsidRPr="00D8042D">
        <w:rPr>
          <w:rFonts w:eastAsia="Arial Unicode MS"/>
          <w:bCs/>
          <w:i/>
        </w:rPr>
        <w:t>открытого запроса предложений</w:t>
      </w:r>
      <w:r w:rsidRPr="00D8042D">
        <w:rPr>
          <w:rFonts w:eastAsia="Arial Unicode MS"/>
          <w:bCs/>
          <w:i/>
        </w:rPr>
        <w:t>, реестровый номер торгов)</w:t>
      </w:r>
    </w:p>
    <w:p w:rsidR="00FE63EF" w:rsidRPr="00D8042D" w:rsidRDefault="00FE63EF" w:rsidP="00FE63EF">
      <w:pPr>
        <w:autoSpaceDE w:val="0"/>
        <w:autoSpaceDN w:val="0"/>
        <w:adjustRightInd w:val="0"/>
        <w:ind w:right="19772"/>
        <w:jc w:val="both"/>
        <w:rPr>
          <w:b/>
          <w:sz w:val="22"/>
          <w:szCs w:val="22"/>
        </w:rPr>
      </w:pPr>
    </w:p>
    <w:p w:rsidR="00FE63EF" w:rsidRPr="00D8042D" w:rsidRDefault="00FE63EF" w:rsidP="00FE63EF">
      <w:pPr>
        <w:autoSpaceDE w:val="0"/>
        <w:autoSpaceDN w:val="0"/>
        <w:adjustRightInd w:val="0"/>
        <w:ind w:right="19772"/>
        <w:jc w:val="both"/>
        <w:rPr>
          <w:b/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  <w:r w:rsidRPr="00D8042D">
        <w:rPr>
          <w:sz w:val="22"/>
          <w:szCs w:val="22"/>
        </w:rPr>
        <w:lastRenderedPageBreak/>
        <w:t>Согласно пп. 34 документации просим оформить пропуск на проезд на территорию порта:</w:t>
      </w:r>
    </w:p>
    <w:p w:rsidR="00FE63EF" w:rsidRPr="00D8042D" w:rsidRDefault="00FE63EF" w:rsidP="00972704">
      <w:pPr>
        <w:numPr>
          <w:ilvl w:val="0"/>
          <w:numId w:val="31"/>
        </w:numPr>
        <w:contextualSpacing/>
        <w:jc w:val="both"/>
        <w:rPr>
          <w:sz w:val="22"/>
          <w:szCs w:val="22"/>
        </w:rPr>
      </w:pPr>
      <w:r w:rsidRPr="00D8042D">
        <w:rPr>
          <w:sz w:val="22"/>
          <w:szCs w:val="22"/>
        </w:rPr>
        <w:t>Сведения об автотранспорте: марка, цвет, государственный регистрационный номер;</w:t>
      </w:r>
    </w:p>
    <w:p w:rsidR="00FE63EF" w:rsidRPr="00D8042D" w:rsidRDefault="00FE63EF" w:rsidP="00972704">
      <w:pPr>
        <w:numPr>
          <w:ilvl w:val="0"/>
          <w:numId w:val="31"/>
        </w:numPr>
        <w:contextualSpacing/>
        <w:jc w:val="both"/>
        <w:rPr>
          <w:sz w:val="22"/>
          <w:szCs w:val="22"/>
        </w:rPr>
      </w:pPr>
      <w:r w:rsidRPr="00D8042D">
        <w:rPr>
          <w:sz w:val="22"/>
          <w:szCs w:val="22"/>
        </w:rPr>
        <w:t>Сведения о водителе: серия и номер паспорта, дата выдачи и кем выдан, ФИО, дата рождения, прописка.</w:t>
      </w:r>
    </w:p>
    <w:p w:rsidR="00FE63EF" w:rsidRPr="00D8042D" w:rsidRDefault="00FE63EF" w:rsidP="00972704">
      <w:pPr>
        <w:numPr>
          <w:ilvl w:val="0"/>
          <w:numId w:val="31"/>
        </w:numPr>
        <w:contextualSpacing/>
        <w:jc w:val="both"/>
        <w:rPr>
          <w:sz w:val="22"/>
          <w:szCs w:val="22"/>
        </w:rPr>
      </w:pPr>
      <w:r w:rsidRPr="00D8042D">
        <w:rPr>
          <w:sz w:val="22"/>
          <w:szCs w:val="22"/>
        </w:rPr>
        <w:t xml:space="preserve">Сведения о представителе участника </w:t>
      </w:r>
      <w:r w:rsidR="00681C26" w:rsidRPr="00D8042D">
        <w:rPr>
          <w:sz w:val="22"/>
          <w:szCs w:val="22"/>
        </w:rPr>
        <w:t xml:space="preserve">открытого запроса </w:t>
      </w:r>
      <w:r w:rsidR="00C91260" w:rsidRPr="00D8042D">
        <w:rPr>
          <w:sz w:val="22"/>
          <w:szCs w:val="22"/>
        </w:rPr>
        <w:t>предложений</w:t>
      </w:r>
      <w:r w:rsidRPr="00D8042D">
        <w:rPr>
          <w:sz w:val="22"/>
          <w:szCs w:val="22"/>
        </w:rPr>
        <w:t>: серия и номер паспорта, д</w:t>
      </w:r>
      <w:r w:rsidRPr="00D8042D">
        <w:rPr>
          <w:sz w:val="22"/>
          <w:szCs w:val="22"/>
        </w:rPr>
        <w:t>а</w:t>
      </w:r>
      <w:r w:rsidRPr="00D8042D">
        <w:rPr>
          <w:sz w:val="22"/>
          <w:szCs w:val="22"/>
        </w:rPr>
        <w:t>та выдачи и кем выдан, ФИО, дата рождения, прописка</w:t>
      </w:r>
    </w:p>
    <w:p w:rsidR="00FE63EF" w:rsidRPr="00D8042D" w:rsidRDefault="00FE63EF" w:rsidP="00FE63EF">
      <w:pPr>
        <w:ind w:left="720"/>
        <w:contextualSpacing/>
        <w:jc w:val="both"/>
        <w:rPr>
          <w:sz w:val="22"/>
          <w:szCs w:val="22"/>
        </w:rPr>
      </w:pPr>
    </w:p>
    <w:p w:rsidR="00FE63EF" w:rsidRPr="00D8042D" w:rsidRDefault="00FE63EF" w:rsidP="00FE63EF">
      <w:pPr>
        <w:jc w:val="both"/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Адрес электронной почты (в форме электронного документа)- ______________________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Телефон (с указанием кода города) - _____________________________</w:t>
      </w: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>Руководитель ____________      (______________________)/_____________________</w:t>
      </w:r>
    </w:p>
    <w:p w:rsidR="00FE63EF" w:rsidRPr="00D8042D" w:rsidRDefault="00FE63EF" w:rsidP="00FE63EF">
      <w:pPr>
        <w:rPr>
          <w:sz w:val="22"/>
          <w:szCs w:val="22"/>
        </w:rPr>
      </w:pPr>
      <w:r w:rsidRPr="00D8042D">
        <w:rPr>
          <w:sz w:val="22"/>
          <w:szCs w:val="22"/>
        </w:rPr>
        <w:t xml:space="preserve">  </w:t>
      </w:r>
      <w:r w:rsidRPr="00D8042D">
        <w:rPr>
          <w:sz w:val="22"/>
          <w:szCs w:val="22"/>
        </w:rPr>
        <w:tab/>
      </w:r>
      <w:r w:rsidRPr="00D8042D">
        <w:rPr>
          <w:sz w:val="22"/>
          <w:szCs w:val="22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FE63EF" w:rsidRPr="00D8042D" w:rsidRDefault="00FE63EF" w:rsidP="00FE63EF">
      <w:pPr>
        <w:ind w:left="1416" w:firstLine="708"/>
        <w:rPr>
          <w:sz w:val="22"/>
          <w:szCs w:val="22"/>
        </w:rPr>
      </w:pPr>
      <w:r w:rsidRPr="00D8042D">
        <w:rPr>
          <w:sz w:val="22"/>
          <w:szCs w:val="22"/>
        </w:rPr>
        <w:t xml:space="preserve">                           </w:t>
      </w:r>
    </w:p>
    <w:p w:rsidR="00FE63EF" w:rsidRPr="00D8042D" w:rsidRDefault="00FE63EF" w:rsidP="00FE63EF">
      <w:pPr>
        <w:ind w:left="1416" w:firstLine="708"/>
        <w:rPr>
          <w:sz w:val="22"/>
          <w:szCs w:val="22"/>
        </w:rPr>
      </w:pPr>
      <w:r w:rsidRPr="00D8042D">
        <w:rPr>
          <w:sz w:val="22"/>
          <w:szCs w:val="22"/>
        </w:rPr>
        <w:t xml:space="preserve"> М.П.</w:t>
      </w:r>
    </w:p>
    <w:p w:rsidR="00FE63EF" w:rsidRPr="00D8042D" w:rsidRDefault="00FE63EF" w:rsidP="00FE63EF">
      <w:pPr>
        <w:rPr>
          <w:b/>
          <w:sz w:val="22"/>
          <w:szCs w:val="22"/>
        </w:rPr>
      </w:pPr>
    </w:p>
    <w:p w:rsidR="00B41606" w:rsidRPr="00C828E3" w:rsidRDefault="00FE63EF" w:rsidP="00DF31FF">
      <w:pPr>
        <w:jc w:val="center"/>
        <w:rPr>
          <w:b/>
          <w:sz w:val="22"/>
          <w:szCs w:val="22"/>
        </w:rPr>
      </w:pPr>
      <w:r w:rsidRPr="00FE63EF">
        <w:br w:type="page"/>
      </w:r>
      <w:r w:rsidR="00B41606" w:rsidRPr="00C828E3">
        <w:rPr>
          <w:b/>
          <w:sz w:val="22"/>
          <w:szCs w:val="22"/>
        </w:rPr>
        <w:lastRenderedPageBreak/>
        <w:t>ИНФОРМАЦИОННАЯ КАРТА ЗАПРОСА ПРЕДЛОЖЕНИЙ</w:t>
      </w: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8912"/>
      </w:tblGrid>
      <w:tr w:rsidR="00B41606" w:rsidRPr="00972F8E" w:rsidTr="000E3954">
        <w:trPr>
          <w:trHeight w:val="630"/>
        </w:trPr>
        <w:tc>
          <w:tcPr>
            <w:tcW w:w="1679" w:type="dxa"/>
            <w:vAlign w:val="center"/>
          </w:tcPr>
          <w:p w:rsidR="00B41606" w:rsidRPr="007D6767" w:rsidRDefault="00B41606" w:rsidP="00961B29">
            <w:pPr>
              <w:jc w:val="center"/>
              <w:rPr>
                <w:szCs w:val="22"/>
              </w:rPr>
            </w:pPr>
            <w:r w:rsidRPr="007D6767">
              <w:rPr>
                <w:szCs w:val="22"/>
              </w:rPr>
              <w:t>Ссылки на пункты  д</w:t>
            </w:r>
            <w:r w:rsidRPr="007D6767">
              <w:rPr>
                <w:szCs w:val="22"/>
              </w:rPr>
              <w:t>о</w:t>
            </w:r>
            <w:r w:rsidRPr="007D6767">
              <w:rPr>
                <w:szCs w:val="22"/>
              </w:rPr>
              <w:t>кументации</w:t>
            </w:r>
          </w:p>
        </w:tc>
        <w:tc>
          <w:tcPr>
            <w:tcW w:w="8912" w:type="dxa"/>
            <w:vAlign w:val="center"/>
          </w:tcPr>
          <w:p w:rsidR="00B41606" w:rsidRPr="007D6767" w:rsidRDefault="00B41606" w:rsidP="00961B29">
            <w:pPr>
              <w:jc w:val="center"/>
              <w:rPr>
                <w:szCs w:val="22"/>
              </w:rPr>
            </w:pPr>
            <w:r w:rsidRPr="007D6767">
              <w:rPr>
                <w:szCs w:val="22"/>
              </w:rPr>
              <w:t>Сведения</w:t>
            </w:r>
          </w:p>
        </w:tc>
      </w:tr>
      <w:tr w:rsidR="00B41606" w:rsidRPr="00972F8E" w:rsidTr="000E3954">
        <w:tc>
          <w:tcPr>
            <w:tcW w:w="1679" w:type="dxa"/>
          </w:tcPr>
          <w:p w:rsidR="00B41606" w:rsidRPr="00972F8E" w:rsidRDefault="00B41606" w:rsidP="00961B29">
            <w:pPr>
              <w:rPr>
                <w:sz w:val="22"/>
                <w:szCs w:val="22"/>
              </w:rPr>
            </w:pPr>
            <w:r w:rsidRPr="00972F8E">
              <w:rPr>
                <w:sz w:val="22"/>
                <w:szCs w:val="22"/>
              </w:rPr>
              <w:t>1.1</w:t>
            </w:r>
          </w:p>
        </w:tc>
        <w:tc>
          <w:tcPr>
            <w:tcW w:w="8912" w:type="dxa"/>
          </w:tcPr>
          <w:p w:rsidR="00B41606" w:rsidRPr="00972F8E" w:rsidRDefault="00B41606" w:rsidP="00961B29">
            <w:pPr>
              <w:rPr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Организатор</w:t>
            </w:r>
            <w:r w:rsidRPr="00972F8E">
              <w:rPr>
                <w:sz w:val="22"/>
                <w:szCs w:val="22"/>
              </w:rPr>
              <w:t xml:space="preserve"> –</w:t>
            </w:r>
            <w:r w:rsidR="00087589">
              <w:rPr>
                <w:sz w:val="22"/>
                <w:szCs w:val="22"/>
              </w:rPr>
              <w:t xml:space="preserve"> ОАО «Новороссийский морской торговый порт»</w:t>
            </w:r>
            <w:r w:rsidRPr="00972F8E">
              <w:rPr>
                <w:sz w:val="22"/>
                <w:szCs w:val="22"/>
              </w:rPr>
              <w:t>;</w:t>
            </w:r>
          </w:p>
          <w:p w:rsidR="00B41606" w:rsidRPr="00972F8E" w:rsidRDefault="00B41606" w:rsidP="00961B29">
            <w:pPr>
              <w:rPr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Ответственный исполнитель</w:t>
            </w:r>
            <w:r w:rsidRPr="00972F8E">
              <w:rPr>
                <w:sz w:val="22"/>
                <w:szCs w:val="22"/>
              </w:rPr>
              <w:t xml:space="preserve"> – на</w:t>
            </w:r>
            <w:r w:rsidR="00087589">
              <w:rPr>
                <w:sz w:val="22"/>
                <w:szCs w:val="22"/>
              </w:rPr>
              <w:t>чальник отдела тендеров и экспертиз Зайцев В.В.;</w:t>
            </w:r>
          </w:p>
          <w:p w:rsidR="00B41606" w:rsidRPr="00972F8E" w:rsidRDefault="00B41606" w:rsidP="00961B29">
            <w:pPr>
              <w:rPr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Телефон/факс</w:t>
            </w:r>
            <w:r w:rsidRPr="00972F8E">
              <w:rPr>
                <w:sz w:val="22"/>
                <w:szCs w:val="22"/>
              </w:rPr>
              <w:t>: (8617) 6</w:t>
            </w:r>
            <w:r w:rsidR="00087589">
              <w:rPr>
                <w:sz w:val="22"/>
                <w:szCs w:val="22"/>
              </w:rPr>
              <w:t>0-49-38</w:t>
            </w:r>
          </w:p>
        </w:tc>
      </w:tr>
      <w:tr w:rsidR="00B41606" w:rsidRPr="006435DD" w:rsidTr="000E3954">
        <w:tc>
          <w:tcPr>
            <w:tcW w:w="1679" w:type="dxa"/>
          </w:tcPr>
          <w:p w:rsidR="00B41606" w:rsidRPr="00972F8E" w:rsidRDefault="00B41606" w:rsidP="00961B29">
            <w:pPr>
              <w:rPr>
                <w:sz w:val="22"/>
                <w:szCs w:val="22"/>
              </w:rPr>
            </w:pPr>
            <w:r w:rsidRPr="00972F8E">
              <w:rPr>
                <w:sz w:val="22"/>
                <w:szCs w:val="22"/>
              </w:rPr>
              <w:t>1.1</w:t>
            </w:r>
          </w:p>
        </w:tc>
        <w:tc>
          <w:tcPr>
            <w:tcW w:w="8912" w:type="dxa"/>
          </w:tcPr>
          <w:p w:rsidR="001277A6" w:rsidRPr="006435DD" w:rsidRDefault="00B41606" w:rsidP="001E1D06">
            <w:pPr>
              <w:rPr>
                <w:bCs/>
                <w:iCs/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Предмет запроса предложений:</w:t>
            </w:r>
            <w:r w:rsidR="00E9402A" w:rsidRPr="00972F8E">
              <w:rPr>
                <w:b/>
                <w:sz w:val="22"/>
                <w:szCs w:val="22"/>
              </w:rPr>
              <w:t xml:space="preserve"> </w:t>
            </w:r>
            <w:r w:rsidR="002E4686" w:rsidRPr="002E4686">
              <w:rPr>
                <w:sz w:val="22"/>
                <w:szCs w:val="22"/>
              </w:rPr>
              <w:t xml:space="preserve">Выбор </w:t>
            </w:r>
            <w:r w:rsidR="00B85788" w:rsidRPr="00B85788">
              <w:rPr>
                <w:sz w:val="22"/>
                <w:szCs w:val="22"/>
              </w:rPr>
              <w:t>страховых компаний на право заключения догов</w:t>
            </w:r>
            <w:r w:rsidR="00B85788" w:rsidRPr="00B85788">
              <w:rPr>
                <w:sz w:val="22"/>
                <w:szCs w:val="22"/>
              </w:rPr>
              <w:t>о</w:t>
            </w:r>
            <w:r w:rsidR="00B85788" w:rsidRPr="00B85788">
              <w:rPr>
                <w:sz w:val="22"/>
                <w:szCs w:val="22"/>
              </w:rPr>
              <w:t>ров по оказанию услуг страхования для нужд ОАО «НМТП»</w:t>
            </w:r>
          </w:p>
        </w:tc>
      </w:tr>
      <w:tr w:rsidR="000E5473" w:rsidRPr="00972F8E" w:rsidTr="000E3954">
        <w:tc>
          <w:tcPr>
            <w:tcW w:w="1679" w:type="dxa"/>
          </w:tcPr>
          <w:p w:rsidR="000E5473" w:rsidRPr="00972F8E" w:rsidRDefault="000E5473" w:rsidP="00961B29">
            <w:pPr>
              <w:rPr>
                <w:sz w:val="22"/>
                <w:szCs w:val="22"/>
              </w:rPr>
            </w:pPr>
            <w:r w:rsidRPr="00972F8E">
              <w:rPr>
                <w:sz w:val="22"/>
                <w:szCs w:val="22"/>
              </w:rPr>
              <w:t>4.</w:t>
            </w:r>
            <w:r w:rsidR="00DE6294" w:rsidRPr="00972F8E">
              <w:rPr>
                <w:sz w:val="22"/>
                <w:szCs w:val="22"/>
              </w:rPr>
              <w:t>7.</w:t>
            </w:r>
          </w:p>
        </w:tc>
        <w:tc>
          <w:tcPr>
            <w:tcW w:w="8912" w:type="dxa"/>
          </w:tcPr>
          <w:p w:rsidR="000E5473" w:rsidRPr="000D23ED" w:rsidRDefault="00532C13" w:rsidP="00961B29">
            <w:pPr>
              <w:jc w:val="both"/>
              <w:rPr>
                <w:color w:val="FF0000"/>
                <w:sz w:val="22"/>
                <w:szCs w:val="22"/>
              </w:rPr>
            </w:pPr>
            <w:r w:rsidRPr="00C02DED">
              <w:rPr>
                <w:b/>
                <w:sz w:val="22"/>
                <w:szCs w:val="22"/>
              </w:rPr>
              <w:t>Начальная (максимальная</w:t>
            </w:r>
            <w:r w:rsidR="000E5473" w:rsidRPr="00C02DED">
              <w:rPr>
                <w:b/>
                <w:sz w:val="22"/>
                <w:szCs w:val="22"/>
              </w:rPr>
              <w:t>) цена договора</w:t>
            </w:r>
            <w:r w:rsidR="008741ED" w:rsidRPr="00C02DED">
              <w:rPr>
                <w:b/>
                <w:sz w:val="22"/>
                <w:szCs w:val="22"/>
              </w:rPr>
              <w:t xml:space="preserve">: </w:t>
            </w:r>
            <w:r w:rsidR="005E5ECB" w:rsidRPr="00CC259C">
              <w:rPr>
                <w:sz w:val="22"/>
                <w:szCs w:val="22"/>
              </w:rPr>
              <w:t>1</w:t>
            </w:r>
            <w:r w:rsidR="00F63378">
              <w:rPr>
                <w:sz w:val="22"/>
                <w:szCs w:val="22"/>
              </w:rPr>
              <w:t>0</w:t>
            </w:r>
            <w:r w:rsidR="005E5ECB" w:rsidRPr="00CC259C">
              <w:rPr>
                <w:sz w:val="22"/>
                <w:szCs w:val="22"/>
              </w:rPr>
              <w:t> 76</w:t>
            </w:r>
            <w:r w:rsidR="00F63378">
              <w:rPr>
                <w:sz w:val="22"/>
                <w:szCs w:val="22"/>
              </w:rPr>
              <w:t>5 </w:t>
            </w:r>
            <w:r w:rsidR="005E5ECB" w:rsidRPr="00CC259C">
              <w:rPr>
                <w:sz w:val="22"/>
                <w:szCs w:val="22"/>
              </w:rPr>
              <w:t>83</w:t>
            </w:r>
            <w:r w:rsidR="00F63378">
              <w:rPr>
                <w:sz w:val="22"/>
                <w:szCs w:val="22"/>
              </w:rPr>
              <w:t>4,85</w:t>
            </w:r>
            <w:r w:rsidR="005E5ECB" w:rsidRPr="00CC259C">
              <w:rPr>
                <w:sz w:val="22"/>
                <w:szCs w:val="22"/>
              </w:rPr>
              <w:t xml:space="preserve"> </w:t>
            </w:r>
            <w:r w:rsidR="00225AA7" w:rsidRPr="00CC259C">
              <w:rPr>
                <w:sz w:val="22"/>
                <w:szCs w:val="22"/>
              </w:rPr>
              <w:t>(</w:t>
            </w:r>
            <w:r w:rsidR="00F63378">
              <w:rPr>
                <w:sz w:val="22"/>
                <w:szCs w:val="22"/>
              </w:rPr>
              <w:t>десять миллионов семьсот шестьдесят пять тысяч восемьсот тридцать четыре</w:t>
            </w:r>
            <w:r w:rsidR="00225AA7" w:rsidRPr="00CC259C">
              <w:rPr>
                <w:sz w:val="22"/>
                <w:szCs w:val="22"/>
              </w:rPr>
              <w:t xml:space="preserve">) </w:t>
            </w:r>
            <w:r w:rsidR="008741ED" w:rsidRPr="00CC259C">
              <w:rPr>
                <w:sz w:val="22"/>
                <w:szCs w:val="22"/>
              </w:rPr>
              <w:t>руб</w:t>
            </w:r>
            <w:r w:rsidR="00225AA7" w:rsidRPr="00CC259C">
              <w:rPr>
                <w:sz w:val="22"/>
                <w:szCs w:val="22"/>
              </w:rPr>
              <w:t>л</w:t>
            </w:r>
            <w:r w:rsidR="005E5ECB" w:rsidRPr="00CC259C">
              <w:rPr>
                <w:sz w:val="22"/>
                <w:szCs w:val="22"/>
              </w:rPr>
              <w:t xml:space="preserve">я </w:t>
            </w:r>
            <w:r w:rsidR="00F63378">
              <w:rPr>
                <w:sz w:val="22"/>
                <w:szCs w:val="22"/>
              </w:rPr>
              <w:t>85</w:t>
            </w:r>
            <w:r w:rsidR="005E5ECB" w:rsidRPr="00CC259C">
              <w:rPr>
                <w:sz w:val="22"/>
                <w:szCs w:val="22"/>
              </w:rPr>
              <w:t xml:space="preserve"> коп</w:t>
            </w:r>
            <w:r w:rsidR="00F63378">
              <w:rPr>
                <w:sz w:val="22"/>
                <w:szCs w:val="22"/>
              </w:rPr>
              <w:t>еек.</w:t>
            </w:r>
          </w:p>
          <w:p w:rsidR="001E6AB6" w:rsidRPr="00972F8E" w:rsidRDefault="00B91319" w:rsidP="001E6AB6">
            <w:pPr>
              <w:pStyle w:val="14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</w:t>
            </w:r>
            <w:r w:rsidR="00532C13">
              <w:rPr>
                <w:sz w:val="22"/>
                <w:szCs w:val="22"/>
              </w:rPr>
              <w:t>(максимальная</w:t>
            </w:r>
            <w:r w:rsidR="001E6AB6" w:rsidRPr="00972F8E">
              <w:rPr>
                <w:sz w:val="22"/>
                <w:szCs w:val="22"/>
              </w:rPr>
              <w:t>) цена договора включает в себя все налоги (включая НДС) и др</w:t>
            </w:r>
            <w:r w:rsidR="001E6AB6" w:rsidRPr="00972F8E">
              <w:rPr>
                <w:sz w:val="22"/>
                <w:szCs w:val="22"/>
              </w:rPr>
              <w:t>у</w:t>
            </w:r>
            <w:r w:rsidR="001E6AB6" w:rsidRPr="00972F8E">
              <w:rPr>
                <w:sz w:val="22"/>
                <w:szCs w:val="22"/>
              </w:rPr>
              <w:t>гие обязательные платежи в соответствии с действующим законодательством Российской Федерации.</w:t>
            </w:r>
          </w:p>
        </w:tc>
      </w:tr>
      <w:tr w:rsidR="00552D24" w:rsidRPr="00972F8E" w:rsidTr="000E3954">
        <w:trPr>
          <w:trHeight w:val="396"/>
        </w:trPr>
        <w:tc>
          <w:tcPr>
            <w:tcW w:w="1679" w:type="dxa"/>
          </w:tcPr>
          <w:p w:rsidR="00552D24" w:rsidRPr="00972F8E" w:rsidRDefault="00552D24" w:rsidP="00961B29">
            <w:pPr>
              <w:rPr>
                <w:sz w:val="22"/>
                <w:szCs w:val="22"/>
              </w:rPr>
            </w:pPr>
          </w:p>
        </w:tc>
        <w:tc>
          <w:tcPr>
            <w:tcW w:w="8912" w:type="dxa"/>
          </w:tcPr>
          <w:p w:rsidR="00D428AA" w:rsidRPr="00972F8E" w:rsidRDefault="00552D24" w:rsidP="00A269A4">
            <w:pPr>
              <w:rPr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 xml:space="preserve">Финансирование: </w:t>
            </w:r>
            <w:r w:rsidR="007C7F71" w:rsidRPr="00972F8E">
              <w:rPr>
                <w:sz w:val="22"/>
                <w:szCs w:val="22"/>
              </w:rPr>
              <w:t>собственные средства Заказчика</w:t>
            </w:r>
            <w:r w:rsidR="004733D3" w:rsidRPr="00972F8E">
              <w:rPr>
                <w:sz w:val="22"/>
                <w:szCs w:val="22"/>
              </w:rPr>
              <w:t>.</w:t>
            </w:r>
            <w:r w:rsidR="007C7F71" w:rsidRPr="00972F8E">
              <w:rPr>
                <w:sz w:val="22"/>
                <w:szCs w:val="22"/>
              </w:rPr>
              <w:t xml:space="preserve"> </w:t>
            </w:r>
          </w:p>
        </w:tc>
      </w:tr>
      <w:tr w:rsidR="00B41606" w:rsidRPr="00972F8E" w:rsidTr="000E3954">
        <w:tc>
          <w:tcPr>
            <w:tcW w:w="1679" w:type="dxa"/>
          </w:tcPr>
          <w:p w:rsidR="00B41606" w:rsidRPr="00972F8E" w:rsidRDefault="00B41606" w:rsidP="00961B29">
            <w:pPr>
              <w:rPr>
                <w:sz w:val="22"/>
                <w:szCs w:val="22"/>
              </w:rPr>
            </w:pPr>
            <w:r w:rsidRPr="00972F8E">
              <w:rPr>
                <w:sz w:val="22"/>
                <w:szCs w:val="22"/>
              </w:rPr>
              <w:t>1.1</w:t>
            </w:r>
          </w:p>
        </w:tc>
        <w:tc>
          <w:tcPr>
            <w:tcW w:w="8912" w:type="dxa"/>
          </w:tcPr>
          <w:p w:rsidR="00B41606" w:rsidRPr="00972F8E" w:rsidRDefault="00B41606" w:rsidP="00961B29">
            <w:pPr>
              <w:jc w:val="both"/>
              <w:rPr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Приглашаются</w:t>
            </w:r>
            <w:r w:rsidRPr="00972F8E">
              <w:rPr>
                <w:sz w:val="22"/>
                <w:szCs w:val="22"/>
              </w:rPr>
              <w:t>: юридические лица</w:t>
            </w:r>
            <w:r w:rsidR="00782594" w:rsidRPr="00972F8E">
              <w:rPr>
                <w:sz w:val="22"/>
                <w:szCs w:val="22"/>
              </w:rPr>
              <w:t xml:space="preserve"> </w:t>
            </w:r>
            <w:r w:rsidR="00A81D13" w:rsidRPr="00972F8E">
              <w:rPr>
                <w:sz w:val="22"/>
                <w:szCs w:val="22"/>
              </w:rPr>
              <w:t xml:space="preserve">и </w:t>
            </w:r>
            <w:r w:rsidR="00782594" w:rsidRPr="00972F8E">
              <w:rPr>
                <w:sz w:val="22"/>
                <w:szCs w:val="22"/>
              </w:rPr>
              <w:t>индивидуальные предприниматели</w:t>
            </w:r>
            <w:r w:rsidRPr="00972F8E">
              <w:rPr>
                <w:sz w:val="22"/>
                <w:szCs w:val="22"/>
              </w:rPr>
              <w:t xml:space="preserve">. </w:t>
            </w:r>
          </w:p>
        </w:tc>
      </w:tr>
      <w:tr w:rsidR="00E14BDC" w:rsidRPr="00972F8E" w:rsidTr="000E3954">
        <w:trPr>
          <w:trHeight w:val="5580"/>
        </w:trPr>
        <w:tc>
          <w:tcPr>
            <w:tcW w:w="1679" w:type="dxa"/>
          </w:tcPr>
          <w:p w:rsidR="00E14BDC" w:rsidRPr="00972F8E" w:rsidRDefault="009C6399" w:rsidP="0069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Извещение</w:t>
            </w:r>
            <w:r w:rsidR="00E14BDC" w:rsidRPr="00972F8E">
              <w:rPr>
                <w:sz w:val="22"/>
                <w:szCs w:val="22"/>
              </w:rPr>
              <w:t xml:space="preserve"> о проведении запроса пре</w:t>
            </w:r>
            <w:r w:rsidR="00E14BDC" w:rsidRPr="00972F8E">
              <w:rPr>
                <w:sz w:val="22"/>
                <w:szCs w:val="22"/>
              </w:rPr>
              <w:t>д</w:t>
            </w:r>
            <w:r w:rsidR="00E14BDC" w:rsidRPr="00972F8E">
              <w:rPr>
                <w:sz w:val="22"/>
                <w:szCs w:val="22"/>
              </w:rPr>
              <w:t>ложений</w:t>
            </w:r>
          </w:p>
        </w:tc>
        <w:tc>
          <w:tcPr>
            <w:tcW w:w="8912" w:type="dxa"/>
          </w:tcPr>
          <w:p w:rsidR="00E14BDC" w:rsidRPr="00972F8E" w:rsidRDefault="00E14BDC" w:rsidP="00690AED">
            <w:pPr>
              <w:jc w:val="both"/>
              <w:rPr>
                <w:b/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Требования к участникам запроса предложений:</w:t>
            </w:r>
          </w:p>
          <w:p w:rsidR="00EE7CC3" w:rsidRPr="00EE7CC3" w:rsidRDefault="00EE7CC3" w:rsidP="00DA6186">
            <w:pPr>
              <w:pStyle w:val="afff5"/>
              <w:numPr>
                <w:ilvl w:val="1"/>
                <w:numId w:val="15"/>
              </w:numPr>
              <w:tabs>
                <w:tab w:val="left" w:pos="464"/>
              </w:tabs>
              <w:ind w:left="0" w:firstLine="180"/>
              <w:jc w:val="both"/>
              <w:rPr>
                <w:sz w:val="22"/>
                <w:szCs w:val="22"/>
              </w:rPr>
            </w:pPr>
            <w:r w:rsidRPr="00EE7CC3">
              <w:rPr>
                <w:sz w:val="22"/>
                <w:szCs w:val="22"/>
              </w:rPr>
              <w:t xml:space="preserve">Участник </w:t>
            </w:r>
            <w:r w:rsidR="00F174C5">
              <w:rPr>
                <w:sz w:val="22"/>
                <w:szCs w:val="22"/>
              </w:rPr>
              <w:t>запроса предложений должен быть правоспособен в полном объеме</w:t>
            </w:r>
            <w:r w:rsidRPr="00EE7CC3">
              <w:rPr>
                <w:sz w:val="22"/>
                <w:szCs w:val="22"/>
              </w:rPr>
              <w:t>, создан и зарегистрирован в установленном порядке.</w:t>
            </w:r>
          </w:p>
          <w:p w:rsidR="00EE7CC3" w:rsidRPr="00EE7CC3" w:rsidRDefault="00EE7CC3" w:rsidP="00DA6186">
            <w:pPr>
              <w:pStyle w:val="afff5"/>
              <w:numPr>
                <w:ilvl w:val="1"/>
                <w:numId w:val="15"/>
              </w:numPr>
              <w:tabs>
                <w:tab w:val="left" w:pos="464"/>
              </w:tabs>
              <w:ind w:left="0" w:firstLine="180"/>
              <w:jc w:val="both"/>
              <w:rPr>
                <w:sz w:val="22"/>
                <w:szCs w:val="22"/>
              </w:rPr>
            </w:pPr>
            <w:r w:rsidRPr="00EE7CC3">
              <w:rPr>
                <w:iCs/>
                <w:sz w:val="22"/>
                <w:szCs w:val="22"/>
              </w:rPr>
              <w:t xml:space="preserve">В отношении участника </w:t>
            </w:r>
            <w:r w:rsidR="00F174C5">
              <w:rPr>
                <w:iCs/>
                <w:sz w:val="22"/>
                <w:szCs w:val="22"/>
              </w:rPr>
              <w:t>запроса предложений</w:t>
            </w:r>
            <w:r w:rsidRPr="00EE7CC3">
              <w:rPr>
                <w:iCs/>
                <w:sz w:val="22"/>
                <w:szCs w:val="22"/>
              </w:rPr>
              <w:t xml:space="preserve"> не должно </w:t>
            </w:r>
            <w:r w:rsidRPr="00EE7CC3">
              <w:rPr>
                <w:sz w:val="22"/>
                <w:szCs w:val="22"/>
              </w:rPr>
              <w:t>проводиться процедур ли</w:t>
            </w:r>
            <w:r w:rsidRPr="00EE7CC3">
              <w:rPr>
                <w:sz w:val="22"/>
                <w:szCs w:val="22"/>
              </w:rPr>
              <w:t>к</w:t>
            </w:r>
            <w:r w:rsidRPr="00EE7CC3">
              <w:rPr>
                <w:sz w:val="22"/>
                <w:szCs w:val="22"/>
              </w:rPr>
              <w:t>видации или банкротства, он не должен быть в судебном порядке признан банкротом, в о</w:t>
            </w:r>
            <w:r w:rsidRPr="00EE7CC3">
              <w:rPr>
                <w:sz w:val="22"/>
                <w:szCs w:val="22"/>
              </w:rPr>
              <w:t>т</w:t>
            </w:r>
            <w:r w:rsidRPr="00EE7CC3">
              <w:rPr>
                <w:sz w:val="22"/>
                <w:szCs w:val="22"/>
              </w:rPr>
              <w:t>ношении него не должно быть открыто конкурсное производство.</w:t>
            </w:r>
          </w:p>
          <w:p w:rsidR="00EE7CC3" w:rsidRPr="00EE7CC3" w:rsidRDefault="00EE7CC3" w:rsidP="00DA6186">
            <w:pPr>
              <w:pStyle w:val="afff5"/>
              <w:numPr>
                <w:ilvl w:val="1"/>
                <w:numId w:val="15"/>
              </w:numPr>
              <w:tabs>
                <w:tab w:val="left" w:pos="464"/>
              </w:tabs>
              <w:ind w:left="0" w:firstLine="180"/>
              <w:jc w:val="both"/>
              <w:rPr>
                <w:sz w:val="22"/>
                <w:szCs w:val="22"/>
              </w:rPr>
            </w:pPr>
            <w:r w:rsidRPr="00EE7CC3">
              <w:rPr>
                <w:sz w:val="22"/>
                <w:szCs w:val="22"/>
              </w:rPr>
              <w:t xml:space="preserve">Деятельность участника </w:t>
            </w:r>
            <w:r w:rsidR="00F174C5">
              <w:rPr>
                <w:sz w:val="22"/>
                <w:szCs w:val="22"/>
              </w:rPr>
              <w:t>запроса предложений</w:t>
            </w:r>
            <w:r w:rsidRPr="00EE7CC3">
              <w:rPr>
                <w:sz w:val="22"/>
                <w:szCs w:val="22"/>
              </w:rPr>
              <w:t xml:space="preserve"> не должна быть приостановлена в п</w:t>
            </w:r>
            <w:r w:rsidRPr="00EE7CC3">
              <w:rPr>
                <w:sz w:val="22"/>
                <w:szCs w:val="22"/>
              </w:rPr>
              <w:t>о</w:t>
            </w:r>
            <w:r w:rsidRPr="00EE7CC3">
              <w:rPr>
                <w:sz w:val="22"/>
                <w:szCs w:val="22"/>
              </w:rPr>
              <w:t>рядке, предусмотренном Кодексом Российской Федерации об административных правон</w:t>
            </w:r>
            <w:r w:rsidRPr="00EE7CC3">
              <w:rPr>
                <w:sz w:val="22"/>
                <w:szCs w:val="22"/>
              </w:rPr>
              <w:t>а</w:t>
            </w:r>
            <w:r w:rsidRPr="00EE7CC3">
              <w:rPr>
                <w:sz w:val="22"/>
                <w:szCs w:val="22"/>
              </w:rPr>
              <w:t>рушениях.</w:t>
            </w:r>
          </w:p>
          <w:p w:rsidR="00EE7CC3" w:rsidRPr="00EE7CC3" w:rsidRDefault="00EE7CC3" w:rsidP="00DA6186">
            <w:pPr>
              <w:pStyle w:val="afff5"/>
              <w:numPr>
                <w:ilvl w:val="1"/>
                <w:numId w:val="15"/>
              </w:numPr>
              <w:tabs>
                <w:tab w:val="left" w:pos="464"/>
              </w:tabs>
              <w:ind w:left="0" w:firstLine="180"/>
              <w:jc w:val="both"/>
              <w:rPr>
                <w:sz w:val="22"/>
                <w:szCs w:val="22"/>
              </w:rPr>
            </w:pPr>
            <w:r w:rsidRPr="00EE7CC3">
              <w:rPr>
                <w:sz w:val="22"/>
                <w:szCs w:val="22"/>
              </w:rPr>
              <w:t xml:space="preserve">Участник </w:t>
            </w:r>
            <w:r w:rsidR="00F174C5">
              <w:rPr>
                <w:sz w:val="22"/>
                <w:szCs w:val="22"/>
              </w:rPr>
              <w:t>запроса предложений</w:t>
            </w:r>
            <w:r w:rsidRPr="00EE7CC3">
              <w:rPr>
                <w:sz w:val="22"/>
                <w:szCs w:val="22"/>
              </w:rPr>
              <w:t xml:space="preserve"> должен соответствовать требованиям, предъявляемым законодательством Российской Федерации к организациям, выполняющим работы (оказ</w:t>
            </w:r>
            <w:r w:rsidRPr="00EE7CC3">
              <w:rPr>
                <w:sz w:val="22"/>
                <w:szCs w:val="22"/>
              </w:rPr>
              <w:t>ы</w:t>
            </w:r>
            <w:r w:rsidRPr="00EE7CC3">
              <w:rPr>
                <w:sz w:val="22"/>
                <w:szCs w:val="22"/>
              </w:rPr>
              <w:t>вающим услуги), для выполнения которых он привлекается.</w:t>
            </w:r>
          </w:p>
          <w:p w:rsidR="00EE7CC3" w:rsidRPr="00EE7CC3" w:rsidRDefault="00EE7CC3" w:rsidP="00DA6186">
            <w:pPr>
              <w:pStyle w:val="afff5"/>
              <w:numPr>
                <w:ilvl w:val="1"/>
                <w:numId w:val="15"/>
              </w:numPr>
              <w:shd w:val="clear" w:color="auto" w:fill="FFFFFF"/>
              <w:tabs>
                <w:tab w:val="left" w:pos="464"/>
              </w:tabs>
              <w:ind w:left="0" w:firstLine="180"/>
              <w:jc w:val="both"/>
              <w:rPr>
                <w:sz w:val="22"/>
                <w:szCs w:val="22"/>
              </w:rPr>
            </w:pPr>
            <w:r w:rsidRPr="00EE7CC3">
              <w:rPr>
                <w:sz w:val="22"/>
                <w:szCs w:val="22"/>
              </w:rPr>
              <w:t>У организации должен быть положительный опыт поставки товаров, выполнения р</w:t>
            </w:r>
            <w:r w:rsidRPr="00EE7CC3">
              <w:rPr>
                <w:sz w:val="22"/>
                <w:szCs w:val="22"/>
              </w:rPr>
              <w:t>а</w:t>
            </w:r>
            <w:r w:rsidRPr="00EE7CC3">
              <w:rPr>
                <w:sz w:val="22"/>
                <w:szCs w:val="22"/>
              </w:rPr>
              <w:t xml:space="preserve">бот, оказания услуг, положительная деловая репутация, участник </w:t>
            </w:r>
            <w:r w:rsidR="00F174C5">
              <w:rPr>
                <w:sz w:val="22"/>
                <w:szCs w:val="22"/>
              </w:rPr>
              <w:t>запроса предложений</w:t>
            </w:r>
            <w:r w:rsidRPr="00EE7CC3">
              <w:rPr>
                <w:sz w:val="22"/>
                <w:szCs w:val="22"/>
              </w:rPr>
              <w:t xml:space="preserve"> должен быть зарегистрирован в качестве юридического лица или индивидуального пре</w:t>
            </w:r>
            <w:r w:rsidRPr="00EE7CC3">
              <w:rPr>
                <w:sz w:val="22"/>
                <w:szCs w:val="22"/>
              </w:rPr>
              <w:t>д</w:t>
            </w:r>
            <w:r w:rsidRPr="00EE7CC3">
              <w:rPr>
                <w:sz w:val="22"/>
                <w:szCs w:val="22"/>
              </w:rPr>
              <w:t>принимателя не позднее, чем за один год до даты размещения извещения о закупке.</w:t>
            </w:r>
          </w:p>
          <w:p w:rsidR="00EE7CC3" w:rsidRPr="00EE7CC3" w:rsidRDefault="00EE7CC3" w:rsidP="00DA6186">
            <w:pPr>
              <w:pStyle w:val="afff5"/>
              <w:numPr>
                <w:ilvl w:val="1"/>
                <w:numId w:val="15"/>
              </w:numPr>
              <w:tabs>
                <w:tab w:val="left" w:pos="464"/>
              </w:tabs>
              <w:ind w:left="0" w:firstLine="180"/>
              <w:jc w:val="both"/>
              <w:rPr>
                <w:sz w:val="22"/>
                <w:szCs w:val="22"/>
              </w:rPr>
            </w:pPr>
            <w:r w:rsidRPr="00EE7CC3">
              <w:rPr>
                <w:sz w:val="22"/>
                <w:szCs w:val="22"/>
              </w:rPr>
              <w:t xml:space="preserve">В отношении участника </w:t>
            </w:r>
            <w:r w:rsidR="00F174C5">
              <w:rPr>
                <w:sz w:val="22"/>
                <w:szCs w:val="22"/>
              </w:rPr>
              <w:t>запроса предложений</w:t>
            </w:r>
            <w:r w:rsidRPr="00EE7CC3">
              <w:rPr>
                <w:sz w:val="22"/>
                <w:szCs w:val="22"/>
              </w:rPr>
              <w:t xml:space="preserve">, его учредителей и руководителей не должны быть возбуждены уголовные дела по основаниям, связанным с производственной деятельностью, имеющей отношение к предмету </w:t>
            </w:r>
            <w:r w:rsidR="00F174C5">
              <w:rPr>
                <w:sz w:val="22"/>
                <w:szCs w:val="22"/>
              </w:rPr>
              <w:t>запроса предложений</w:t>
            </w:r>
            <w:r w:rsidRPr="00EE7CC3">
              <w:rPr>
                <w:sz w:val="22"/>
                <w:szCs w:val="22"/>
              </w:rPr>
              <w:t>.</w:t>
            </w:r>
          </w:p>
          <w:p w:rsidR="00E14BDC" w:rsidRPr="00EE7CC3" w:rsidRDefault="00EE7CC3" w:rsidP="00DA6186">
            <w:pPr>
              <w:pStyle w:val="afff5"/>
              <w:numPr>
                <w:ilvl w:val="1"/>
                <w:numId w:val="15"/>
              </w:numPr>
              <w:tabs>
                <w:tab w:val="left" w:pos="464"/>
                <w:tab w:val="left" w:pos="993"/>
              </w:tabs>
              <w:ind w:left="0" w:firstLine="180"/>
              <w:jc w:val="both"/>
            </w:pPr>
            <w:r w:rsidRPr="00EE7CC3">
              <w:rPr>
                <w:sz w:val="22"/>
                <w:szCs w:val="22"/>
              </w:rPr>
              <w:t xml:space="preserve">Заказчик, организатор </w:t>
            </w:r>
            <w:r w:rsidR="00F174C5">
              <w:rPr>
                <w:sz w:val="22"/>
                <w:szCs w:val="22"/>
              </w:rPr>
              <w:t>запроса предложений</w:t>
            </w:r>
            <w:r w:rsidRPr="00EE7CC3">
              <w:rPr>
                <w:sz w:val="22"/>
                <w:szCs w:val="22"/>
              </w:rPr>
              <w:t xml:space="preserve"> вправе не допустить к участию в закупке лицо, имеющее просроченную задолженность перед предприятиями группы ОАО «НМТП», неисполненные просроченные обязательства.</w:t>
            </w:r>
          </w:p>
        </w:tc>
      </w:tr>
      <w:tr w:rsidR="000E3954" w:rsidRPr="00972F8E" w:rsidTr="000E3954">
        <w:tc>
          <w:tcPr>
            <w:tcW w:w="1679" w:type="dxa"/>
          </w:tcPr>
          <w:p w:rsidR="000E3954" w:rsidRPr="00972F8E" w:rsidRDefault="000E3954" w:rsidP="00961B29">
            <w:pPr>
              <w:rPr>
                <w:sz w:val="22"/>
                <w:szCs w:val="22"/>
              </w:rPr>
            </w:pPr>
            <w:r w:rsidRPr="00972F8E">
              <w:rPr>
                <w:sz w:val="22"/>
                <w:szCs w:val="22"/>
              </w:rPr>
              <w:t>4.1</w:t>
            </w:r>
          </w:p>
        </w:tc>
        <w:tc>
          <w:tcPr>
            <w:tcW w:w="8912" w:type="dxa"/>
          </w:tcPr>
          <w:p w:rsidR="000E3954" w:rsidRPr="00972F8E" w:rsidRDefault="000E3954" w:rsidP="0044759A">
            <w:pPr>
              <w:ind w:left="22"/>
              <w:rPr>
                <w:sz w:val="22"/>
                <w:szCs w:val="22"/>
              </w:rPr>
            </w:pPr>
            <w:r w:rsidRPr="00972F8E">
              <w:rPr>
                <w:b/>
                <w:sz w:val="22"/>
                <w:szCs w:val="22"/>
              </w:rPr>
              <w:t>Заявка на участие в запросе предложений  должна включать в себя следующие док</w:t>
            </w:r>
            <w:r w:rsidRPr="00972F8E">
              <w:rPr>
                <w:b/>
                <w:sz w:val="22"/>
                <w:szCs w:val="22"/>
              </w:rPr>
              <w:t>у</w:t>
            </w:r>
            <w:r w:rsidRPr="00972F8E">
              <w:rPr>
                <w:b/>
                <w:sz w:val="22"/>
                <w:szCs w:val="22"/>
              </w:rPr>
              <w:t>менты</w:t>
            </w:r>
            <w:r w:rsidRPr="00972F8E">
              <w:rPr>
                <w:sz w:val="22"/>
                <w:szCs w:val="22"/>
              </w:rPr>
              <w:t>:</w:t>
            </w:r>
          </w:p>
          <w:p w:rsidR="00B85788" w:rsidRDefault="00B8578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опись документов (форма №1)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заявку на участие в открытом запросе предложений (форма №</w:t>
            </w:r>
            <w:r w:rsidR="00A67CA8">
              <w:rPr>
                <w:sz w:val="22"/>
                <w:szCs w:val="22"/>
              </w:rPr>
              <w:t>2</w:t>
            </w:r>
            <w:r w:rsidRPr="009E5B98">
              <w:rPr>
                <w:sz w:val="22"/>
                <w:szCs w:val="22"/>
              </w:rPr>
              <w:t>);</w:t>
            </w:r>
          </w:p>
          <w:p w:rsid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коммерческое предложение (форма №</w:t>
            </w:r>
            <w:r w:rsidR="00A67CA8">
              <w:rPr>
                <w:sz w:val="22"/>
                <w:szCs w:val="22"/>
              </w:rPr>
              <w:t>3</w:t>
            </w:r>
            <w:r w:rsidRPr="009E5B98">
              <w:rPr>
                <w:sz w:val="22"/>
                <w:szCs w:val="22"/>
              </w:rPr>
              <w:t>);</w:t>
            </w:r>
          </w:p>
          <w:p w:rsidR="00A67CA8" w:rsidRPr="009E5B98" w:rsidRDefault="00A67CA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A67CA8">
              <w:rPr>
                <w:sz w:val="22"/>
                <w:szCs w:val="22"/>
              </w:rPr>
              <w:t>показатели качества услуг и квалификации участника открытого запроса предложений (форма №4</w:t>
            </w:r>
            <w:r>
              <w:rPr>
                <w:sz w:val="22"/>
                <w:szCs w:val="22"/>
              </w:rPr>
              <w:t>);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анкету юридического лица по установленной в документации форме (фо</w:t>
            </w:r>
            <w:r w:rsidRPr="009E5B98">
              <w:rPr>
                <w:sz w:val="22"/>
                <w:szCs w:val="22"/>
              </w:rPr>
              <w:t>р</w:t>
            </w:r>
            <w:r w:rsidRPr="009E5B98">
              <w:rPr>
                <w:sz w:val="22"/>
                <w:szCs w:val="22"/>
              </w:rPr>
              <w:t>ма №</w:t>
            </w:r>
            <w:r w:rsidR="00A67CA8">
              <w:rPr>
                <w:sz w:val="22"/>
                <w:szCs w:val="22"/>
              </w:rPr>
              <w:t>5.1/5.2</w:t>
            </w:r>
            <w:r w:rsidRPr="009E5B98">
              <w:rPr>
                <w:sz w:val="22"/>
                <w:szCs w:val="22"/>
              </w:rPr>
              <w:t>);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нотариально заверенные копии учредительных документов с приложением имеющихся изменений (предоставляются один раз в календарный год при условии, что с момента последнего предоставления в названные документы не вносились какие-либо изменения);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оригинал или нотариально заверенную копию выписку из единого госуда</w:t>
            </w:r>
            <w:r w:rsidRPr="009E5B98">
              <w:rPr>
                <w:sz w:val="22"/>
                <w:szCs w:val="22"/>
              </w:rPr>
              <w:t>р</w:t>
            </w:r>
            <w:r w:rsidRPr="009E5B98">
              <w:rPr>
                <w:sz w:val="22"/>
                <w:szCs w:val="22"/>
              </w:rPr>
              <w:t>ственного реестра юридических лиц или нотариально заверенную копию такой выписки, полученную не ранее чем за 60 дней до срока окончания приема заявок на участие в открытом запросе предложений;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lastRenderedPageBreak/>
              <w:t>решение об одобрении или о совершении крупной сделки (оригинал) либо копию такого решения в случае, если требование о необходимости наличия такого решения для совершения крупной сделки установлено законод</w:t>
            </w:r>
            <w:r w:rsidRPr="009E5B98">
              <w:rPr>
                <w:sz w:val="22"/>
                <w:szCs w:val="22"/>
              </w:rPr>
              <w:t>а</w:t>
            </w:r>
            <w:r w:rsidRPr="009E5B98">
              <w:rPr>
                <w:sz w:val="22"/>
                <w:szCs w:val="22"/>
              </w:rPr>
              <w:t>тельством Российской Федерации, учредительными документами юрид</w:t>
            </w:r>
            <w:r w:rsidRPr="009E5B98">
              <w:rPr>
                <w:sz w:val="22"/>
                <w:szCs w:val="22"/>
              </w:rPr>
              <w:t>и</w:t>
            </w:r>
            <w:r w:rsidRPr="009E5B98">
              <w:rPr>
                <w:sz w:val="22"/>
                <w:szCs w:val="22"/>
              </w:rPr>
              <w:t>ческого лица и если для участника размещения заказа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 о</w:t>
            </w:r>
            <w:r w:rsidRPr="009E5B98">
              <w:rPr>
                <w:sz w:val="22"/>
                <w:szCs w:val="22"/>
              </w:rPr>
              <w:t>т</w:t>
            </w:r>
            <w:r w:rsidRPr="009E5B98">
              <w:rPr>
                <w:sz w:val="22"/>
                <w:szCs w:val="22"/>
              </w:rPr>
              <w:t>крытом запросе предложений, обеспечения исполнения договора является крупной сделкой;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сведения об участии в судебных разбирательствах в произвольной форме;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справку об исполнении налогоплательщиком обязанности по уплате нал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>гов, сборов, страховых взносов, пеней и налоговых санкций, выданную с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>ответствующими подразделениями Федеральной налоговой службы не р</w:t>
            </w:r>
            <w:r w:rsidRPr="009E5B98">
              <w:rPr>
                <w:sz w:val="22"/>
                <w:szCs w:val="22"/>
              </w:rPr>
              <w:t>а</w:t>
            </w:r>
            <w:r w:rsidRPr="009E5B98">
              <w:rPr>
                <w:sz w:val="22"/>
                <w:szCs w:val="22"/>
              </w:rPr>
              <w:t>нее чем за 60 дней до срока окончания приема заявок на участие в откр</w:t>
            </w:r>
            <w:r w:rsidRPr="009E5B98">
              <w:rPr>
                <w:sz w:val="22"/>
                <w:szCs w:val="22"/>
              </w:rPr>
              <w:t>ы</w:t>
            </w:r>
            <w:r w:rsidRPr="009E5B98">
              <w:rPr>
                <w:sz w:val="22"/>
                <w:szCs w:val="22"/>
              </w:rPr>
              <w:t>том запросе предложений;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документ, подтверждающий полномочия лица на осуществление действий от имени участника размещения заказа - юридического лица (копия реш</w:t>
            </w:r>
            <w:r w:rsidRPr="009E5B98">
              <w:rPr>
                <w:sz w:val="22"/>
                <w:szCs w:val="22"/>
              </w:rPr>
              <w:t>е</w:t>
            </w:r>
            <w:r w:rsidRPr="009E5B98">
              <w:rPr>
                <w:sz w:val="22"/>
                <w:szCs w:val="22"/>
              </w:rPr>
              <w:t>ния о назначении или об избрании либо приказа о назначении физического лица на должность, в соответствии с которым такое физическое лицо обл</w:t>
            </w:r>
            <w:r w:rsidRPr="009E5B98">
              <w:rPr>
                <w:sz w:val="22"/>
                <w:szCs w:val="22"/>
              </w:rPr>
              <w:t>а</w:t>
            </w:r>
            <w:r w:rsidRPr="009E5B98">
              <w:rPr>
                <w:sz w:val="22"/>
                <w:szCs w:val="22"/>
              </w:rPr>
              <w:t>дает правом действовать от имени участника размещения заказа без дов</w:t>
            </w:r>
            <w:r w:rsidRPr="009E5B98">
              <w:rPr>
                <w:sz w:val="22"/>
                <w:szCs w:val="22"/>
              </w:rPr>
              <w:t>е</w:t>
            </w:r>
            <w:r w:rsidRPr="009E5B98">
              <w:rPr>
                <w:sz w:val="22"/>
                <w:szCs w:val="22"/>
              </w:rPr>
              <w:t>ренности (далее также - руководитель). В случае, если от имени участника размещения заказа действует иное лицо, заявка на участие в открытом з</w:t>
            </w:r>
            <w:r w:rsidRPr="009E5B98">
              <w:rPr>
                <w:sz w:val="22"/>
                <w:szCs w:val="22"/>
              </w:rPr>
              <w:t>а</w:t>
            </w:r>
            <w:r w:rsidRPr="009E5B98">
              <w:rPr>
                <w:sz w:val="22"/>
                <w:szCs w:val="22"/>
              </w:rPr>
              <w:t>просе предложений должна содержать также доверенность на осуществл</w:t>
            </w:r>
            <w:r w:rsidRPr="009E5B98">
              <w:rPr>
                <w:sz w:val="22"/>
                <w:szCs w:val="22"/>
              </w:rPr>
              <w:t>е</w:t>
            </w:r>
            <w:r w:rsidRPr="009E5B98">
              <w:rPr>
                <w:sz w:val="22"/>
                <w:szCs w:val="22"/>
              </w:rPr>
              <w:t>ние действий от имени участника размещения заказа, заверенную печатью участника размещения заказа (для юридических лиц) и подписанную рук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>водителем участника размещения заказа или уполномоченным этим рук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>водителем лицом, либо нотариально заверенную копию такой доверенн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>сти. В случае, если указанная доверенность подписана лицом, уполном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>ченным руководителем участника размещения заказа, такая доверенность должна быть нотариально удостоверена в порядке ст. 185 ГК РФ; заявка на участие в открытом запросе предложений должна содержать также док</w:t>
            </w:r>
            <w:r w:rsidRPr="009E5B98">
              <w:rPr>
                <w:sz w:val="22"/>
                <w:szCs w:val="22"/>
              </w:rPr>
              <w:t>у</w:t>
            </w:r>
            <w:r w:rsidRPr="009E5B98">
              <w:rPr>
                <w:sz w:val="22"/>
                <w:szCs w:val="22"/>
              </w:rPr>
              <w:t>мент, подтверждающий полномочия такого лица;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копии финансовой отчетности (бухгалтерский баланс, отчет о прибылях и убытках, отчет о платежеспособности (форма Ф.6 – Страховщик) за 2010-2011 гг., 1 и 2 кварталы 2012 г.;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справка об отсутствие заинтересованности в заключении сделки;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свидетельство о государственной регистрации предприятия в РФ (для ин</w:t>
            </w:r>
            <w:r w:rsidRPr="009E5B98">
              <w:rPr>
                <w:sz w:val="22"/>
                <w:szCs w:val="22"/>
              </w:rPr>
              <w:t>о</w:t>
            </w:r>
            <w:r w:rsidRPr="009E5B98">
              <w:rPr>
                <w:sz w:val="22"/>
                <w:szCs w:val="22"/>
              </w:rPr>
              <w:t xml:space="preserve">странных Участников </w:t>
            </w:r>
            <w:r w:rsidR="00F16CBF">
              <w:rPr>
                <w:sz w:val="22"/>
                <w:szCs w:val="22"/>
              </w:rPr>
              <w:t xml:space="preserve">открытого запроса предложений </w:t>
            </w:r>
            <w:r w:rsidRPr="009E5B98">
              <w:rPr>
                <w:sz w:val="22"/>
                <w:szCs w:val="22"/>
              </w:rPr>
              <w:t xml:space="preserve"> - нерезидентов РФ – выписку из торгового реестра);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копии действующих лицензий, предусмотренных предметом запроса пре</w:t>
            </w:r>
            <w:r w:rsidRPr="009E5B98">
              <w:rPr>
                <w:sz w:val="22"/>
                <w:szCs w:val="22"/>
              </w:rPr>
              <w:t>д</w:t>
            </w:r>
            <w:r w:rsidRPr="009E5B98">
              <w:rPr>
                <w:sz w:val="22"/>
                <w:szCs w:val="22"/>
              </w:rPr>
              <w:t>ложений;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документы на владение производственными помещениями (или договор на аренду);</w:t>
            </w:r>
          </w:p>
          <w:p w:rsid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справка, подтверждающая, что в отношении (наименование организации-участника) не проводится процедура ликвидации, банкротства, деятел</w:t>
            </w:r>
            <w:r w:rsidRPr="009E5B98">
              <w:rPr>
                <w:sz w:val="22"/>
                <w:szCs w:val="22"/>
              </w:rPr>
              <w:t>ь</w:t>
            </w:r>
            <w:r w:rsidRPr="009E5B98">
              <w:rPr>
                <w:sz w:val="22"/>
                <w:szCs w:val="22"/>
              </w:rPr>
              <w:t>ность не приостановлена;</w:t>
            </w:r>
          </w:p>
          <w:p w:rsidR="000A437E" w:rsidRPr="000A437E" w:rsidRDefault="00B85788" w:rsidP="008633AC">
            <w:pPr>
              <w:numPr>
                <w:ilvl w:val="0"/>
                <w:numId w:val="1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заверенные участников размещения заказа копии сертификатов</w:t>
            </w:r>
            <w:r w:rsidR="000A437E" w:rsidRPr="000A437E">
              <w:rPr>
                <w:snapToGrid w:val="0"/>
                <w:sz w:val="22"/>
                <w:szCs w:val="22"/>
              </w:rPr>
              <w:t xml:space="preserve"> «Эксперт РА»</w:t>
            </w:r>
            <w:r>
              <w:rPr>
                <w:snapToGrid w:val="0"/>
                <w:sz w:val="22"/>
                <w:szCs w:val="22"/>
              </w:rPr>
              <w:t>,</w:t>
            </w:r>
            <w:r w:rsidR="000A437E" w:rsidRPr="000A437E">
              <w:rPr>
                <w:snapToGrid w:val="0"/>
                <w:sz w:val="22"/>
                <w:szCs w:val="22"/>
              </w:rPr>
              <w:t xml:space="preserve"> и</w:t>
            </w:r>
            <w:r>
              <w:rPr>
                <w:snapToGrid w:val="0"/>
                <w:sz w:val="22"/>
                <w:szCs w:val="22"/>
              </w:rPr>
              <w:t>ли</w:t>
            </w:r>
            <w:r w:rsidR="000A437E" w:rsidRPr="000A437E">
              <w:rPr>
                <w:snapToGrid w:val="0"/>
                <w:sz w:val="22"/>
                <w:szCs w:val="22"/>
              </w:rPr>
              <w:t xml:space="preserve"> «Standard &amp; Poor`s»</w:t>
            </w:r>
            <w:r w:rsidR="00C3234E">
              <w:rPr>
                <w:snapToGrid w:val="0"/>
                <w:sz w:val="22"/>
                <w:szCs w:val="22"/>
              </w:rPr>
              <w:t xml:space="preserve"> </w:t>
            </w:r>
            <w:r w:rsidR="000A437E" w:rsidRPr="000A437E">
              <w:rPr>
                <w:snapToGrid w:val="0"/>
                <w:sz w:val="22"/>
                <w:szCs w:val="22"/>
              </w:rPr>
              <w:t>или «Moody`s»</w:t>
            </w:r>
            <w:r>
              <w:rPr>
                <w:snapToGrid w:val="0"/>
                <w:sz w:val="22"/>
                <w:szCs w:val="22"/>
              </w:rPr>
              <w:t>, или «Fitch»;</w:t>
            </w:r>
          </w:p>
          <w:p w:rsidR="009E5B98" w:rsidRPr="009E5B98" w:rsidRDefault="009E5B98" w:rsidP="00DF31FF">
            <w:pPr>
              <w:pStyle w:val="14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E5B98">
              <w:rPr>
                <w:sz w:val="22"/>
                <w:szCs w:val="22"/>
              </w:rPr>
              <w:t>правила страхования имущества и специализированной техники.</w:t>
            </w:r>
          </w:p>
          <w:p w:rsidR="00313150" w:rsidRDefault="00313150" w:rsidP="009E5B98">
            <w:pPr>
              <w:pStyle w:val="14"/>
              <w:spacing w:before="0" w:after="0"/>
              <w:ind w:left="35"/>
              <w:jc w:val="both"/>
              <w:rPr>
                <w:sz w:val="22"/>
                <w:szCs w:val="22"/>
              </w:rPr>
            </w:pPr>
            <w:r w:rsidRPr="005728D8">
              <w:rPr>
                <w:sz w:val="22"/>
                <w:szCs w:val="22"/>
              </w:rPr>
              <w:t>Каждый документ, входящий в заявку,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образом, уполномоченным им лицом на основании д</w:t>
            </w:r>
            <w:r w:rsidRPr="005728D8">
              <w:rPr>
                <w:sz w:val="22"/>
                <w:szCs w:val="22"/>
              </w:rPr>
              <w:t>о</w:t>
            </w:r>
            <w:r w:rsidRPr="005728D8">
              <w:rPr>
                <w:sz w:val="22"/>
                <w:szCs w:val="22"/>
              </w:rPr>
              <w:t>веренности (далее — уполномоченное лицо). В последнем случае оригинал или нотариал</w:t>
            </w:r>
            <w:r w:rsidRPr="005728D8">
              <w:rPr>
                <w:sz w:val="22"/>
                <w:szCs w:val="22"/>
              </w:rPr>
              <w:t>ь</w:t>
            </w:r>
            <w:r w:rsidRPr="005728D8">
              <w:rPr>
                <w:sz w:val="22"/>
                <w:szCs w:val="22"/>
              </w:rPr>
              <w:t>но заверенная копия доверенности прикладывается к заявке.</w:t>
            </w:r>
          </w:p>
          <w:p w:rsidR="00313150" w:rsidRPr="0044759A" w:rsidRDefault="00313150" w:rsidP="00313150">
            <w:pPr>
              <w:pStyle w:val="14"/>
              <w:spacing w:before="0" w:after="0"/>
              <w:ind w:left="22"/>
              <w:jc w:val="both"/>
              <w:rPr>
                <w:sz w:val="22"/>
                <w:szCs w:val="22"/>
              </w:rPr>
            </w:pPr>
            <w:r w:rsidRPr="005728D8">
              <w:rPr>
                <w:sz w:val="22"/>
                <w:szCs w:val="22"/>
              </w:rPr>
              <w:t xml:space="preserve">Участник также должен подготовить </w:t>
            </w:r>
            <w:r w:rsidRPr="005728D8">
              <w:rPr>
                <w:sz w:val="22"/>
                <w:szCs w:val="22"/>
                <w:u w:val="single"/>
              </w:rPr>
              <w:t>1 копию оригинала заявки</w:t>
            </w:r>
            <w:r w:rsidRPr="005728D8">
              <w:rPr>
                <w:sz w:val="22"/>
                <w:szCs w:val="22"/>
              </w:rPr>
              <w:t xml:space="preserve"> на участие в запросе пре</w:t>
            </w:r>
            <w:r w:rsidRPr="005728D8">
              <w:rPr>
                <w:sz w:val="22"/>
                <w:szCs w:val="22"/>
              </w:rPr>
              <w:t>д</w:t>
            </w:r>
            <w:r w:rsidRPr="005728D8">
              <w:rPr>
                <w:sz w:val="22"/>
                <w:szCs w:val="22"/>
              </w:rPr>
              <w:t xml:space="preserve">ложений в электронном виде </w:t>
            </w:r>
            <w:r w:rsidRPr="005728D8">
              <w:rPr>
                <w:sz w:val="22"/>
                <w:szCs w:val="22"/>
                <w:u w:val="single"/>
              </w:rPr>
              <w:t>путем сканирования всех документов</w:t>
            </w:r>
            <w:r w:rsidRPr="005728D8">
              <w:rPr>
                <w:sz w:val="22"/>
                <w:szCs w:val="22"/>
              </w:rPr>
              <w:t>, входящих в оригинал заявки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0E3954" w:rsidRPr="00972F8E" w:rsidTr="000E3954">
        <w:tc>
          <w:tcPr>
            <w:tcW w:w="1679" w:type="dxa"/>
          </w:tcPr>
          <w:p w:rsidR="000E3954" w:rsidRPr="008A052A" w:rsidRDefault="000E3954" w:rsidP="00961B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912" w:type="dxa"/>
          </w:tcPr>
          <w:p w:rsidR="000E3954" w:rsidRPr="007D6767" w:rsidRDefault="000E3954" w:rsidP="007D6767">
            <w:pPr>
              <w:rPr>
                <w:b/>
                <w:sz w:val="22"/>
                <w:szCs w:val="22"/>
              </w:rPr>
            </w:pPr>
            <w:r w:rsidRPr="009F7743">
              <w:rPr>
                <w:b/>
                <w:sz w:val="22"/>
                <w:szCs w:val="22"/>
              </w:rPr>
              <w:t xml:space="preserve">Обеспечение заявки на участие в запросе предложений: </w:t>
            </w:r>
            <w:r w:rsidRPr="007D6767">
              <w:rPr>
                <w:sz w:val="22"/>
                <w:szCs w:val="22"/>
              </w:rPr>
              <w:t>Не установлено</w:t>
            </w:r>
          </w:p>
        </w:tc>
      </w:tr>
      <w:tr w:rsidR="000E3954" w:rsidRPr="00041F4A" w:rsidTr="000E3954">
        <w:tc>
          <w:tcPr>
            <w:tcW w:w="1679" w:type="dxa"/>
          </w:tcPr>
          <w:p w:rsidR="000E3954" w:rsidRPr="00041F4A" w:rsidRDefault="000E3954" w:rsidP="00961B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912" w:type="dxa"/>
          </w:tcPr>
          <w:p w:rsidR="000E3954" w:rsidRPr="00041F4A" w:rsidRDefault="000E3954" w:rsidP="0044759A">
            <w:pPr>
              <w:jc w:val="both"/>
              <w:rPr>
                <w:b/>
                <w:sz w:val="22"/>
                <w:szCs w:val="22"/>
              </w:rPr>
            </w:pPr>
            <w:r w:rsidRPr="00041F4A">
              <w:rPr>
                <w:b/>
                <w:sz w:val="22"/>
                <w:szCs w:val="22"/>
              </w:rPr>
              <w:t xml:space="preserve">Обеспечение исполнения контракта: </w:t>
            </w:r>
            <w:r w:rsidR="00513198" w:rsidRPr="0044759A">
              <w:rPr>
                <w:sz w:val="22"/>
                <w:szCs w:val="22"/>
              </w:rPr>
              <w:t>Не требуется</w:t>
            </w:r>
          </w:p>
        </w:tc>
      </w:tr>
      <w:tr w:rsidR="000E3954" w:rsidRPr="00041F4A" w:rsidTr="000E3954">
        <w:tc>
          <w:tcPr>
            <w:tcW w:w="1679" w:type="dxa"/>
          </w:tcPr>
          <w:p w:rsidR="000E3954" w:rsidRPr="00CC259C" w:rsidRDefault="000E3954" w:rsidP="00961B29">
            <w:pPr>
              <w:rPr>
                <w:sz w:val="22"/>
                <w:szCs w:val="22"/>
              </w:rPr>
            </w:pPr>
            <w:r w:rsidRPr="00CC259C">
              <w:rPr>
                <w:sz w:val="22"/>
                <w:szCs w:val="22"/>
              </w:rPr>
              <w:t>4.2</w:t>
            </w:r>
          </w:p>
        </w:tc>
        <w:tc>
          <w:tcPr>
            <w:tcW w:w="8912" w:type="dxa"/>
          </w:tcPr>
          <w:p w:rsidR="000E3954" w:rsidRPr="00CC259C" w:rsidRDefault="000E3954" w:rsidP="00961B29">
            <w:pPr>
              <w:jc w:val="both"/>
              <w:rPr>
                <w:sz w:val="22"/>
                <w:szCs w:val="22"/>
              </w:rPr>
            </w:pPr>
            <w:r w:rsidRPr="00CC259C">
              <w:rPr>
                <w:b/>
                <w:sz w:val="22"/>
                <w:szCs w:val="22"/>
              </w:rPr>
              <w:t>Срок действия заявки на участие в запросе предложений должен быть не менее 60 к</w:t>
            </w:r>
            <w:r w:rsidRPr="00CC259C">
              <w:rPr>
                <w:b/>
                <w:sz w:val="22"/>
                <w:szCs w:val="22"/>
              </w:rPr>
              <w:t>а</w:t>
            </w:r>
            <w:r w:rsidRPr="00CC259C">
              <w:rPr>
                <w:b/>
                <w:sz w:val="22"/>
                <w:szCs w:val="22"/>
              </w:rPr>
              <w:t xml:space="preserve">лендарных дней </w:t>
            </w:r>
            <w:r w:rsidRPr="00CC259C">
              <w:rPr>
                <w:sz w:val="22"/>
                <w:szCs w:val="22"/>
              </w:rPr>
              <w:t>со дня, следующего за днем окончания приема заявок.</w:t>
            </w:r>
          </w:p>
        </w:tc>
      </w:tr>
      <w:tr w:rsidR="000E3954" w:rsidRPr="00041F4A" w:rsidTr="000E3954">
        <w:tc>
          <w:tcPr>
            <w:tcW w:w="1679" w:type="dxa"/>
          </w:tcPr>
          <w:p w:rsidR="000E3954" w:rsidRPr="00CC259C" w:rsidRDefault="000E3954" w:rsidP="00961B29">
            <w:pPr>
              <w:rPr>
                <w:sz w:val="22"/>
                <w:szCs w:val="22"/>
              </w:rPr>
            </w:pPr>
            <w:r w:rsidRPr="00CC259C">
              <w:rPr>
                <w:sz w:val="22"/>
                <w:szCs w:val="22"/>
              </w:rPr>
              <w:t>5.1</w:t>
            </w:r>
          </w:p>
        </w:tc>
        <w:tc>
          <w:tcPr>
            <w:tcW w:w="8912" w:type="dxa"/>
          </w:tcPr>
          <w:p w:rsidR="000E3954" w:rsidRPr="00CC259C" w:rsidRDefault="000E3954" w:rsidP="00B8231F">
            <w:pPr>
              <w:jc w:val="both"/>
              <w:rPr>
                <w:b/>
                <w:sz w:val="22"/>
                <w:szCs w:val="22"/>
              </w:rPr>
            </w:pPr>
            <w:r w:rsidRPr="00CC259C">
              <w:rPr>
                <w:b/>
                <w:sz w:val="22"/>
                <w:szCs w:val="22"/>
              </w:rPr>
              <w:t>Последний срок приема заявок на участие в запросе предложений:</w:t>
            </w:r>
          </w:p>
          <w:p w:rsidR="000E3954" w:rsidRPr="00CC259C" w:rsidRDefault="000E3954" w:rsidP="00DF31FF">
            <w:pPr>
              <w:jc w:val="both"/>
              <w:rPr>
                <w:b/>
                <w:sz w:val="22"/>
                <w:szCs w:val="22"/>
              </w:rPr>
            </w:pPr>
            <w:r w:rsidRPr="00CC259C">
              <w:rPr>
                <w:b/>
                <w:sz w:val="22"/>
                <w:szCs w:val="22"/>
              </w:rPr>
              <w:t xml:space="preserve">15 часов 00 минут по Московскому времени </w:t>
            </w:r>
            <w:r w:rsidR="00CC259C" w:rsidRPr="00CC259C">
              <w:rPr>
                <w:b/>
                <w:sz w:val="22"/>
                <w:szCs w:val="22"/>
              </w:rPr>
              <w:t>2</w:t>
            </w:r>
            <w:r w:rsidR="00DF31FF">
              <w:rPr>
                <w:b/>
                <w:sz w:val="22"/>
                <w:szCs w:val="22"/>
              </w:rPr>
              <w:t>7</w:t>
            </w:r>
            <w:r w:rsidR="006D1FBB" w:rsidRPr="00CC259C">
              <w:rPr>
                <w:b/>
                <w:sz w:val="22"/>
                <w:szCs w:val="22"/>
              </w:rPr>
              <w:t xml:space="preserve"> августа 2012 года</w:t>
            </w:r>
            <w:r w:rsidRPr="00CC259C"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116"/>
    </w:tbl>
    <w:p w:rsidR="001E6AB6" w:rsidRPr="00041F4A" w:rsidRDefault="001E6AB6" w:rsidP="00A96685">
      <w:pPr>
        <w:pStyle w:val="a0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rPr>
          <w:sz w:val="22"/>
          <w:szCs w:val="22"/>
        </w:rPr>
      </w:pPr>
    </w:p>
    <w:sectPr w:rsidR="001E6AB6" w:rsidRPr="00041F4A" w:rsidSect="00A869B7">
      <w:footerReference w:type="even" r:id="rId21"/>
      <w:footerReference w:type="default" r:id="rId22"/>
      <w:headerReference w:type="first" r:id="rId23"/>
      <w:pgSz w:w="11906" w:h="16838"/>
      <w:pgMar w:top="1135" w:right="746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5E" w:rsidRDefault="0022325E">
      <w:r>
        <w:separator/>
      </w:r>
    </w:p>
  </w:endnote>
  <w:endnote w:type="continuationSeparator" w:id="0">
    <w:p w:rsidR="0022325E" w:rsidRDefault="0022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GothicBook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E" w:rsidRDefault="0022325E" w:rsidP="000C79CE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2325E" w:rsidRDefault="0022325E" w:rsidP="000C79CE">
    <w:pPr>
      <w:pStyle w:val="af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E" w:rsidRDefault="0022325E" w:rsidP="000C79CE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30BD2">
      <w:rPr>
        <w:rStyle w:val="afa"/>
        <w:noProof/>
      </w:rPr>
      <w:t>4</w:t>
    </w:r>
    <w:r>
      <w:rPr>
        <w:rStyle w:val="afa"/>
      </w:rPr>
      <w:fldChar w:fldCharType="end"/>
    </w:r>
  </w:p>
  <w:p w:rsidR="0022325E" w:rsidRDefault="0022325E" w:rsidP="000C79CE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5E" w:rsidRDefault="0022325E">
      <w:r>
        <w:separator/>
      </w:r>
    </w:p>
  </w:footnote>
  <w:footnote w:type="continuationSeparator" w:id="0">
    <w:p w:rsidR="0022325E" w:rsidRDefault="0022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E" w:rsidRPr="004E445E" w:rsidRDefault="0022325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BA0DCA"/>
    <w:lvl w:ilvl="0">
      <w:numFmt w:val="decimal"/>
      <w:pStyle w:val="2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3A4D32"/>
    <w:multiLevelType w:val="hybridMultilevel"/>
    <w:tmpl w:val="65642984"/>
    <w:lvl w:ilvl="0" w:tplc="28AC9ACC">
      <w:start w:val="4"/>
      <w:numFmt w:val="decimal"/>
      <w:lvlText w:val="1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45C85"/>
    <w:multiLevelType w:val="multilevel"/>
    <w:tmpl w:val="FD289EC0"/>
    <w:lvl w:ilvl="0">
      <w:start w:val="1"/>
      <w:numFmt w:val="decimal"/>
      <w:pStyle w:val="1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25"/>
        </w:tabs>
        <w:ind w:left="1925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1B33A0"/>
    <w:multiLevelType w:val="hybridMultilevel"/>
    <w:tmpl w:val="71CCFBC4"/>
    <w:lvl w:ilvl="0" w:tplc="1ABE6A5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02B63"/>
    <w:multiLevelType w:val="multilevel"/>
    <w:tmpl w:val="F44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SimSun" w:hAnsi="Times New Roman" w:cs="Mangal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SimSun" w:hAnsi="Times New Roman" w:cs="Mangal" w:hint="default"/>
        <w:b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SimSun" w:hAnsi="Times New Roman" w:cs="Mangal" w:hint="default"/>
        <w:b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Times New Roman" w:eastAsia="SimSun" w:hAnsi="Times New Roman" w:cs="Mangal" w:hint="default"/>
        <w:b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SimSun" w:hAnsi="Times New Roman" w:cs="Mangal" w:hint="default"/>
        <w:b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eastAsia="SimSun" w:hAnsi="Times New Roman" w:cs="Mangal" w:hint="default"/>
        <w:b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SimSun" w:hAnsi="Times New Roman" w:cs="Mangal" w:hint="default"/>
        <w:b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eastAsia="SimSun" w:hAnsi="Times New Roman" w:cs="Mangal" w:hint="default"/>
        <w:b/>
        <w:color w:val="auto"/>
        <w:sz w:val="24"/>
      </w:rPr>
    </w:lvl>
  </w:abstractNum>
  <w:abstractNum w:abstractNumId="9">
    <w:nsid w:val="0B0320CA"/>
    <w:multiLevelType w:val="hybridMultilevel"/>
    <w:tmpl w:val="19622EDC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2">
    <w:nsid w:val="0F1255D4"/>
    <w:multiLevelType w:val="hybridMultilevel"/>
    <w:tmpl w:val="D196177E"/>
    <w:lvl w:ilvl="0" w:tplc="7AE08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0105BD0"/>
    <w:multiLevelType w:val="hybridMultilevel"/>
    <w:tmpl w:val="8CA2911C"/>
    <w:lvl w:ilvl="0" w:tplc="9FB2F33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64E7B7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18609D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EA03A4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D886BD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B1CFF4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7FE190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95AA7C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710754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06E79AE"/>
    <w:multiLevelType w:val="hybridMultilevel"/>
    <w:tmpl w:val="A5BA3B92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6">
    <w:nsid w:val="13EB5C4A"/>
    <w:multiLevelType w:val="hybridMultilevel"/>
    <w:tmpl w:val="AFB09DE2"/>
    <w:lvl w:ilvl="0" w:tplc="1ABE6A5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D30C9"/>
    <w:multiLevelType w:val="multilevel"/>
    <w:tmpl w:val="2C983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FFC4B90"/>
    <w:multiLevelType w:val="hybridMultilevel"/>
    <w:tmpl w:val="A724B53A"/>
    <w:lvl w:ilvl="0" w:tplc="A4A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885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2897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72F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4EF2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8806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B0B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86FE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68E6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2F125D"/>
    <w:multiLevelType w:val="hybridMultilevel"/>
    <w:tmpl w:val="903E3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41E428B"/>
    <w:multiLevelType w:val="hybridMultilevel"/>
    <w:tmpl w:val="2DC2F7F4"/>
    <w:lvl w:ilvl="0" w:tplc="A36CD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2F07E5"/>
    <w:multiLevelType w:val="singleLevel"/>
    <w:tmpl w:val="FB86D3E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61E17"/>
      </w:rPr>
    </w:lvl>
  </w:abstractNum>
  <w:abstractNum w:abstractNumId="24">
    <w:nsid w:val="2E2E54E2"/>
    <w:multiLevelType w:val="multilevel"/>
    <w:tmpl w:val="AE5EE2AA"/>
    <w:lvl w:ilvl="0">
      <w:start w:val="1"/>
      <w:numFmt w:val="decimal"/>
      <w:pStyle w:val="OP1"/>
      <w:lvlText w:val="%1."/>
      <w:lvlJc w:val="left"/>
      <w:pPr>
        <w:ind w:left="360" w:hanging="72"/>
      </w:pPr>
      <w:rPr>
        <w:rFonts w:hint="default"/>
        <w:b/>
        <w:sz w:val="28"/>
        <w:szCs w:val="28"/>
      </w:rPr>
    </w:lvl>
    <w:lvl w:ilvl="1">
      <w:start w:val="1"/>
      <w:numFmt w:val="decimal"/>
      <w:lvlText w:val="4.%2."/>
      <w:lvlJc w:val="left"/>
      <w:pPr>
        <w:ind w:left="86" w:firstLine="34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171" w:firstLine="680"/>
      </w:pPr>
      <w:rPr>
        <w:rFonts w:hint="default"/>
        <w:sz w:val="24"/>
        <w:szCs w:val="24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2E924CFB"/>
    <w:multiLevelType w:val="hybridMultilevel"/>
    <w:tmpl w:val="14BE1644"/>
    <w:lvl w:ilvl="0" w:tplc="D9A2BC36">
      <w:start w:val="2"/>
      <w:numFmt w:val="decimal"/>
      <w:lvlText w:val="2.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>
    <w:nsid w:val="2F924301"/>
    <w:multiLevelType w:val="hybridMultilevel"/>
    <w:tmpl w:val="6F02007C"/>
    <w:lvl w:ilvl="0" w:tplc="B90CA5FE">
      <w:start w:val="1"/>
      <w:numFmt w:val="decimal"/>
      <w:lvlText w:val="1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8">
    <w:nsid w:val="3A406F9D"/>
    <w:multiLevelType w:val="multilevel"/>
    <w:tmpl w:val="BBFAFD0E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9">
    <w:nsid w:val="3BB01CFA"/>
    <w:multiLevelType w:val="hybridMultilevel"/>
    <w:tmpl w:val="18D04762"/>
    <w:lvl w:ilvl="0" w:tplc="D9702E4A">
      <w:start w:val="1"/>
      <w:numFmt w:val="bullet"/>
      <w:pStyle w:val="6"/>
      <w:lvlText w:val="-"/>
      <w:lvlJc w:val="left"/>
      <w:pPr>
        <w:tabs>
          <w:tab w:val="num" w:pos="965"/>
        </w:tabs>
        <w:ind w:left="908" w:hanging="198"/>
      </w:pPr>
      <w:rPr>
        <w:rFonts w:ascii="Verdana" w:hAnsi="Verdana" w:hint="default"/>
        <w:b/>
        <w:i w:val="0"/>
        <w:sz w:val="24"/>
        <w:szCs w:val="24"/>
      </w:rPr>
    </w:lvl>
    <w:lvl w:ilvl="1" w:tplc="2222D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11BCC1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9426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B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CA3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C5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26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6D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4B6CB4"/>
    <w:multiLevelType w:val="hybridMultilevel"/>
    <w:tmpl w:val="2494AAA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E95427"/>
    <w:multiLevelType w:val="hybridMultilevel"/>
    <w:tmpl w:val="FF74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BE3976"/>
    <w:multiLevelType w:val="hybridMultilevel"/>
    <w:tmpl w:val="2D94F18A"/>
    <w:lvl w:ilvl="0" w:tplc="4DDA1A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572A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86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66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8D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05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46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27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24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B427153"/>
    <w:multiLevelType w:val="hybridMultilevel"/>
    <w:tmpl w:val="831A243E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577883"/>
    <w:multiLevelType w:val="multilevel"/>
    <w:tmpl w:val="DEC01B40"/>
    <w:lvl w:ilvl="0">
      <w:start w:val="1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36">
    <w:nsid w:val="4FE67D30"/>
    <w:multiLevelType w:val="hybridMultilevel"/>
    <w:tmpl w:val="BA7464BE"/>
    <w:lvl w:ilvl="0" w:tplc="1ABE6A52">
      <w:start w:val="1"/>
      <w:numFmt w:val="russianLower"/>
      <w:lvlText w:val="%1)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3F065EE"/>
    <w:multiLevelType w:val="hybridMultilevel"/>
    <w:tmpl w:val="6F02007C"/>
    <w:lvl w:ilvl="0" w:tplc="B90CA5FE">
      <w:start w:val="1"/>
      <w:numFmt w:val="decimal"/>
      <w:lvlText w:val="1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1B4EEB"/>
    <w:multiLevelType w:val="multilevel"/>
    <w:tmpl w:val="810C3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568460E"/>
    <w:multiLevelType w:val="hybridMultilevel"/>
    <w:tmpl w:val="BEE85500"/>
    <w:lvl w:ilvl="0" w:tplc="FFFFFFFF">
      <w:start w:val="1"/>
      <w:numFmt w:val="bullet"/>
      <w:pStyle w:val="TableListBullet"/>
      <w:lvlText w:val=""/>
      <w:lvlJc w:val="left"/>
      <w:pPr>
        <w:tabs>
          <w:tab w:val="num" w:pos="470"/>
        </w:tabs>
        <w:ind w:left="470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5E052D35"/>
    <w:multiLevelType w:val="multilevel"/>
    <w:tmpl w:val="7896A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>
    <w:nsid w:val="5EC32EEE"/>
    <w:multiLevelType w:val="hybridMultilevel"/>
    <w:tmpl w:val="30B638FC"/>
    <w:lvl w:ilvl="0" w:tplc="1ABE6A52">
      <w:start w:val="1"/>
      <w:numFmt w:val="russianLower"/>
      <w:lvlText w:val="%1)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5F8D64BA"/>
    <w:multiLevelType w:val="hybridMultilevel"/>
    <w:tmpl w:val="33FEE606"/>
    <w:lvl w:ilvl="0" w:tplc="8AB6E63C">
      <w:start w:val="1"/>
      <w:numFmt w:val="decimal"/>
      <w:lvlText w:val="11.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61C16C5F"/>
    <w:multiLevelType w:val="multilevel"/>
    <w:tmpl w:val="EF182A22"/>
    <w:lvl w:ilvl="0">
      <w:start w:val="1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1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47">
    <w:nsid w:val="7465292E"/>
    <w:multiLevelType w:val="hybridMultilevel"/>
    <w:tmpl w:val="E668AD2C"/>
    <w:lvl w:ilvl="0" w:tplc="1ABE6A52">
      <w:start w:val="1"/>
      <w:numFmt w:val="russianLower"/>
      <w:lvlText w:val="%1)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74F51FB"/>
    <w:multiLevelType w:val="hybridMultilevel"/>
    <w:tmpl w:val="A2DEADFA"/>
    <w:lvl w:ilvl="0" w:tplc="3DC8A5B8">
      <w:start w:val="6"/>
      <w:numFmt w:val="decimal"/>
      <w:lvlText w:val="1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5301C6"/>
    <w:multiLevelType w:val="hybridMultilevel"/>
    <w:tmpl w:val="F4585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45"/>
  </w:num>
  <w:num w:numId="4">
    <w:abstractNumId w:val="15"/>
  </w:num>
  <w:num w:numId="5">
    <w:abstractNumId w:val="11"/>
  </w:num>
  <w:num w:numId="6">
    <w:abstractNumId w:val="28"/>
  </w:num>
  <w:num w:numId="7">
    <w:abstractNumId w:val="27"/>
  </w:num>
  <w:num w:numId="8">
    <w:abstractNumId w:val="33"/>
  </w:num>
  <w:num w:numId="9">
    <w:abstractNumId w:val="46"/>
  </w:num>
  <w:num w:numId="10">
    <w:abstractNumId w:val="30"/>
  </w:num>
  <w:num w:numId="11">
    <w:abstractNumId w:val="10"/>
  </w:num>
  <w:num w:numId="12">
    <w:abstractNumId w:val="22"/>
  </w:num>
  <w:num w:numId="13">
    <w:abstractNumId w:val="35"/>
  </w:num>
  <w:num w:numId="14">
    <w:abstractNumId w:val="6"/>
  </w:num>
  <w:num w:numId="15">
    <w:abstractNumId w:val="20"/>
  </w:num>
  <w:num w:numId="16">
    <w:abstractNumId w:val="0"/>
    <w:lvlOverride w:ilvl="0">
      <w:lvl w:ilvl="0">
        <w:start w:val="1"/>
        <w:numFmt w:val="bullet"/>
        <w:pStyle w:val="2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5"/>
  </w:num>
  <w:num w:numId="18">
    <w:abstractNumId w:val="29"/>
  </w:num>
  <w:num w:numId="19">
    <w:abstractNumId w:val="39"/>
  </w:num>
  <w:num w:numId="20">
    <w:abstractNumId w:val="38"/>
  </w:num>
  <w:num w:numId="21">
    <w:abstractNumId w:val="3"/>
  </w:num>
  <w:num w:numId="22">
    <w:abstractNumId w:val="41"/>
  </w:num>
  <w:num w:numId="23">
    <w:abstractNumId w:val="8"/>
  </w:num>
  <w:num w:numId="24">
    <w:abstractNumId w:val="49"/>
  </w:num>
  <w:num w:numId="25">
    <w:abstractNumId w:val="19"/>
  </w:num>
  <w:num w:numId="26">
    <w:abstractNumId w:val="16"/>
  </w:num>
  <w:num w:numId="27">
    <w:abstractNumId w:val="24"/>
  </w:num>
  <w:num w:numId="28">
    <w:abstractNumId w:val="13"/>
  </w:num>
  <w:num w:numId="29">
    <w:abstractNumId w:val="1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47"/>
  </w:num>
  <w:num w:numId="33">
    <w:abstractNumId w:val="9"/>
  </w:num>
  <w:num w:numId="34">
    <w:abstractNumId w:val="12"/>
  </w:num>
  <w:num w:numId="35">
    <w:abstractNumId w:val="42"/>
  </w:num>
  <w:num w:numId="36">
    <w:abstractNumId w:val="14"/>
  </w:num>
  <w:num w:numId="37">
    <w:abstractNumId w:val="34"/>
  </w:num>
  <w:num w:numId="38">
    <w:abstractNumId w:val="7"/>
  </w:num>
  <w:num w:numId="39">
    <w:abstractNumId w:val="25"/>
  </w:num>
  <w:num w:numId="40">
    <w:abstractNumId w:val="36"/>
  </w:num>
  <w:num w:numId="41">
    <w:abstractNumId w:val="43"/>
  </w:num>
  <w:num w:numId="42">
    <w:abstractNumId w:val="4"/>
  </w:num>
  <w:num w:numId="43">
    <w:abstractNumId w:val="18"/>
  </w:num>
  <w:num w:numId="44">
    <w:abstractNumId w:val="37"/>
  </w:num>
  <w:num w:numId="45">
    <w:abstractNumId w:val="2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61E17"/>
        </w:rPr>
      </w:lvl>
    </w:lvlOverride>
  </w:num>
  <w:num w:numId="46">
    <w:abstractNumId w:val="44"/>
  </w:num>
  <w:num w:numId="47">
    <w:abstractNumId w:val="26"/>
  </w:num>
  <w:num w:numId="48">
    <w:abstractNumId w:val="4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3C60"/>
    <w:rsid w:val="00003E9B"/>
    <w:rsid w:val="00003FE7"/>
    <w:rsid w:val="0000496D"/>
    <w:rsid w:val="00006F1F"/>
    <w:rsid w:val="0001084B"/>
    <w:rsid w:val="0001169B"/>
    <w:rsid w:val="00016448"/>
    <w:rsid w:val="00022043"/>
    <w:rsid w:val="000236D8"/>
    <w:rsid w:val="0002474B"/>
    <w:rsid w:val="000252C1"/>
    <w:rsid w:val="00026168"/>
    <w:rsid w:val="00026341"/>
    <w:rsid w:val="000271DF"/>
    <w:rsid w:val="000321BC"/>
    <w:rsid w:val="00032C10"/>
    <w:rsid w:val="000406A5"/>
    <w:rsid w:val="00041F4A"/>
    <w:rsid w:val="000428C0"/>
    <w:rsid w:val="0005596D"/>
    <w:rsid w:val="00060A11"/>
    <w:rsid w:val="00073237"/>
    <w:rsid w:val="00073A75"/>
    <w:rsid w:val="00075F7F"/>
    <w:rsid w:val="00083746"/>
    <w:rsid w:val="00087589"/>
    <w:rsid w:val="00094CD4"/>
    <w:rsid w:val="000A122A"/>
    <w:rsid w:val="000A437E"/>
    <w:rsid w:val="000A5D98"/>
    <w:rsid w:val="000B0B69"/>
    <w:rsid w:val="000B24D5"/>
    <w:rsid w:val="000B285E"/>
    <w:rsid w:val="000B37F2"/>
    <w:rsid w:val="000B7784"/>
    <w:rsid w:val="000B794A"/>
    <w:rsid w:val="000B7EF1"/>
    <w:rsid w:val="000C0EEE"/>
    <w:rsid w:val="000C2E49"/>
    <w:rsid w:val="000C31B0"/>
    <w:rsid w:val="000C657F"/>
    <w:rsid w:val="000C7334"/>
    <w:rsid w:val="000C79CE"/>
    <w:rsid w:val="000D1F3A"/>
    <w:rsid w:val="000D23ED"/>
    <w:rsid w:val="000D4887"/>
    <w:rsid w:val="000D55B5"/>
    <w:rsid w:val="000D7780"/>
    <w:rsid w:val="000E36A7"/>
    <w:rsid w:val="000E3954"/>
    <w:rsid w:val="000E5473"/>
    <w:rsid w:val="000E5E00"/>
    <w:rsid w:val="000F030F"/>
    <w:rsid w:val="000F210D"/>
    <w:rsid w:val="000F321C"/>
    <w:rsid w:val="000F4322"/>
    <w:rsid w:val="000F44C4"/>
    <w:rsid w:val="000F78DA"/>
    <w:rsid w:val="0010058C"/>
    <w:rsid w:val="0010305B"/>
    <w:rsid w:val="00103C0F"/>
    <w:rsid w:val="00104F51"/>
    <w:rsid w:val="001103CA"/>
    <w:rsid w:val="001104F0"/>
    <w:rsid w:val="00111197"/>
    <w:rsid w:val="001116BB"/>
    <w:rsid w:val="00113BCD"/>
    <w:rsid w:val="00115AD7"/>
    <w:rsid w:val="00115EF8"/>
    <w:rsid w:val="00120868"/>
    <w:rsid w:val="001277A6"/>
    <w:rsid w:val="001303CE"/>
    <w:rsid w:val="001363FC"/>
    <w:rsid w:val="00137A15"/>
    <w:rsid w:val="00137BC6"/>
    <w:rsid w:val="00140FE0"/>
    <w:rsid w:val="00141599"/>
    <w:rsid w:val="00141BF2"/>
    <w:rsid w:val="00150C64"/>
    <w:rsid w:val="001546CF"/>
    <w:rsid w:val="001552CA"/>
    <w:rsid w:val="00155737"/>
    <w:rsid w:val="00156A7A"/>
    <w:rsid w:val="00160651"/>
    <w:rsid w:val="00160A74"/>
    <w:rsid w:val="00161982"/>
    <w:rsid w:val="001630FF"/>
    <w:rsid w:val="001656C5"/>
    <w:rsid w:val="00165913"/>
    <w:rsid w:val="00170746"/>
    <w:rsid w:val="001708FD"/>
    <w:rsid w:val="001713D9"/>
    <w:rsid w:val="0017505A"/>
    <w:rsid w:val="001803EF"/>
    <w:rsid w:val="0018157D"/>
    <w:rsid w:val="00182C37"/>
    <w:rsid w:val="00182C4B"/>
    <w:rsid w:val="00186D2E"/>
    <w:rsid w:val="00192E39"/>
    <w:rsid w:val="001A30E1"/>
    <w:rsid w:val="001A494F"/>
    <w:rsid w:val="001A5DCD"/>
    <w:rsid w:val="001A63ED"/>
    <w:rsid w:val="001A6DEF"/>
    <w:rsid w:val="001A6E56"/>
    <w:rsid w:val="001B1829"/>
    <w:rsid w:val="001B2138"/>
    <w:rsid w:val="001B21BE"/>
    <w:rsid w:val="001B21C7"/>
    <w:rsid w:val="001B3162"/>
    <w:rsid w:val="001C126B"/>
    <w:rsid w:val="001D04AA"/>
    <w:rsid w:val="001D3BC0"/>
    <w:rsid w:val="001D3CD1"/>
    <w:rsid w:val="001D4130"/>
    <w:rsid w:val="001D536E"/>
    <w:rsid w:val="001E0D7C"/>
    <w:rsid w:val="001E1D06"/>
    <w:rsid w:val="001E1D42"/>
    <w:rsid w:val="001E2F43"/>
    <w:rsid w:val="001E3CFE"/>
    <w:rsid w:val="001E572F"/>
    <w:rsid w:val="001E5837"/>
    <w:rsid w:val="001E6AB6"/>
    <w:rsid w:val="001E7A32"/>
    <w:rsid w:val="001E7F15"/>
    <w:rsid w:val="001F0339"/>
    <w:rsid w:val="001F28DA"/>
    <w:rsid w:val="001F41B8"/>
    <w:rsid w:val="00200481"/>
    <w:rsid w:val="0020213D"/>
    <w:rsid w:val="00202A6A"/>
    <w:rsid w:val="00204B10"/>
    <w:rsid w:val="00205ED8"/>
    <w:rsid w:val="002072DB"/>
    <w:rsid w:val="0021240B"/>
    <w:rsid w:val="00213F76"/>
    <w:rsid w:val="00214318"/>
    <w:rsid w:val="00217684"/>
    <w:rsid w:val="00220E63"/>
    <w:rsid w:val="0022298B"/>
    <w:rsid w:val="0022325E"/>
    <w:rsid w:val="00225AA7"/>
    <w:rsid w:val="00226246"/>
    <w:rsid w:val="00227E5C"/>
    <w:rsid w:val="002338C4"/>
    <w:rsid w:val="0023733C"/>
    <w:rsid w:val="0024027A"/>
    <w:rsid w:val="00240D11"/>
    <w:rsid w:val="00240FA5"/>
    <w:rsid w:val="0024156D"/>
    <w:rsid w:val="002418B9"/>
    <w:rsid w:val="00242C06"/>
    <w:rsid w:val="00245910"/>
    <w:rsid w:val="00250DC8"/>
    <w:rsid w:val="00252B69"/>
    <w:rsid w:val="00252E69"/>
    <w:rsid w:val="00254829"/>
    <w:rsid w:val="00254AB1"/>
    <w:rsid w:val="0025612F"/>
    <w:rsid w:val="002563BD"/>
    <w:rsid w:val="00257DB2"/>
    <w:rsid w:val="00260B73"/>
    <w:rsid w:val="00261705"/>
    <w:rsid w:val="00262C7B"/>
    <w:rsid w:val="00266F2D"/>
    <w:rsid w:val="002740EC"/>
    <w:rsid w:val="00276584"/>
    <w:rsid w:val="002807D1"/>
    <w:rsid w:val="002809CE"/>
    <w:rsid w:val="002859DE"/>
    <w:rsid w:val="00285C18"/>
    <w:rsid w:val="00286C73"/>
    <w:rsid w:val="00290054"/>
    <w:rsid w:val="00292B08"/>
    <w:rsid w:val="00297D20"/>
    <w:rsid w:val="002A1FC7"/>
    <w:rsid w:val="002A4968"/>
    <w:rsid w:val="002A67A2"/>
    <w:rsid w:val="002A7AA9"/>
    <w:rsid w:val="002B1C4C"/>
    <w:rsid w:val="002B6423"/>
    <w:rsid w:val="002B7354"/>
    <w:rsid w:val="002C3686"/>
    <w:rsid w:val="002C541E"/>
    <w:rsid w:val="002C648E"/>
    <w:rsid w:val="002C79C8"/>
    <w:rsid w:val="002E07AC"/>
    <w:rsid w:val="002E4686"/>
    <w:rsid w:val="002E4BD8"/>
    <w:rsid w:val="002E4C94"/>
    <w:rsid w:val="002E5C33"/>
    <w:rsid w:val="002E6B91"/>
    <w:rsid w:val="002E6E4F"/>
    <w:rsid w:val="002E73AD"/>
    <w:rsid w:val="002F070E"/>
    <w:rsid w:val="002F0A86"/>
    <w:rsid w:val="002F37EA"/>
    <w:rsid w:val="002F53C2"/>
    <w:rsid w:val="003007AC"/>
    <w:rsid w:val="00301B75"/>
    <w:rsid w:val="00307B5D"/>
    <w:rsid w:val="00307F47"/>
    <w:rsid w:val="00310D18"/>
    <w:rsid w:val="003115DF"/>
    <w:rsid w:val="0031169C"/>
    <w:rsid w:val="00313150"/>
    <w:rsid w:val="00315333"/>
    <w:rsid w:val="00316474"/>
    <w:rsid w:val="00316BC3"/>
    <w:rsid w:val="00322C01"/>
    <w:rsid w:val="00325E17"/>
    <w:rsid w:val="003262DF"/>
    <w:rsid w:val="00327B1F"/>
    <w:rsid w:val="003306A6"/>
    <w:rsid w:val="00331A47"/>
    <w:rsid w:val="00331C94"/>
    <w:rsid w:val="00335AB9"/>
    <w:rsid w:val="0033752C"/>
    <w:rsid w:val="00343938"/>
    <w:rsid w:val="003441EB"/>
    <w:rsid w:val="00344A3C"/>
    <w:rsid w:val="0034552E"/>
    <w:rsid w:val="00345E61"/>
    <w:rsid w:val="00347555"/>
    <w:rsid w:val="003543B8"/>
    <w:rsid w:val="00354D33"/>
    <w:rsid w:val="00360E3E"/>
    <w:rsid w:val="0036104C"/>
    <w:rsid w:val="00364D46"/>
    <w:rsid w:val="00365A39"/>
    <w:rsid w:val="003662F9"/>
    <w:rsid w:val="00370BF6"/>
    <w:rsid w:val="00374A46"/>
    <w:rsid w:val="00381EC1"/>
    <w:rsid w:val="00383B36"/>
    <w:rsid w:val="00383FFF"/>
    <w:rsid w:val="003840AC"/>
    <w:rsid w:val="00386326"/>
    <w:rsid w:val="003944B7"/>
    <w:rsid w:val="003A0C77"/>
    <w:rsid w:val="003A2378"/>
    <w:rsid w:val="003A611C"/>
    <w:rsid w:val="003A7442"/>
    <w:rsid w:val="003B1121"/>
    <w:rsid w:val="003B2AD6"/>
    <w:rsid w:val="003B40BB"/>
    <w:rsid w:val="003B7451"/>
    <w:rsid w:val="003C0B3D"/>
    <w:rsid w:val="003C1CEB"/>
    <w:rsid w:val="003C54A6"/>
    <w:rsid w:val="003C55E0"/>
    <w:rsid w:val="003D0ACB"/>
    <w:rsid w:val="003D0C60"/>
    <w:rsid w:val="003D126C"/>
    <w:rsid w:val="003D22BE"/>
    <w:rsid w:val="003D5878"/>
    <w:rsid w:val="003E3F8A"/>
    <w:rsid w:val="003F1B71"/>
    <w:rsid w:val="003F3FA1"/>
    <w:rsid w:val="003F5EC8"/>
    <w:rsid w:val="003F68E9"/>
    <w:rsid w:val="004028B2"/>
    <w:rsid w:val="0041243D"/>
    <w:rsid w:val="0041288C"/>
    <w:rsid w:val="00414BCD"/>
    <w:rsid w:val="00417128"/>
    <w:rsid w:val="00420B48"/>
    <w:rsid w:val="00420F50"/>
    <w:rsid w:val="004213E0"/>
    <w:rsid w:val="00422820"/>
    <w:rsid w:val="00423233"/>
    <w:rsid w:val="004321CC"/>
    <w:rsid w:val="004356C2"/>
    <w:rsid w:val="004360AF"/>
    <w:rsid w:val="00436B10"/>
    <w:rsid w:val="00440E87"/>
    <w:rsid w:val="00442214"/>
    <w:rsid w:val="00445017"/>
    <w:rsid w:val="0044759A"/>
    <w:rsid w:val="00450D60"/>
    <w:rsid w:val="004517EF"/>
    <w:rsid w:val="00453176"/>
    <w:rsid w:val="00453EAF"/>
    <w:rsid w:val="00455304"/>
    <w:rsid w:val="004630A4"/>
    <w:rsid w:val="00470549"/>
    <w:rsid w:val="004733D3"/>
    <w:rsid w:val="004768B4"/>
    <w:rsid w:val="00477275"/>
    <w:rsid w:val="00480184"/>
    <w:rsid w:val="00490BA1"/>
    <w:rsid w:val="00491EEC"/>
    <w:rsid w:val="004A5181"/>
    <w:rsid w:val="004B3F03"/>
    <w:rsid w:val="004B4A1A"/>
    <w:rsid w:val="004B6820"/>
    <w:rsid w:val="004B6C82"/>
    <w:rsid w:val="004C1A10"/>
    <w:rsid w:val="004C2DF4"/>
    <w:rsid w:val="004C35FA"/>
    <w:rsid w:val="004C5BD6"/>
    <w:rsid w:val="004D08BF"/>
    <w:rsid w:val="004D1294"/>
    <w:rsid w:val="004D445E"/>
    <w:rsid w:val="004D6729"/>
    <w:rsid w:val="004D7066"/>
    <w:rsid w:val="004D761D"/>
    <w:rsid w:val="004E445E"/>
    <w:rsid w:val="004F2727"/>
    <w:rsid w:val="004F29DA"/>
    <w:rsid w:val="004F35A7"/>
    <w:rsid w:val="004F6104"/>
    <w:rsid w:val="004F6F3E"/>
    <w:rsid w:val="004F7AFB"/>
    <w:rsid w:val="00500EA8"/>
    <w:rsid w:val="00505580"/>
    <w:rsid w:val="00506190"/>
    <w:rsid w:val="00507F7B"/>
    <w:rsid w:val="005110B1"/>
    <w:rsid w:val="0051151E"/>
    <w:rsid w:val="00513198"/>
    <w:rsid w:val="0051389F"/>
    <w:rsid w:val="00514FC6"/>
    <w:rsid w:val="005164D0"/>
    <w:rsid w:val="00517F20"/>
    <w:rsid w:val="0052246F"/>
    <w:rsid w:val="005224CD"/>
    <w:rsid w:val="00523200"/>
    <w:rsid w:val="00524E87"/>
    <w:rsid w:val="00526D24"/>
    <w:rsid w:val="00527B50"/>
    <w:rsid w:val="0053263E"/>
    <w:rsid w:val="00532C13"/>
    <w:rsid w:val="00534A61"/>
    <w:rsid w:val="00534E37"/>
    <w:rsid w:val="0053507B"/>
    <w:rsid w:val="00542385"/>
    <w:rsid w:val="00542AC7"/>
    <w:rsid w:val="0054321A"/>
    <w:rsid w:val="00543EE2"/>
    <w:rsid w:val="00546A5A"/>
    <w:rsid w:val="0055194B"/>
    <w:rsid w:val="00552773"/>
    <w:rsid w:val="00552D24"/>
    <w:rsid w:val="00553C84"/>
    <w:rsid w:val="00556BCF"/>
    <w:rsid w:val="00565F20"/>
    <w:rsid w:val="00572199"/>
    <w:rsid w:val="005757A7"/>
    <w:rsid w:val="005762A6"/>
    <w:rsid w:val="00582367"/>
    <w:rsid w:val="005835F4"/>
    <w:rsid w:val="00584E03"/>
    <w:rsid w:val="00586339"/>
    <w:rsid w:val="005A0783"/>
    <w:rsid w:val="005A09E4"/>
    <w:rsid w:val="005A5171"/>
    <w:rsid w:val="005A5D1E"/>
    <w:rsid w:val="005B1576"/>
    <w:rsid w:val="005B3125"/>
    <w:rsid w:val="005B40F3"/>
    <w:rsid w:val="005B4366"/>
    <w:rsid w:val="005B59EB"/>
    <w:rsid w:val="005B5FCC"/>
    <w:rsid w:val="005B7B23"/>
    <w:rsid w:val="005C0B00"/>
    <w:rsid w:val="005C4E10"/>
    <w:rsid w:val="005C6545"/>
    <w:rsid w:val="005D205B"/>
    <w:rsid w:val="005D3347"/>
    <w:rsid w:val="005E0476"/>
    <w:rsid w:val="005E0C53"/>
    <w:rsid w:val="005E130C"/>
    <w:rsid w:val="005E3481"/>
    <w:rsid w:val="005E4444"/>
    <w:rsid w:val="005E4E7B"/>
    <w:rsid w:val="005E5ECB"/>
    <w:rsid w:val="005F08C1"/>
    <w:rsid w:val="005F2CD6"/>
    <w:rsid w:val="0060000E"/>
    <w:rsid w:val="006035CD"/>
    <w:rsid w:val="00604B88"/>
    <w:rsid w:val="00605A5B"/>
    <w:rsid w:val="006071C6"/>
    <w:rsid w:val="0060799B"/>
    <w:rsid w:val="006103DF"/>
    <w:rsid w:val="0061447F"/>
    <w:rsid w:val="006149B8"/>
    <w:rsid w:val="00623434"/>
    <w:rsid w:val="00625445"/>
    <w:rsid w:val="006258F7"/>
    <w:rsid w:val="006272B2"/>
    <w:rsid w:val="00630BD2"/>
    <w:rsid w:val="0063353A"/>
    <w:rsid w:val="006403DF"/>
    <w:rsid w:val="00640BA1"/>
    <w:rsid w:val="006435DD"/>
    <w:rsid w:val="00644808"/>
    <w:rsid w:val="00647C51"/>
    <w:rsid w:val="0065004F"/>
    <w:rsid w:val="00652386"/>
    <w:rsid w:val="0065510F"/>
    <w:rsid w:val="00657271"/>
    <w:rsid w:val="006579A5"/>
    <w:rsid w:val="0066218E"/>
    <w:rsid w:val="00674F65"/>
    <w:rsid w:val="00681C26"/>
    <w:rsid w:val="0068214A"/>
    <w:rsid w:val="00686730"/>
    <w:rsid w:val="00690AED"/>
    <w:rsid w:val="00694410"/>
    <w:rsid w:val="006954AA"/>
    <w:rsid w:val="0069693D"/>
    <w:rsid w:val="00696C24"/>
    <w:rsid w:val="006A2C43"/>
    <w:rsid w:val="006A315E"/>
    <w:rsid w:val="006A6C55"/>
    <w:rsid w:val="006B4BA6"/>
    <w:rsid w:val="006B6373"/>
    <w:rsid w:val="006B6FE5"/>
    <w:rsid w:val="006B71B5"/>
    <w:rsid w:val="006C0DE9"/>
    <w:rsid w:val="006D179F"/>
    <w:rsid w:val="006D1FBB"/>
    <w:rsid w:val="006D2941"/>
    <w:rsid w:val="006D4C01"/>
    <w:rsid w:val="006E0A45"/>
    <w:rsid w:val="006E30A8"/>
    <w:rsid w:val="006E3F18"/>
    <w:rsid w:val="006F0B73"/>
    <w:rsid w:val="006F7DF0"/>
    <w:rsid w:val="0070493E"/>
    <w:rsid w:val="00705423"/>
    <w:rsid w:val="00706098"/>
    <w:rsid w:val="00706A46"/>
    <w:rsid w:val="00706D82"/>
    <w:rsid w:val="007072A6"/>
    <w:rsid w:val="007100F1"/>
    <w:rsid w:val="00713E60"/>
    <w:rsid w:val="007178C7"/>
    <w:rsid w:val="00725D74"/>
    <w:rsid w:val="00732D21"/>
    <w:rsid w:val="00733AEA"/>
    <w:rsid w:val="00733D3A"/>
    <w:rsid w:val="00734F06"/>
    <w:rsid w:val="00736067"/>
    <w:rsid w:val="00736BA7"/>
    <w:rsid w:val="00741532"/>
    <w:rsid w:val="00743506"/>
    <w:rsid w:val="0075041B"/>
    <w:rsid w:val="00752337"/>
    <w:rsid w:val="00752E57"/>
    <w:rsid w:val="00754CEE"/>
    <w:rsid w:val="007567D1"/>
    <w:rsid w:val="00757AA8"/>
    <w:rsid w:val="00762C80"/>
    <w:rsid w:val="00762F33"/>
    <w:rsid w:val="00770931"/>
    <w:rsid w:val="00774BF7"/>
    <w:rsid w:val="00777324"/>
    <w:rsid w:val="0078068C"/>
    <w:rsid w:val="007816F1"/>
    <w:rsid w:val="00782594"/>
    <w:rsid w:val="00785BBA"/>
    <w:rsid w:val="007865F0"/>
    <w:rsid w:val="00787EBB"/>
    <w:rsid w:val="00791754"/>
    <w:rsid w:val="00794655"/>
    <w:rsid w:val="007A1C55"/>
    <w:rsid w:val="007A2095"/>
    <w:rsid w:val="007A364B"/>
    <w:rsid w:val="007A3E37"/>
    <w:rsid w:val="007B53D1"/>
    <w:rsid w:val="007B5E5E"/>
    <w:rsid w:val="007B75D3"/>
    <w:rsid w:val="007C1837"/>
    <w:rsid w:val="007C35CA"/>
    <w:rsid w:val="007C3792"/>
    <w:rsid w:val="007C670C"/>
    <w:rsid w:val="007C7159"/>
    <w:rsid w:val="007C7F71"/>
    <w:rsid w:val="007D1824"/>
    <w:rsid w:val="007D2FF4"/>
    <w:rsid w:val="007D6767"/>
    <w:rsid w:val="007D6C22"/>
    <w:rsid w:val="007E1166"/>
    <w:rsid w:val="007E33F0"/>
    <w:rsid w:val="007E6C8B"/>
    <w:rsid w:val="007F3884"/>
    <w:rsid w:val="007F46FB"/>
    <w:rsid w:val="007F6302"/>
    <w:rsid w:val="00800FD3"/>
    <w:rsid w:val="00802116"/>
    <w:rsid w:val="00804478"/>
    <w:rsid w:val="00804F8C"/>
    <w:rsid w:val="008061EF"/>
    <w:rsid w:val="008073FA"/>
    <w:rsid w:val="008251B6"/>
    <w:rsid w:val="00825A0B"/>
    <w:rsid w:val="0082694B"/>
    <w:rsid w:val="00830846"/>
    <w:rsid w:val="0083440C"/>
    <w:rsid w:val="00836061"/>
    <w:rsid w:val="008408D8"/>
    <w:rsid w:val="00842D8D"/>
    <w:rsid w:val="008446F1"/>
    <w:rsid w:val="008473DD"/>
    <w:rsid w:val="00850EB2"/>
    <w:rsid w:val="008531D9"/>
    <w:rsid w:val="0086061C"/>
    <w:rsid w:val="00860F14"/>
    <w:rsid w:val="00861499"/>
    <w:rsid w:val="008633AC"/>
    <w:rsid w:val="008638D9"/>
    <w:rsid w:val="00863F52"/>
    <w:rsid w:val="00864E93"/>
    <w:rsid w:val="00873157"/>
    <w:rsid w:val="008741ED"/>
    <w:rsid w:val="00875DCB"/>
    <w:rsid w:val="00880223"/>
    <w:rsid w:val="00880C5E"/>
    <w:rsid w:val="0088664B"/>
    <w:rsid w:val="00890B18"/>
    <w:rsid w:val="008932B8"/>
    <w:rsid w:val="00895199"/>
    <w:rsid w:val="0089716F"/>
    <w:rsid w:val="008A02AC"/>
    <w:rsid w:val="008A052A"/>
    <w:rsid w:val="008A2CE2"/>
    <w:rsid w:val="008A4DEF"/>
    <w:rsid w:val="008A6CEF"/>
    <w:rsid w:val="008A746C"/>
    <w:rsid w:val="008A7682"/>
    <w:rsid w:val="008B02A5"/>
    <w:rsid w:val="008B4689"/>
    <w:rsid w:val="008B75E0"/>
    <w:rsid w:val="008C242C"/>
    <w:rsid w:val="008C4834"/>
    <w:rsid w:val="008C4E22"/>
    <w:rsid w:val="008C4F68"/>
    <w:rsid w:val="008C535B"/>
    <w:rsid w:val="008C7E75"/>
    <w:rsid w:val="008D2448"/>
    <w:rsid w:val="008D3286"/>
    <w:rsid w:val="008E7846"/>
    <w:rsid w:val="008F05B0"/>
    <w:rsid w:val="00900A3E"/>
    <w:rsid w:val="00900BC2"/>
    <w:rsid w:val="00902208"/>
    <w:rsid w:val="00907F45"/>
    <w:rsid w:val="00910CC2"/>
    <w:rsid w:val="00910E01"/>
    <w:rsid w:val="00911FC7"/>
    <w:rsid w:val="00913C13"/>
    <w:rsid w:val="0091501B"/>
    <w:rsid w:val="00915122"/>
    <w:rsid w:val="009458EB"/>
    <w:rsid w:val="00947682"/>
    <w:rsid w:val="009543D9"/>
    <w:rsid w:val="009553A9"/>
    <w:rsid w:val="00961B29"/>
    <w:rsid w:val="00962869"/>
    <w:rsid w:val="009655D0"/>
    <w:rsid w:val="009666AD"/>
    <w:rsid w:val="009724E5"/>
    <w:rsid w:val="00972704"/>
    <w:rsid w:val="00972A30"/>
    <w:rsid w:val="00972F8E"/>
    <w:rsid w:val="00975773"/>
    <w:rsid w:val="00975839"/>
    <w:rsid w:val="0098467B"/>
    <w:rsid w:val="009858FF"/>
    <w:rsid w:val="009936B5"/>
    <w:rsid w:val="00993DC2"/>
    <w:rsid w:val="009A38E5"/>
    <w:rsid w:val="009A42DB"/>
    <w:rsid w:val="009A58D0"/>
    <w:rsid w:val="009A5A07"/>
    <w:rsid w:val="009B1918"/>
    <w:rsid w:val="009B2792"/>
    <w:rsid w:val="009B32DC"/>
    <w:rsid w:val="009C26CE"/>
    <w:rsid w:val="009C4C24"/>
    <w:rsid w:val="009C6399"/>
    <w:rsid w:val="009C7FF4"/>
    <w:rsid w:val="009D0B63"/>
    <w:rsid w:val="009D1012"/>
    <w:rsid w:val="009D1326"/>
    <w:rsid w:val="009D340C"/>
    <w:rsid w:val="009E059A"/>
    <w:rsid w:val="009E5B98"/>
    <w:rsid w:val="009F0FC5"/>
    <w:rsid w:val="009F157D"/>
    <w:rsid w:val="009F325F"/>
    <w:rsid w:val="009F6D05"/>
    <w:rsid w:val="009F7743"/>
    <w:rsid w:val="009F7779"/>
    <w:rsid w:val="00A02663"/>
    <w:rsid w:val="00A02B26"/>
    <w:rsid w:val="00A04E23"/>
    <w:rsid w:val="00A06C25"/>
    <w:rsid w:val="00A13054"/>
    <w:rsid w:val="00A13875"/>
    <w:rsid w:val="00A15B69"/>
    <w:rsid w:val="00A165CF"/>
    <w:rsid w:val="00A269A4"/>
    <w:rsid w:val="00A31B6E"/>
    <w:rsid w:val="00A35D57"/>
    <w:rsid w:val="00A41F01"/>
    <w:rsid w:val="00A42895"/>
    <w:rsid w:val="00A42ABB"/>
    <w:rsid w:val="00A47227"/>
    <w:rsid w:val="00A50738"/>
    <w:rsid w:val="00A521A0"/>
    <w:rsid w:val="00A5320F"/>
    <w:rsid w:val="00A5340C"/>
    <w:rsid w:val="00A5380D"/>
    <w:rsid w:val="00A570F2"/>
    <w:rsid w:val="00A57396"/>
    <w:rsid w:val="00A60082"/>
    <w:rsid w:val="00A6341F"/>
    <w:rsid w:val="00A636F7"/>
    <w:rsid w:val="00A67CA8"/>
    <w:rsid w:val="00A71723"/>
    <w:rsid w:val="00A727A1"/>
    <w:rsid w:val="00A7363F"/>
    <w:rsid w:val="00A73B6D"/>
    <w:rsid w:val="00A77FEA"/>
    <w:rsid w:val="00A81D13"/>
    <w:rsid w:val="00A81D5C"/>
    <w:rsid w:val="00A8297F"/>
    <w:rsid w:val="00A82B45"/>
    <w:rsid w:val="00A82CB1"/>
    <w:rsid w:val="00A82F1B"/>
    <w:rsid w:val="00A830E2"/>
    <w:rsid w:val="00A869B7"/>
    <w:rsid w:val="00A927EF"/>
    <w:rsid w:val="00A92EC7"/>
    <w:rsid w:val="00A96685"/>
    <w:rsid w:val="00AA293D"/>
    <w:rsid w:val="00AA46A5"/>
    <w:rsid w:val="00AB0217"/>
    <w:rsid w:val="00AB1637"/>
    <w:rsid w:val="00AB180A"/>
    <w:rsid w:val="00AB2E01"/>
    <w:rsid w:val="00AB58F3"/>
    <w:rsid w:val="00AB5B82"/>
    <w:rsid w:val="00AC0D22"/>
    <w:rsid w:val="00AC3BC6"/>
    <w:rsid w:val="00AD0215"/>
    <w:rsid w:val="00AD169A"/>
    <w:rsid w:val="00AD6930"/>
    <w:rsid w:val="00AD6ED7"/>
    <w:rsid w:val="00AE2D5E"/>
    <w:rsid w:val="00AE4B3C"/>
    <w:rsid w:val="00AE5659"/>
    <w:rsid w:val="00AE5848"/>
    <w:rsid w:val="00AF0EEB"/>
    <w:rsid w:val="00AF1D6C"/>
    <w:rsid w:val="00AF2A77"/>
    <w:rsid w:val="00AF5219"/>
    <w:rsid w:val="00B0544E"/>
    <w:rsid w:val="00B10936"/>
    <w:rsid w:val="00B177E4"/>
    <w:rsid w:val="00B21DED"/>
    <w:rsid w:val="00B25058"/>
    <w:rsid w:val="00B255B8"/>
    <w:rsid w:val="00B25DDE"/>
    <w:rsid w:val="00B307B3"/>
    <w:rsid w:val="00B31E31"/>
    <w:rsid w:val="00B34588"/>
    <w:rsid w:val="00B40A8F"/>
    <w:rsid w:val="00B41606"/>
    <w:rsid w:val="00B440B3"/>
    <w:rsid w:val="00B45F02"/>
    <w:rsid w:val="00B5179C"/>
    <w:rsid w:val="00B51A91"/>
    <w:rsid w:val="00B52C52"/>
    <w:rsid w:val="00B53299"/>
    <w:rsid w:val="00B5471B"/>
    <w:rsid w:val="00B5690E"/>
    <w:rsid w:val="00B56F76"/>
    <w:rsid w:val="00B574BA"/>
    <w:rsid w:val="00B603C9"/>
    <w:rsid w:val="00B62DAC"/>
    <w:rsid w:val="00B67BD3"/>
    <w:rsid w:val="00B7551D"/>
    <w:rsid w:val="00B76790"/>
    <w:rsid w:val="00B81291"/>
    <w:rsid w:val="00B8231F"/>
    <w:rsid w:val="00B82A31"/>
    <w:rsid w:val="00B82F9D"/>
    <w:rsid w:val="00B84D74"/>
    <w:rsid w:val="00B85788"/>
    <w:rsid w:val="00B90D19"/>
    <w:rsid w:val="00B91319"/>
    <w:rsid w:val="00B92748"/>
    <w:rsid w:val="00BA2148"/>
    <w:rsid w:val="00BA2581"/>
    <w:rsid w:val="00BA4CED"/>
    <w:rsid w:val="00BA553E"/>
    <w:rsid w:val="00BA7E28"/>
    <w:rsid w:val="00BB03AE"/>
    <w:rsid w:val="00BB0D0B"/>
    <w:rsid w:val="00BB12D1"/>
    <w:rsid w:val="00BB16BE"/>
    <w:rsid w:val="00BB2143"/>
    <w:rsid w:val="00BB3BE4"/>
    <w:rsid w:val="00BB74D6"/>
    <w:rsid w:val="00BC51ED"/>
    <w:rsid w:val="00BD09CD"/>
    <w:rsid w:val="00BD3593"/>
    <w:rsid w:val="00BD52A6"/>
    <w:rsid w:val="00BD67A9"/>
    <w:rsid w:val="00BE093B"/>
    <w:rsid w:val="00BE5C3F"/>
    <w:rsid w:val="00BF00B5"/>
    <w:rsid w:val="00BF0DDF"/>
    <w:rsid w:val="00C0218E"/>
    <w:rsid w:val="00C02DED"/>
    <w:rsid w:val="00C040D6"/>
    <w:rsid w:val="00C12A3C"/>
    <w:rsid w:val="00C135CE"/>
    <w:rsid w:val="00C14ABC"/>
    <w:rsid w:val="00C16B2D"/>
    <w:rsid w:val="00C16CC7"/>
    <w:rsid w:val="00C178E3"/>
    <w:rsid w:val="00C2169A"/>
    <w:rsid w:val="00C23AC6"/>
    <w:rsid w:val="00C30BE2"/>
    <w:rsid w:val="00C3234E"/>
    <w:rsid w:val="00C334EF"/>
    <w:rsid w:val="00C35948"/>
    <w:rsid w:val="00C35FDA"/>
    <w:rsid w:val="00C3798A"/>
    <w:rsid w:val="00C514B8"/>
    <w:rsid w:val="00C57FF1"/>
    <w:rsid w:val="00C6312F"/>
    <w:rsid w:val="00C63807"/>
    <w:rsid w:val="00C63994"/>
    <w:rsid w:val="00C673B5"/>
    <w:rsid w:val="00C70516"/>
    <w:rsid w:val="00C71F50"/>
    <w:rsid w:val="00C74EB7"/>
    <w:rsid w:val="00C7560A"/>
    <w:rsid w:val="00C7709C"/>
    <w:rsid w:val="00C77315"/>
    <w:rsid w:val="00C8333D"/>
    <w:rsid w:val="00C83C43"/>
    <w:rsid w:val="00C902AE"/>
    <w:rsid w:val="00C91260"/>
    <w:rsid w:val="00C9131A"/>
    <w:rsid w:val="00C92125"/>
    <w:rsid w:val="00C9320B"/>
    <w:rsid w:val="00C93C27"/>
    <w:rsid w:val="00C94847"/>
    <w:rsid w:val="00C9779A"/>
    <w:rsid w:val="00CA02F8"/>
    <w:rsid w:val="00CA7314"/>
    <w:rsid w:val="00CB4350"/>
    <w:rsid w:val="00CB762D"/>
    <w:rsid w:val="00CC1F48"/>
    <w:rsid w:val="00CC259C"/>
    <w:rsid w:val="00CC3657"/>
    <w:rsid w:val="00CC6E86"/>
    <w:rsid w:val="00CC7159"/>
    <w:rsid w:val="00CD5831"/>
    <w:rsid w:val="00CE0B11"/>
    <w:rsid w:val="00CE2BAB"/>
    <w:rsid w:val="00CF47D5"/>
    <w:rsid w:val="00CF739F"/>
    <w:rsid w:val="00D0041A"/>
    <w:rsid w:val="00D020D4"/>
    <w:rsid w:val="00D1051E"/>
    <w:rsid w:val="00D1776D"/>
    <w:rsid w:val="00D2139B"/>
    <w:rsid w:val="00D248CE"/>
    <w:rsid w:val="00D27D2E"/>
    <w:rsid w:val="00D3026F"/>
    <w:rsid w:val="00D3207B"/>
    <w:rsid w:val="00D33721"/>
    <w:rsid w:val="00D428AA"/>
    <w:rsid w:val="00D42BA8"/>
    <w:rsid w:val="00D46420"/>
    <w:rsid w:val="00D4715E"/>
    <w:rsid w:val="00D47D97"/>
    <w:rsid w:val="00D504FA"/>
    <w:rsid w:val="00D52CC1"/>
    <w:rsid w:val="00D54A12"/>
    <w:rsid w:val="00D5560C"/>
    <w:rsid w:val="00D57BC0"/>
    <w:rsid w:val="00D614EC"/>
    <w:rsid w:val="00D63CED"/>
    <w:rsid w:val="00D64EA7"/>
    <w:rsid w:val="00D72875"/>
    <w:rsid w:val="00D73DA0"/>
    <w:rsid w:val="00D8007D"/>
    <w:rsid w:val="00D8042D"/>
    <w:rsid w:val="00D81D0B"/>
    <w:rsid w:val="00D83DDA"/>
    <w:rsid w:val="00D916D2"/>
    <w:rsid w:val="00D9316C"/>
    <w:rsid w:val="00DA09CB"/>
    <w:rsid w:val="00DA37E4"/>
    <w:rsid w:val="00DA3DD7"/>
    <w:rsid w:val="00DA4AE3"/>
    <w:rsid w:val="00DA51C6"/>
    <w:rsid w:val="00DA6186"/>
    <w:rsid w:val="00DB181C"/>
    <w:rsid w:val="00DB38A9"/>
    <w:rsid w:val="00DB60CA"/>
    <w:rsid w:val="00DB6607"/>
    <w:rsid w:val="00DB6A6E"/>
    <w:rsid w:val="00DC57B6"/>
    <w:rsid w:val="00DD1B44"/>
    <w:rsid w:val="00DD7E73"/>
    <w:rsid w:val="00DE0712"/>
    <w:rsid w:val="00DE0971"/>
    <w:rsid w:val="00DE1FC7"/>
    <w:rsid w:val="00DE3FF1"/>
    <w:rsid w:val="00DE6294"/>
    <w:rsid w:val="00DE6A2A"/>
    <w:rsid w:val="00DE7CD4"/>
    <w:rsid w:val="00DF31FF"/>
    <w:rsid w:val="00DF705E"/>
    <w:rsid w:val="00DF7F96"/>
    <w:rsid w:val="00E03178"/>
    <w:rsid w:val="00E03E6E"/>
    <w:rsid w:val="00E11F02"/>
    <w:rsid w:val="00E14498"/>
    <w:rsid w:val="00E14BDC"/>
    <w:rsid w:val="00E16592"/>
    <w:rsid w:val="00E17029"/>
    <w:rsid w:val="00E17756"/>
    <w:rsid w:val="00E17E81"/>
    <w:rsid w:val="00E24BA9"/>
    <w:rsid w:val="00E2731F"/>
    <w:rsid w:val="00E301A3"/>
    <w:rsid w:val="00E37CA5"/>
    <w:rsid w:val="00E42092"/>
    <w:rsid w:val="00E4783D"/>
    <w:rsid w:val="00E50D3F"/>
    <w:rsid w:val="00E51544"/>
    <w:rsid w:val="00E56183"/>
    <w:rsid w:val="00E56CD1"/>
    <w:rsid w:val="00E62018"/>
    <w:rsid w:val="00E70EFB"/>
    <w:rsid w:val="00E711D1"/>
    <w:rsid w:val="00E73C2A"/>
    <w:rsid w:val="00E8642C"/>
    <w:rsid w:val="00E90A48"/>
    <w:rsid w:val="00E9142E"/>
    <w:rsid w:val="00E937AF"/>
    <w:rsid w:val="00E9402A"/>
    <w:rsid w:val="00E94C37"/>
    <w:rsid w:val="00E96EB8"/>
    <w:rsid w:val="00E97D2B"/>
    <w:rsid w:val="00E97E4D"/>
    <w:rsid w:val="00EA01D8"/>
    <w:rsid w:val="00EA04B9"/>
    <w:rsid w:val="00EA34D3"/>
    <w:rsid w:val="00EA39BD"/>
    <w:rsid w:val="00EA444E"/>
    <w:rsid w:val="00EA566C"/>
    <w:rsid w:val="00EA5F43"/>
    <w:rsid w:val="00EA72A4"/>
    <w:rsid w:val="00EC08CD"/>
    <w:rsid w:val="00EC1DEF"/>
    <w:rsid w:val="00EC39AE"/>
    <w:rsid w:val="00EC3F8B"/>
    <w:rsid w:val="00EC461D"/>
    <w:rsid w:val="00EC544F"/>
    <w:rsid w:val="00EC692A"/>
    <w:rsid w:val="00ED15AB"/>
    <w:rsid w:val="00ED39F9"/>
    <w:rsid w:val="00ED4148"/>
    <w:rsid w:val="00ED4191"/>
    <w:rsid w:val="00ED7298"/>
    <w:rsid w:val="00EE1AC0"/>
    <w:rsid w:val="00EE356A"/>
    <w:rsid w:val="00EE3CDB"/>
    <w:rsid w:val="00EE6740"/>
    <w:rsid w:val="00EE74B0"/>
    <w:rsid w:val="00EE7CC3"/>
    <w:rsid w:val="00EF3C7D"/>
    <w:rsid w:val="00EF3D0C"/>
    <w:rsid w:val="00F013B2"/>
    <w:rsid w:val="00F01D9C"/>
    <w:rsid w:val="00F04461"/>
    <w:rsid w:val="00F05679"/>
    <w:rsid w:val="00F0658A"/>
    <w:rsid w:val="00F06FEC"/>
    <w:rsid w:val="00F12017"/>
    <w:rsid w:val="00F12C10"/>
    <w:rsid w:val="00F1393E"/>
    <w:rsid w:val="00F13AB4"/>
    <w:rsid w:val="00F168DF"/>
    <w:rsid w:val="00F16CBF"/>
    <w:rsid w:val="00F174C5"/>
    <w:rsid w:val="00F202A4"/>
    <w:rsid w:val="00F24507"/>
    <w:rsid w:val="00F260E1"/>
    <w:rsid w:val="00F26A23"/>
    <w:rsid w:val="00F3062C"/>
    <w:rsid w:val="00F3296F"/>
    <w:rsid w:val="00F358CF"/>
    <w:rsid w:val="00F42B77"/>
    <w:rsid w:val="00F4318A"/>
    <w:rsid w:val="00F441A0"/>
    <w:rsid w:val="00F47987"/>
    <w:rsid w:val="00F50A22"/>
    <w:rsid w:val="00F52E88"/>
    <w:rsid w:val="00F5328F"/>
    <w:rsid w:val="00F557FF"/>
    <w:rsid w:val="00F56274"/>
    <w:rsid w:val="00F61F45"/>
    <w:rsid w:val="00F63378"/>
    <w:rsid w:val="00F63B08"/>
    <w:rsid w:val="00F65F94"/>
    <w:rsid w:val="00F70EBA"/>
    <w:rsid w:val="00F7318A"/>
    <w:rsid w:val="00F73951"/>
    <w:rsid w:val="00F74B1B"/>
    <w:rsid w:val="00F8213B"/>
    <w:rsid w:val="00F87241"/>
    <w:rsid w:val="00F902BD"/>
    <w:rsid w:val="00F91D38"/>
    <w:rsid w:val="00F93199"/>
    <w:rsid w:val="00FA04F8"/>
    <w:rsid w:val="00FA2584"/>
    <w:rsid w:val="00FA261B"/>
    <w:rsid w:val="00FA2BBB"/>
    <w:rsid w:val="00FA2DB4"/>
    <w:rsid w:val="00FB026E"/>
    <w:rsid w:val="00FB0F25"/>
    <w:rsid w:val="00FB26EA"/>
    <w:rsid w:val="00FB5889"/>
    <w:rsid w:val="00FB6CBB"/>
    <w:rsid w:val="00FB7AF9"/>
    <w:rsid w:val="00FB7CED"/>
    <w:rsid w:val="00FC0EAF"/>
    <w:rsid w:val="00FC1085"/>
    <w:rsid w:val="00FC288A"/>
    <w:rsid w:val="00FD2154"/>
    <w:rsid w:val="00FE63EF"/>
    <w:rsid w:val="00FE6BB4"/>
    <w:rsid w:val="00FE6F03"/>
    <w:rsid w:val="00FF0BA6"/>
    <w:rsid w:val="00FF2947"/>
    <w:rsid w:val="00FF58A2"/>
    <w:rsid w:val="00FF61F5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List" w:uiPriority="99"/>
    <w:lsdException w:name="List Number" w:uiPriority="99"/>
    <w:lsdException w:name="Title" w:uiPriority="10" w:qFormat="1"/>
    <w:lsdException w:name="Body Tex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B7CED"/>
    <w:rPr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1">
    <w:name w:val="heading 2"/>
    <w:aliases w:val="Заголовок 2 Знак,OG Heading 2,Загол2,Çàãîë2,contract,H2,h2,2,Numbered text 3,heading 2,21,22,211,h:2,h:2app,T2,TF-Overskrit 2,Title2,ITT t2,PA Major Section,TE Heading 2,Livello 2,R2,H21,heading 2+ Indent: Left 0.25 in,título 2,TITRE 2,l2,A"/>
    <w:basedOn w:val="a1"/>
    <w:next w:val="a1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0">
    <w:name w:val="heading 3"/>
    <w:basedOn w:val="a1"/>
    <w:next w:val="a1"/>
    <w:link w:val="31"/>
    <w:uiPriority w:val="9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0">
    <w:name w:val="heading 4"/>
    <w:aliases w:val="OG Heading 4,H4,Заголовок 4 (Приложение),h:4,ITT t4,PA Micro Section,TE Heading 4,4,heading 4 + Indent: Left 0.5 in,a.,I4,l4,heading&#10;4,Map Title,heading"/>
    <w:basedOn w:val="a1"/>
    <w:next w:val="a1"/>
    <w:link w:val="41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uiPriority w:val="9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0">
    <w:name w:val="heading 6"/>
    <w:aliases w:val="OG Distribution,ITT t6,PA Appendix,6,heading 6,Bullet list,Bullet list1,Bullet list2,Bullet list11,Bullet list3,Bullet list12,Bullet list21,Bullet list111,Bullet lis,H6"/>
    <w:basedOn w:val="a1"/>
    <w:next w:val="a1"/>
    <w:link w:val="61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aliases w:val="ITT t7,PA Appendix Major,7,req3,heading 7,letter list,lettered list,letter list1,lettered list1,letter list2,lettered list2,letter list11,lettered list11,letter list3,lettered list3,letter list12,lettered list12,letter list21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uiPriority w:val="9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2">
    <w:name w:val="Body Text 2"/>
    <w:basedOn w:val="a1"/>
    <w:link w:val="23"/>
    <w:uiPriority w:val="99"/>
    <w:pPr>
      <w:jc w:val="both"/>
    </w:pPr>
    <w:rPr>
      <w:snapToGrid w:val="0"/>
      <w:sz w:val="28"/>
      <w:szCs w:val="28"/>
    </w:rPr>
  </w:style>
  <w:style w:type="character" w:styleId="a6">
    <w:name w:val="Hyperlink"/>
    <w:uiPriority w:val="99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4">
    <w:name w:val="toc 2"/>
    <w:basedOn w:val="a1"/>
    <w:next w:val="a1"/>
    <w:autoRedefine/>
    <w:uiPriority w:val="39"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2">
    <w:name w:val="toc 3"/>
    <w:basedOn w:val="a1"/>
    <w:next w:val="a1"/>
    <w:autoRedefine/>
    <w:uiPriority w:val="39"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2">
    <w:name w:val="toc 4"/>
    <w:basedOn w:val="a1"/>
    <w:next w:val="a1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3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uiPriority w:val="9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3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uiPriority w:val="10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semiHidden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uiPriority w:val="99"/>
    <w:rPr>
      <w:color w:val="800080"/>
      <w:u w:val="single"/>
    </w:rPr>
  </w:style>
  <w:style w:type="paragraph" w:styleId="25">
    <w:name w:val="Body Text Indent 2"/>
    <w:basedOn w:val="a1"/>
    <w:link w:val="26"/>
    <w:uiPriority w:val="99"/>
    <w:pPr>
      <w:spacing w:after="120" w:line="480" w:lineRule="auto"/>
      <w:ind w:left="283"/>
    </w:pPr>
  </w:style>
  <w:style w:type="paragraph" w:styleId="33">
    <w:name w:val="Body Text Indent 3"/>
    <w:basedOn w:val="a1"/>
    <w:link w:val="34"/>
    <w:uiPriority w:val="99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5">
    <w:name w:val="Body Text 3"/>
    <w:basedOn w:val="a1"/>
    <w:link w:val="36"/>
    <w:uiPriority w:val="99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3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7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7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uiPriority w:val="99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4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5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8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semiHidden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d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1">
    <w:name w:val="Заголовок 1 Знак"/>
    <w:link w:val="10"/>
    <w:uiPriority w:val="9"/>
    <w:rsid w:val="00542AC7"/>
    <w:rPr>
      <w:rFonts w:ascii="Arial" w:hAnsi="Arial"/>
      <w:b/>
      <w:kern w:val="28"/>
      <w:sz w:val="36"/>
    </w:rPr>
  </w:style>
  <w:style w:type="paragraph" w:customStyle="1" w:styleId="16">
    <w:name w:val="Обычный 1"/>
    <w:basedOn w:val="a1"/>
    <w:rsid w:val="004C1A10"/>
    <w:pPr>
      <w:jc w:val="center"/>
    </w:pPr>
    <w:rPr>
      <w:szCs w:val="20"/>
    </w:rPr>
  </w:style>
  <w:style w:type="paragraph" w:customStyle="1" w:styleId="affe">
    <w:name w:val="Знак Знак Знак Знак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1"/>
    <w:link w:val="afff0"/>
    <w:uiPriority w:val="99"/>
    <w:rsid w:val="00316BC3"/>
    <w:rPr>
      <w:rFonts w:ascii="Courier New" w:hAnsi="Courier New" w:cs="Courier New"/>
      <w:sz w:val="20"/>
      <w:szCs w:val="20"/>
    </w:rPr>
  </w:style>
  <w:style w:type="paragraph" w:customStyle="1" w:styleId="17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9">
    <w:name w:val="Обычный1"/>
    <w:rsid w:val="00BA2581"/>
    <w:rPr>
      <w:rFonts w:ascii="TimesET" w:eastAsia="Calibri" w:hAnsi="TimesET"/>
      <w:sz w:val="24"/>
    </w:rPr>
  </w:style>
  <w:style w:type="paragraph" w:customStyle="1" w:styleId="1a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1"/>
    <w:rsid w:val="002E4BD8"/>
    <w:pPr>
      <w:spacing w:after="120"/>
      <w:jc w:val="both"/>
    </w:pPr>
    <w:rPr>
      <w:sz w:val="26"/>
    </w:rPr>
  </w:style>
  <w:style w:type="paragraph" w:styleId="afff2">
    <w:name w:val="List"/>
    <w:basedOn w:val="a1"/>
    <w:uiPriority w:val="99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3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c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1"/>
    <w:link w:val="afff6"/>
    <w:uiPriority w:val="99"/>
    <w:qFormat/>
    <w:rsid w:val="00D2139B"/>
    <w:pPr>
      <w:ind w:left="708"/>
    </w:pPr>
  </w:style>
  <w:style w:type="paragraph" w:customStyle="1" w:styleId="1e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1">
    <w:name w:val="Заголовок 3 Знак"/>
    <w:link w:val="30"/>
    <w:uiPriority w:val="9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1">
    <w:name w:val="Заголовок 4 Знак"/>
    <w:aliases w:val="OG Heading 4 Знак,H4 Знак,Заголовок 4 (Приложение) Знак,h:4 Знак,ITT t4 Знак,PA Micro Section Знак,TE Heading 4 Знак,4 Знак,heading 4 + Indent: Left 0.5 in Знак,a. Знак,I4 Знак,l4 Знак,heading&#10;4 Знак,Map Title Знак,heading Знак"/>
    <w:link w:val="40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uiPriority w:val="9"/>
    <w:rsid w:val="004E445E"/>
    <w:rPr>
      <w:b/>
      <w:snapToGrid w:val="0"/>
      <w:sz w:val="26"/>
    </w:rPr>
  </w:style>
  <w:style w:type="character" w:customStyle="1" w:styleId="70">
    <w:name w:val="Заголовок 7 Знак"/>
    <w:aliases w:val="ITT t7 Знак,PA Appendix Major Знак,7 Знак,req3 Знак,heading 7 Знак,letter list Знак,lettered list Знак,letter list1 Знак,lettered list1 Знак,letter list2 Знак,lettered list2 Знак,letter list11 Знак,lettered list11 Знак,letter list3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rsid w:val="004E445E"/>
    <w:rPr>
      <w:snapToGrid w:val="0"/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rsid w:val="004E445E"/>
    <w:rPr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rsid w:val="004E445E"/>
    <w:rPr>
      <w:sz w:val="16"/>
      <w:szCs w:val="16"/>
    </w:rPr>
  </w:style>
  <w:style w:type="character" w:styleId="afff7">
    <w:name w:val="annotation reference"/>
    <w:uiPriority w:val="99"/>
    <w:rsid w:val="004E445E"/>
    <w:rPr>
      <w:sz w:val="16"/>
      <w:szCs w:val="16"/>
    </w:rPr>
  </w:style>
  <w:style w:type="paragraph" w:styleId="afff8">
    <w:name w:val="annotation text"/>
    <w:basedOn w:val="a1"/>
    <w:link w:val="afff9"/>
    <w:uiPriority w:val="99"/>
    <w:rsid w:val="004E445E"/>
    <w:rPr>
      <w:sz w:val="20"/>
      <w:szCs w:val="20"/>
    </w:rPr>
  </w:style>
  <w:style w:type="character" w:customStyle="1" w:styleId="afff9">
    <w:name w:val="Текст примечания Знак"/>
    <w:basedOn w:val="a2"/>
    <w:link w:val="afff8"/>
    <w:uiPriority w:val="99"/>
    <w:rsid w:val="004E445E"/>
  </w:style>
  <w:style w:type="character" w:customStyle="1" w:styleId="af9">
    <w:name w:val="Нижний колонтитул Знак"/>
    <w:link w:val="af8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6">
    <w:name w:val="Основной текст 3 Знак"/>
    <w:link w:val="35"/>
    <w:uiPriority w:val="99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8">
    <w:name w:val="List 3"/>
    <w:basedOn w:val="a1"/>
    <w:rsid w:val="004E445E"/>
    <w:pPr>
      <w:ind w:left="849" w:hanging="283"/>
    </w:pPr>
  </w:style>
  <w:style w:type="paragraph" w:styleId="44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5">
    <w:name w:val="List Continue 4"/>
    <w:basedOn w:val="a1"/>
    <w:rsid w:val="004E445E"/>
    <w:pPr>
      <w:spacing w:after="120"/>
      <w:ind w:left="1132"/>
    </w:pPr>
  </w:style>
  <w:style w:type="paragraph" w:styleId="afffb">
    <w:name w:val="Body Text First Indent"/>
    <w:basedOn w:val="a7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3">
    <w:name w:val="Основной текст Знак1"/>
    <w:link w:val="a7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uiPriority w:val="99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uiPriority w:val="10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f1">
    <w:name w:val="Normal (Web)"/>
    <w:basedOn w:val="a1"/>
    <w:uiPriority w:val="99"/>
    <w:unhideWhenUsed/>
    <w:rsid w:val="00ED15AB"/>
    <w:pPr>
      <w:spacing w:before="100" w:beforeAutospacing="1" w:after="100" w:afterAutospacing="1"/>
    </w:pPr>
  </w:style>
  <w:style w:type="paragraph" w:customStyle="1" w:styleId="affff2">
    <w:name w:val="Заголовок таблицы"/>
    <w:basedOn w:val="a1"/>
    <w:link w:val="affff3"/>
    <w:autoRedefine/>
    <w:qFormat/>
    <w:rsid w:val="00ED15AB"/>
    <w:rPr>
      <w:rFonts w:ascii="Tahoma" w:hAnsi="Tahoma"/>
      <w:sz w:val="16"/>
      <w:szCs w:val="22"/>
      <w:lang w:val="en-US" w:eastAsia="en-US" w:bidi="en-US"/>
    </w:rPr>
  </w:style>
  <w:style w:type="character" w:customStyle="1" w:styleId="affff3">
    <w:name w:val="Заголовок таблицы Знак"/>
    <w:link w:val="affff2"/>
    <w:rsid w:val="00ED15AB"/>
    <w:rPr>
      <w:rFonts w:ascii="Tahoma" w:hAnsi="Tahoma"/>
      <w:sz w:val="16"/>
      <w:szCs w:val="22"/>
      <w:lang w:val="en-US" w:eastAsia="en-US" w:bidi="en-US"/>
    </w:rPr>
  </w:style>
  <w:style w:type="paragraph" w:customStyle="1" w:styleId="affff4">
    <w:name w:val="Основной текст договора."/>
    <w:basedOn w:val="a1"/>
    <w:link w:val="affff5"/>
    <w:autoRedefine/>
    <w:qFormat/>
    <w:rsid w:val="00ED15AB"/>
    <w:pPr>
      <w:snapToGrid w:val="0"/>
    </w:pPr>
    <w:rPr>
      <w:rFonts w:ascii="Tahoma" w:hAnsi="Tahoma"/>
      <w:sz w:val="20"/>
      <w:szCs w:val="20"/>
    </w:rPr>
  </w:style>
  <w:style w:type="character" w:customStyle="1" w:styleId="affff5">
    <w:name w:val="Основной текст договора. Знак"/>
    <w:link w:val="affff4"/>
    <w:rsid w:val="00ED15AB"/>
    <w:rPr>
      <w:rFonts w:ascii="Tahoma" w:hAnsi="Tahoma"/>
    </w:rPr>
  </w:style>
  <w:style w:type="numbering" w:customStyle="1" w:styleId="1f0">
    <w:name w:val="Нет списка1"/>
    <w:next w:val="a4"/>
    <w:uiPriority w:val="99"/>
    <w:semiHidden/>
    <w:unhideWhenUsed/>
    <w:rsid w:val="00A6341F"/>
  </w:style>
  <w:style w:type="paragraph" w:customStyle="1" w:styleId="0">
    <w:name w:val="0. Описание_ТЗ"/>
    <w:basedOn w:val="a7"/>
    <w:link w:val="0CharChar"/>
    <w:rsid w:val="00A6341F"/>
    <w:pPr>
      <w:keepLines/>
      <w:spacing w:line="240" w:lineRule="atLeast"/>
      <w:ind w:firstLine="0"/>
    </w:pPr>
    <w:rPr>
      <w:rFonts w:ascii="Verdana" w:hAnsi="Verdana"/>
      <w:snapToGrid w:val="0"/>
      <w:sz w:val="22"/>
      <w:szCs w:val="24"/>
    </w:rPr>
  </w:style>
  <w:style w:type="character" w:customStyle="1" w:styleId="0CharChar">
    <w:name w:val="0. Описание_ТЗ Char Char"/>
    <w:link w:val="0"/>
    <w:rsid w:val="00A6341F"/>
    <w:rPr>
      <w:rFonts w:ascii="Verdana" w:hAnsi="Verdana"/>
      <w:snapToGrid w:val="0"/>
      <w:sz w:val="22"/>
      <w:szCs w:val="24"/>
    </w:rPr>
  </w:style>
  <w:style w:type="paragraph" w:customStyle="1" w:styleId="affff6">
    <w:name w:val="Приложение"/>
    <w:basedOn w:val="a1"/>
    <w:next w:val="0"/>
    <w:rsid w:val="00A6341F"/>
    <w:pPr>
      <w:jc w:val="right"/>
    </w:pPr>
    <w:rPr>
      <w:sz w:val="20"/>
      <w:szCs w:val="20"/>
      <w:lang w:eastAsia="en-US"/>
    </w:rPr>
  </w:style>
  <w:style w:type="paragraph" w:styleId="affff7">
    <w:name w:val="TOC Heading"/>
    <w:basedOn w:val="10"/>
    <w:next w:val="a1"/>
    <w:uiPriority w:val="39"/>
    <w:qFormat/>
    <w:rsid w:val="00A6341F"/>
    <w:pPr>
      <w:pageBreakBefore w:val="0"/>
      <w:tabs>
        <w:tab w:val="clear" w:pos="567"/>
        <w:tab w:val="clear" w:pos="4500"/>
      </w:tabs>
      <w:suppressAutoHyphens w:val="0"/>
      <w:spacing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2a0">
    <w:name w:val="2a. Тело ТЗ подраздел"/>
    <w:basedOn w:val="a1"/>
    <w:rsid w:val="00A6341F"/>
    <w:pPr>
      <w:keepLines/>
      <w:spacing w:line="240" w:lineRule="atLeast"/>
      <w:ind w:left="284" w:firstLine="850"/>
    </w:pPr>
    <w:rPr>
      <w:rFonts w:ascii="Verdana" w:hAnsi="Verdana"/>
      <w:sz w:val="22"/>
    </w:rPr>
  </w:style>
  <w:style w:type="paragraph" w:customStyle="1" w:styleId="2b">
    <w:name w:val="2б. Тело подраздела без отступа"/>
    <w:basedOn w:val="0"/>
    <w:rsid w:val="00A6341F"/>
    <w:pPr>
      <w:ind w:left="426"/>
    </w:pPr>
  </w:style>
  <w:style w:type="paragraph" w:styleId="2">
    <w:name w:val="List Bullet 2"/>
    <w:basedOn w:val="a1"/>
    <w:autoRedefine/>
    <w:rsid w:val="00A6341F"/>
    <w:pPr>
      <w:numPr>
        <w:numId w:val="16"/>
      </w:numPr>
      <w:ind w:left="1106" w:hanging="397"/>
    </w:pPr>
    <w:rPr>
      <w:sz w:val="20"/>
    </w:rPr>
  </w:style>
  <w:style w:type="paragraph" w:customStyle="1" w:styleId="affff8">
    <w:name w:val="Обычный без отступа"/>
    <w:basedOn w:val="a1"/>
    <w:rsid w:val="00A6341F"/>
  </w:style>
  <w:style w:type="paragraph" w:customStyle="1" w:styleId="3a">
    <w:name w:val="3a. Тело ТЗ  пункт"/>
    <w:basedOn w:val="0"/>
    <w:link w:val="3aCharChar"/>
    <w:rsid w:val="00A6341F"/>
    <w:pPr>
      <w:ind w:left="851" w:firstLine="709"/>
      <w:jc w:val="left"/>
    </w:pPr>
    <w:rPr>
      <w:snapToGrid/>
    </w:rPr>
  </w:style>
  <w:style w:type="character" w:customStyle="1" w:styleId="3aCharChar">
    <w:name w:val="3a. Тело ТЗ  пункт Char Char"/>
    <w:link w:val="3a"/>
    <w:rsid w:val="00A6341F"/>
    <w:rPr>
      <w:rFonts w:ascii="Verdana" w:hAnsi="Verdana"/>
      <w:sz w:val="22"/>
      <w:szCs w:val="24"/>
    </w:rPr>
  </w:style>
  <w:style w:type="paragraph" w:customStyle="1" w:styleId="53">
    <w:name w:val="5. Перечисления"/>
    <w:basedOn w:val="a1"/>
    <w:next w:val="0"/>
    <w:link w:val="54"/>
    <w:rsid w:val="00A6341F"/>
    <w:rPr>
      <w:rFonts w:ascii="Verdana" w:hAnsi="Verdana"/>
      <w:sz w:val="22"/>
      <w:szCs w:val="20"/>
      <w:lang w:val="en-US" w:eastAsia="en-US"/>
    </w:rPr>
  </w:style>
  <w:style w:type="character" w:customStyle="1" w:styleId="54">
    <w:name w:val="5. Перечисления Знак Знак"/>
    <w:link w:val="53"/>
    <w:rsid w:val="00A6341F"/>
    <w:rPr>
      <w:rFonts w:ascii="Verdana" w:hAnsi="Verdana"/>
      <w:sz w:val="22"/>
      <w:lang w:val="en-US" w:eastAsia="en-US"/>
    </w:rPr>
  </w:style>
  <w:style w:type="paragraph" w:customStyle="1" w:styleId="Normal1">
    <w:name w:val="Normal1"/>
    <w:semiHidden/>
    <w:rsid w:val="00A6341F"/>
    <w:pPr>
      <w:widowControl w:val="0"/>
      <w:ind w:firstLine="320"/>
      <w:jc w:val="both"/>
    </w:pPr>
    <w:rPr>
      <w:snapToGrid w:val="0"/>
    </w:rPr>
  </w:style>
  <w:style w:type="paragraph" w:customStyle="1" w:styleId="1">
    <w:name w:val="1. Раздел_ТЗ"/>
    <w:basedOn w:val="10"/>
    <w:next w:val="0"/>
    <w:rsid w:val="00A6341F"/>
    <w:pPr>
      <w:keepLines w:val="0"/>
      <w:pageBreakBefore w:val="0"/>
      <w:numPr>
        <w:numId w:val="17"/>
      </w:numPr>
      <w:tabs>
        <w:tab w:val="clear" w:pos="567"/>
      </w:tabs>
      <w:suppressAutoHyphens w:val="0"/>
      <w:spacing w:before="360" w:after="360"/>
      <w:jc w:val="center"/>
    </w:pPr>
    <w:rPr>
      <w:rFonts w:ascii="Verdana" w:hAnsi="Verdana" w:cs="Arial"/>
      <w:bCs/>
      <w:caps/>
      <w:kern w:val="32"/>
      <w:sz w:val="28"/>
      <w:szCs w:val="28"/>
      <w:lang w:eastAsia="en-US"/>
    </w:rPr>
  </w:style>
  <w:style w:type="paragraph" w:customStyle="1" w:styleId="20">
    <w:name w:val="2. Подраздел_ТЗ"/>
    <w:basedOn w:val="a1"/>
    <w:next w:val="0"/>
    <w:rsid w:val="00A6341F"/>
    <w:pPr>
      <w:numPr>
        <w:ilvl w:val="1"/>
        <w:numId w:val="17"/>
      </w:numPr>
      <w:spacing w:before="240" w:after="240"/>
    </w:pPr>
    <w:rPr>
      <w:rFonts w:ascii="Verdana" w:hAnsi="Verdana"/>
      <w:sz w:val="28"/>
      <w:szCs w:val="20"/>
      <w:lang w:eastAsia="en-US"/>
    </w:rPr>
  </w:style>
  <w:style w:type="paragraph" w:customStyle="1" w:styleId="3">
    <w:name w:val="3.Пункт"/>
    <w:basedOn w:val="a1"/>
    <w:next w:val="0"/>
    <w:rsid w:val="00A6341F"/>
    <w:pPr>
      <w:numPr>
        <w:ilvl w:val="2"/>
        <w:numId w:val="17"/>
      </w:numPr>
      <w:spacing w:before="120" w:after="360"/>
    </w:pPr>
    <w:rPr>
      <w:rFonts w:ascii="Verdana" w:hAnsi="Verdana"/>
      <w:szCs w:val="20"/>
      <w:lang w:eastAsia="en-US"/>
    </w:rPr>
  </w:style>
  <w:style w:type="paragraph" w:customStyle="1" w:styleId="4">
    <w:name w:val="4. Подпункт_ТЗ"/>
    <w:basedOn w:val="a1"/>
    <w:next w:val="0"/>
    <w:rsid w:val="00A6341F"/>
    <w:pPr>
      <w:numPr>
        <w:ilvl w:val="3"/>
        <w:numId w:val="17"/>
      </w:numPr>
      <w:spacing w:before="160" w:after="120"/>
    </w:pPr>
    <w:rPr>
      <w:rFonts w:ascii="Verdana" w:hAnsi="Verdana"/>
      <w:szCs w:val="20"/>
      <w:lang w:eastAsia="en-US"/>
    </w:rPr>
  </w:style>
  <w:style w:type="table" w:customStyle="1" w:styleId="1f1">
    <w:name w:val="Сетка таблицы1"/>
    <w:basedOn w:val="a3"/>
    <w:next w:val="aff5"/>
    <w:rsid w:val="00A63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6. Перечисления_марк"/>
    <w:basedOn w:val="53"/>
    <w:next w:val="0"/>
    <w:link w:val="62"/>
    <w:rsid w:val="00A6341F"/>
    <w:pPr>
      <w:numPr>
        <w:numId w:val="18"/>
      </w:numPr>
      <w:tabs>
        <w:tab w:val="left" w:pos="2694"/>
      </w:tabs>
      <w:spacing w:line="240" w:lineRule="atLeast"/>
    </w:pPr>
  </w:style>
  <w:style w:type="character" w:customStyle="1" w:styleId="62">
    <w:name w:val="6. Перечисления_марк Знак Знак"/>
    <w:link w:val="6"/>
    <w:rsid w:val="00A6341F"/>
    <w:rPr>
      <w:rFonts w:ascii="Verdana" w:hAnsi="Verdana"/>
      <w:sz w:val="22"/>
      <w:lang w:val="en-US" w:eastAsia="en-US"/>
    </w:rPr>
  </w:style>
  <w:style w:type="character" w:customStyle="1" w:styleId="61">
    <w:name w:val="Заголовок 6 Знак"/>
    <w:aliases w:val="OG Distribution Знак,ITT t6 Знак,PA Appendix Знак,6 Знак,heading 6 Знак,Bullet list Знак,Bullet list1 Знак,Bullet list2 Знак,Bullet list11 Знак,Bullet list3 Знак,Bullet list12 Знак,Bullet list21 Знак,Bullet list111 Знак,Bullet lis Знак"/>
    <w:link w:val="60"/>
    <w:rsid w:val="00A6341F"/>
    <w:rPr>
      <w:b/>
      <w:snapToGrid w:val="0"/>
      <w:sz w:val="22"/>
    </w:rPr>
  </w:style>
  <w:style w:type="character" w:customStyle="1" w:styleId="80">
    <w:name w:val="Заголовок 8 Знак"/>
    <w:link w:val="8"/>
    <w:rsid w:val="00A6341F"/>
    <w:rPr>
      <w:i/>
      <w:snapToGrid w:val="0"/>
      <w:sz w:val="26"/>
    </w:rPr>
  </w:style>
  <w:style w:type="character" w:customStyle="1" w:styleId="90">
    <w:name w:val="Заголовок 9 Знак"/>
    <w:link w:val="9"/>
    <w:uiPriority w:val="9"/>
    <w:rsid w:val="00A6341F"/>
    <w:rPr>
      <w:rFonts w:ascii="Arial" w:hAnsi="Arial"/>
      <w:snapToGrid w:val="0"/>
      <w:sz w:val="22"/>
    </w:rPr>
  </w:style>
  <w:style w:type="character" w:customStyle="1" w:styleId="af5">
    <w:name w:val="Схема документа Знак"/>
    <w:link w:val="af4"/>
    <w:semiHidden/>
    <w:rsid w:val="00A6341F"/>
    <w:rPr>
      <w:rFonts w:ascii="Tahoma" w:hAnsi="Tahoma" w:cs="Tahoma"/>
      <w:sz w:val="24"/>
      <w:szCs w:val="24"/>
      <w:shd w:val="clear" w:color="auto" w:fill="000080"/>
    </w:rPr>
  </w:style>
  <w:style w:type="character" w:styleId="affff9">
    <w:name w:val="line number"/>
    <w:uiPriority w:val="99"/>
    <w:unhideWhenUsed/>
    <w:rsid w:val="00A6341F"/>
  </w:style>
  <w:style w:type="numbering" w:customStyle="1" w:styleId="110">
    <w:name w:val="Нет списка11"/>
    <w:next w:val="a4"/>
    <w:semiHidden/>
    <w:rsid w:val="00A6341F"/>
  </w:style>
  <w:style w:type="paragraph" w:customStyle="1" w:styleId="39">
    <w:name w:val="Стиль3"/>
    <w:basedOn w:val="a1"/>
    <w:autoRedefine/>
    <w:rsid w:val="00A6341F"/>
    <w:pPr>
      <w:tabs>
        <w:tab w:val="num" w:pos="3024"/>
      </w:tabs>
      <w:ind w:left="3024" w:hanging="504"/>
      <w:jc w:val="both"/>
    </w:pPr>
    <w:rPr>
      <w:szCs w:val="20"/>
    </w:rPr>
  </w:style>
  <w:style w:type="paragraph" w:customStyle="1" w:styleId="j">
    <w:name w:val="j"/>
    <w:aliases w:val="sxysq"/>
    <w:basedOn w:val="10"/>
    <w:rsid w:val="00A6341F"/>
    <w:pPr>
      <w:keepLines w:val="0"/>
      <w:pageBreakBefore w:val="0"/>
      <w:tabs>
        <w:tab w:val="clear" w:pos="567"/>
        <w:tab w:val="clear" w:pos="4500"/>
      </w:tabs>
      <w:suppressAutoHyphens w:val="0"/>
      <w:spacing w:before="0" w:after="0"/>
      <w:ind w:left="0" w:firstLine="0"/>
      <w:jc w:val="both"/>
    </w:pPr>
    <w:rPr>
      <w:rFonts w:ascii="Times New Roman" w:hAnsi="Times New Roman"/>
      <w:kern w:val="0"/>
      <w:sz w:val="22"/>
      <w:szCs w:val="22"/>
    </w:rPr>
  </w:style>
  <w:style w:type="paragraph" w:customStyle="1" w:styleId="infoblock">
    <w:name w:val="infoblock"/>
    <w:basedOn w:val="a1"/>
    <w:rsid w:val="00A6341F"/>
    <w:pPr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a1"/>
    <w:rsid w:val="00A6341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4">
    <w:name w:val="xl64"/>
    <w:basedOn w:val="a1"/>
    <w:rsid w:val="00A6341F"/>
    <w:pPr>
      <w:spacing w:before="100" w:beforeAutospacing="1" w:after="100" w:afterAutospacing="1"/>
    </w:pPr>
    <w:rPr>
      <w:b/>
      <w:bCs/>
      <w:color w:val="339966"/>
      <w:lang w:val="en-US" w:eastAsia="en-US"/>
    </w:rPr>
  </w:style>
  <w:style w:type="paragraph" w:customStyle="1" w:styleId="xl65">
    <w:name w:val="xl65"/>
    <w:basedOn w:val="a1"/>
    <w:rsid w:val="00A6341F"/>
    <w:pPr>
      <w:spacing w:before="100" w:beforeAutospacing="1" w:after="100" w:afterAutospacing="1"/>
    </w:pPr>
    <w:rPr>
      <w:b/>
      <w:bCs/>
      <w:color w:val="0000FF"/>
      <w:lang w:val="en-US" w:eastAsia="en-US"/>
    </w:rPr>
  </w:style>
  <w:style w:type="paragraph" w:customStyle="1" w:styleId="xl66">
    <w:name w:val="xl66"/>
    <w:basedOn w:val="a1"/>
    <w:rsid w:val="00A6341F"/>
    <w:pPr>
      <w:spacing w:before="100" w:beforeAutospacing="1" w:after="100" w:afterAutospacing="1"/>
    </w:pPr>
    <w:rPr>
      <w:b/>
      <w:bCs/>
      <w:color w:val="FF0000"/>
      <w:lang w:val="en-US" w:eastAsia="en-US"/>
    </w:rPr>
  </w:style>
  <w:style w:type="paragraph" w:customStyle="1" w:styleId="xl67">
    <w:name w:val="xl67"/>
    <w:basedOn w:val="a1"/>
    <w:rsid w:val="00A6341F"/>
    <w:pPr>
      <w:spacing w:before="100" w:beforeAutospacing="1" w:after="100" w:afterAutospacing="1"/>
    </w:pPr>
    <w:rPr>
      <w:b/>
      <w:bCs/>
      <w:color w:val="800080"/>
      <w:lang w:val="en-US" w:eastAsia="en-US"/>
    </w:rPr>
  </w:style>
  <w:style w:type="paragraph" w:customStyle="1" w:styleId="xl68">
    <w:name w:val="xl68"/>
    <w:basedOn w:val="a1"/>
    <w:rsid w:val="00A6341F"/>
    <w:pPr>
      <w:spacing w:before="100" w:beforeAutospacing="1" w:after="100" w:afterAutospacing="1"/>
    </w:pPr>
    <w:rPr>
      <w:b/>
      <w:bCs/>
      <w:color w:val="008080"/>
      <w:lang w:val="en-US" w:eastAsia="en-US"/>
    </w:rPr>
  </w:style>
  <w:style w:type="paragraph" w:customStyle="1" w:styleId="xl69">
    <w:name w:val="xl69"/>
    <w:basedOn w:val="a1"/>
    <w:rsid w:val="00A6341F"/>
    <w:pPr>
      <w:spacing w:before="100" w:beforeAutospacing="1" w:after="100" w:afterAutospacing="1"/>
    </w:pPr>
    <w:rPr>
      <w:b/>
      <w:bCs/>
      <w:color w:val="33CCCC"/>
      <w:lang w:val="en-US" w:eastAsia="en-US"/>
    </w:rPr>
  </w:style>
  <w:style w:type="paragraph" w:customStyle="1" w:styleId="xl70">
    <w:name w:val="xl70"/>
    <w:basedOn w:val="a1"/>
    <w:rsid w:val="00A6341F"/>
    <w:pPr>
      <w:spacing w:before="100" w:beforeAutospacing="1" w:after="100" w:afterAutospacing="1"/>
    </w:pPr>
    <w:rPr>
      <w:b/>
      <w:bCs/>
      <w:color w:val="993300"/>
      <w:lang w:val="en-US" w:eastAsia="en-US"/>
    </w:rPr>
  </w:style>
  <w:style w:type="paragraph" w:customStyle="1" w:styleId="xl71">
    <w:name w:val="xl71"/>
    <w:basedOn w:val="a1"/>
    <w:rsid w:val="00A6341F"/>
    <w:pPr>
      <w:spacing w:before="100" w:beforeAutospacing="1" w:after="100" w:afterAutospacing="1"/>
    </w:pPr>
    <w:rPr>
      <w:b/>
      <w:bCs/>
      <w:color w:val="FF9900"/>
      <w:lang w:val="en-US" w:eastAsia="en-US"/>
    </w:rPr>
  </w:style>
  <w:style w:type="paragraph" w:customStyle="1" w:styleId="xl72">
    <w:name w:val="xl72"/>
    <w:basedOn w:val="a1"/>
    <w:rsid w:val="00A6341F"/>
    <w:pPr>
      <w:spacing w:before="100" w:beforeAutospacing="1" w:after="100" w:afterAutospacing="1"/>
    </w:pPr>
    <w:rPr>
      <w:b/>
      <w:bCs/>
      <w:color w:val="808000"/>
      <w:lang w:val="en-US" w:eastAsia="en-US"/>
    </w:rPr>
  </w:style>
  <w:style w:type="paragraph" w:customStyle="1" w:styleId="xl73">
    <w:name w:val="xl73"/>
    <w:basedOn w:val="a1"/>
    <w:rsid w:val="00A6341F"/>
    <w:pPr>
      <w:spacing w:before="100" w:beforeAutospacing="1" w:after="100" w:afterAutospacing="1"/>
    </w:pPr>
    <w:rPr>
      <w:b/>
      <w:bCs/>
      <w:color w:val="FF6600"/>
      <w:lang w:val="en-US" w:eastAsia="en-US"/>
    </w:rPr>
  </w:style>
  <w:style w:type="paragraph" w:customStyle="1" w:styleId="xl74">
    <w:name w:val="xl74"/>
    <w:basedOn w:val="a1"/>
    <w:rsid w:val="00A6341F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1"/>
    <w:rsid w:val="00A6341F"/>
    <w:pP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Fiction">
    <w:name w:val="Fiction"/>
    <w:rsid w:val="00A6341F"/>
    <w:pPr>
      <w:jc w:val="both"/>
      <w:outlineLvl w:val="3"/>
    </w:pPr>
    <w:rPr>
      <w:rFonts w:ascii="Arial" w:hAnsi="Arial" w:cs="Arial"/>
      <w:noProof/>
      <w:sz w:val="18"/>
      <w:szCs w:val="24"/>
    </w:rPr>
  </w:style>
  <w:style w:type="paragraph" w:customStyle="1" w:styleId="Char">
    <w:name w:val="Char"/>
    <w:basedOn w:val="a1"/>
    <w:rsid w:val="00A634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a">
    <w:name w:val="Основной без абзаца"/>
    <w:basedOn w:val="a7"/>
    <w:rsid w:val="00A6341F"/>
    <w:pPr>
      <w:spacing w:after="60" w:line="320" w:lineRule="atLeast"/>
      <w:ind w:firstLine="0"/>
    </w:pPr>
    <w:rPr>
      <w:snapToGrid w:val="0"/>
      <w:kern w:val="22"/>
      <w:sz w:val="24"/>
    </w:rPr>
  </w:style>
  <w:style w:type="paragraph" w:customStyle="1" w:styleId="affffb">
    <w:name w:val="РИСУНКИ"/>
    <w:basedOn w:val="a1"/>
    <w:link w:val="affffc"/>
    <w:qFormat/>
    <w:rsid w:val="00A6341F"/>
    <w:rPr>
      <w:sz w:val="20"/>
      <w:szCs w:val="20"/>
      <w:lang w:eastAsia="en-US"/>
    </w:rPr>
  </w:style>
  <w:style w:type="character" w:customStyle="1" w:styleId="affffc">
    <w:name w:val="РИСУНКИ Знак"/>
    <w:link w:val="affffb"/>
    <w:rsid w:val="00A6341F"/>
    <w:rPr>
      <w:lang w:eastAsia="en-US"/>
    </w:rPr>
  </w:style>
  <w:style w:type="paragraph" w:styleId="affffd">
    <w:name w:val="annotation subject"/>
    <w:basedOn w:val="afff8"/>
    <w:next w:val="afff8"/>
    <w:link w:val="affffe"/>
    <w:uiPriority w:val="99"/>
    <w:rsid w:val="00A6341F"/>
    <w:rPr>
      <w:b/>
      <w:bCs/>
      <w:lang w:eastAsia="en-US"/>
    </w:rPr>
  </w:style>
  <w:style w:type="character" w:customStyle="1" w:styleId="affffe">
    <w:name w:val="Тема примечания Знак"/>
    <w:link w:val="affffd"/>
    <w:uiPriority w:val="99"/>
    <w:rsid w:val="00A6341F"/>
    <w:rPr>
      <w:b/>
      <w:bCs/>
      <w:lang w:eastAsia="en-US"/>
    </w:rPr>
  </w:style>
  <w:style w:type="paragraph" w:customStyle="1" w:styleId="afffff">
    <w:name w:val="Стиль по ширине"/>
    <w:basedOn w:val="a1"/>
    <w:rsid w:val="00A6341F"/>
    <w:pPr>
      <w:spacing w:line="360" w:lineRule="auto"/>
      <w:ind w:firstLine="709"/>
      <w:jc w:val="both"/>
    </w:pPr>
    <w:rPr>
      <w:sz w:val="22"/>
      <w:szCs w:val="20"/>
    </w:rPr>
  </w:style>
  <w:style w:type="paragraph" w:customStyle="1" w:styleId="SystemName">
    <w:name w:val="System Name"/>
    <w:basedOn w:val="a1"/>
    <w:next w:val="a1"/>
    <w:rsid w:val="00A6341F"/>
    <w:pPr>
      <w:keepLines/>
      <w:spacing w:before="1600" w:line="288" w:lineRule="auto"/>
      <w:jc w:val="center"/>
    </w:pPr>
    <w:rPr>
      <w:b/>
      <w:caps/>
      <w:sz w:val="28"/>
      <w:szCs w:val="28"/>
      <w:lang w:eastAsia="en-US"/>
    </w:rPr>
  </w:style>
  <w:style w:type="paragraph" w:customStyle="1" w:styleId="DocumentName">
    <w:name w:val="Document Name"/>
    <w:next w:val="a1"/>
    <w:rsid w:val="00A6341F"/>
    <w:pPr>
      <w:keepLines/>
      <w:spacing w:before="120" w:after="120" w:line="288" w:lineRule="auto"/>
      <w:jc w:val="center"/>
    </w:pPr>
    <w:rPr>
      <w:b/>
      <w:bCs/>
      <w:caps/>
      <w:sz w:val="36"/>
      <w:szCs w:val="36"/>
      <w:lang w:eastAsia="en-US"/>
    </w:rPr>
  </w:style>
  <w:style w:type="paragraph" w:customStyle="1" w:styleId="DocumentCode">
    <w:name w:val="Document Code"/>
    <w:next w:val="a1"/>
    <w:rsid w:val="00A6341F"/>
    <w:pPr>
      <w:spacing w:before="12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TableofContents">
    <w:name w:val="Table of Contents"/>
    <w:basedOn w:val="10"/>
    <w:next w:val="a1"/>
    <w:rsid w:val="00A6341F"/>
    <w:pPr>
      <w:tabs>
        <w:tab w:val="clear" w:pos="567"/>
        <w:tab w:val="clear" w:pos="4500"/>
      </w:tabs>
      <w:spacing w:before="360" w:line="288" w:lineRule="auto"/>
      <w:ind w:left="0" w:firstLine="0"/>
      <w:jc w:val="center"/>
      <w:outlineLvl w:val="9"/>
    </w:pPr>
    <w:rPr>
      <w:rFonts w:ascii="Times New Roman" w:hAnsi="Times New Roman"/>
      <w:kern w:val="32"/>
      <w:sz w:val="28"/>
      <w:szCs w:val="24"/>
      <w:lang w:eastAsia="en-US"/>
    </w:rPr>
  </w:style>
  <w:style w:type="paragraph" w:customStyle="1" w:styleId="Confirmation">
    <w:name w:val="Confirmation"/>
    <w:rsid w:val="00A6341F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1"/>
    <w:rsid w:val="00A6341F"/>
    <w:pPr>
      <w:keepLines/>
      <w:widowControl w:val="0"/>
      <w:spacing w:line="288" w:lineRule="auto"/>
      <w:jc w:val="center"/>
    </w:pPr>
    <w:rPr>
      <w:lang w:eastAsia="en-US"/>
    </w:rPr>
  </w:style>
  <w:style w:type="paragraph" w:customStyle="1" w:styleId="ShortSystemName">
    <w:name w:val="Short System Name"/>
    <w:next w:val="a1"/>
    <w:rsid w:val="00A6341F"/>
    <w:pPr>
      <w:spacing w:before="120" w:after="120" w:line="288" w:lineRule="auto"/>
      <w:jc w:val="center"/>
    </w:pPr>
    <w:rPr>
      <w:b/>
      <w:bCs/>
      <w:caps/>
      <w:sz w:val="28"/>
      <w:szCs w:val="24"/>
      <w:lang w:eastAsia="en-US"/>
    </w:rPr>
  </w:style>
  <w:style w:type="paragraph" w:customStyle="1" w:styleId="TableListBullet">
    <w:name w:val="Table List Bullet"/>
    <w:rsid w:val="00A6341F"/>
    <w:pPr>
      <w:keepLines/>
      <w:numPr>
        <w:numId w:val="19"/>
      </w:numPr>
      <w:spacing w:after="40" w:line="288" w:lineRule="auto"/>
    </w:pPr>
    <w:rPr>
      <w:snapToGrid w:val="0"/>
      <w:sz w:val="22"/>
      <w:szCs w:val="22"/>
      <w:lang w:eastAsia="en-US"/>
    </w:rPr>
  </w:style>
  <w:style w:type="paragraph" w:customStyle="1" w:styleId="afffff0">
    <w:name w:val="Нумерация в таблице"/>
    <w:basedOn w:val="a9"/>
    <w:uiPriority w:val="99"/>
    <w:rsid w:val="00A6341F"/>
    <w:pPr>
      <w:tabs>
        <w:tab w:val="clear" w:pos="360"/>
        <w:tab w:val="num" w:pos="567"/>
        <w:tab w:val="num" w:pos="612"/>
        <w:tab w:val="left" w:pos="1179"/>
      </w:tabs>
      <w:autoSpaceDE/>
      <w:autoSpaceDN/>
      <w:spacing w:before="0" w:line="240" w:lineRule="auto"/>
      <w:ind w:left="612" w:hanging="432"/>
      <w:jc w:val="left"/>
    </w:pPr>
    <w:rPr>
      <w:rFonts w:ascii="Arial" w:hAnsi="Arial"/>
      <w:sz w:val="20"/>
      <w:szCs w:val="20"/>
    </w:rPr>
  </w:style>
  <w:style w:type="paragraph" w:customStyle="1" w:styleId="12125">
    <w:name w:val="Стиль Подзаголовок + 12 пт По ширине Первая строка:  125 см"/>
    <w:basedOn w:val="a1"/>
    <w:autoRedefine/>
    <w:uiPriority w:val="99"/>
    <w:rsid w:val="00A6341F"/>
    <w:pPr>
      <w:jc w:val="both"/>
    </w:pPr>
    <w:rPr>
      <w:rFonts w:ascii="Arial" w:hAnsi="Arial" w:cs="Arial"/>
      <w:sz w:val="20"/>
      <w:szCs w:val="20"/>
    </w:rPr>
  </w:style>
  <w:style w:type="paragraph" w:customStyle="1" w:styleId="afffff1">
    <w:name w:val="Обычный Заг. в таблице"/>
    <w:basedOn w:val="afffff2"/>
    <w:uiPriority w:val="99"/>
    <w:rsid w:val="00A6341F"/>
    <w:rPr>
      <w:b/>
      <w:bCs/>
    </w:rPr>
  </w:style>
  <w:style w:type="paragraph" w:customStyle="1" w:styleId="afffff2">
    <w:name w:val="Обычный в таблице"/>
    <w:basedOn w:val="a1"/>
    <w:rsid w:val="00A6341F"/>
    <w:rPr>
      <w:rFonts w:ascii="Arial" w:hAnsi="Arial" w:cs="Arial"/>
      <w:sz w:val="20"/>
      <w:szCs w:val="20"/>
    </w:rPr>
  </w:style>
  <w:style w:type="character" w:customStyle="1" w:styleId="aff9">
    <w:name w:val="Подзаголовок Знак"/>
    <w:link w:val="aff8"/>
    <w:uiPriority w:val="11"/>
    <w:rsid w:val="00A6341F"/>
    <w:rPr>
      <w:i/>
      <w:caps/>
      <w:sz w:val="30"/>
    </w:rPr>
  </w:style>
  <w:style w:type="paragraph" w:styleId="afffff3">
    <w:name w:val="footnote text"/>
    <w:basedOn w:val="a1"/>
    <w:link w:val="afffff4"/>
    <w:rsid w:val="00A6341F"/>
    <w:pPr>
      <w:jc w:val="both"/>
    </w:pPr>
    <w:rPr>
      <w:sz w:val="20"/>
      <w:szCs w:val="20"/>
    </w:rPr>
  </w:style>
  <w:style w:type="character" w:customStyle="1" w:styleId="afffff4">
    <w:name w:val="Текст сноски Знак"/>
    <w:basedOn w:val="a2"/>
    <w:link w:val="afffff3"/>
    <w:rsid w:val="00A6341F"/>
  </w:style>
  <w:style w:type="paragraph" w:customStyle="1" w:styleId="TableText">
    <w:name w:val="TableText"/>
    <w:basedOn w:val="a1"/>
    <w:uiPriority w:val="99"/>
    <w:rsid w:val="00A6341F"/>
    <w:pPr>
      <w:tabs>
        <w:tab w:val="left" w:pos="1187"/>
        <w:tab w:val="left" w:pos="6349"/>
        <w:tab w:val="left" w:pos="8631"/>
        <w:tab w:val="left" w:pos="10307"/>
      </w:tabs>
      <w:spacing w:before="45" w:after="45"/>
    </w:pPr>
    <w:rPr>
      <w:sz w:val="22"/>
      <w:lang w:eastAsia="en-US"/>
    </w:rPr>
  </w:style>
  <w:style w:type="paragraph" w:customStyle="1" w:styleId="3b">
    <w:name w:val="Стиль3 Знак"/>
    <w:basedOn w:val="25"/>
    <w:rsid w:val="009F7743"/>
    <w:pPr>
      <w:widowControl w:val="0"/>
      <w:adjustRightInd w:val="0"/>
      <w:spacing w:after="0" w:line="240" w:lineRule="auto"/>
      <w:ind w:left="0"/>
      <w:jc w:val="both"/>
      <w:textAlignment w:val="baseline"/>
    </w:pPr>
  </w:style>
  <w:style w:type="paragraph" w:customStyle="1" w:styleId="1f2">
    <w:name w:val="Знак Знак Знак Знак1 Знак Знак Знак Знак Знак Знак Знак Знак Знак Знак Знак Знак Знак Знак Знак Знак"/>
    <w:basedOn w:val="a1"/>
    <w:rsid w:val="00322C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OP1111">
    <w:name w:val="OP.1.1.1.1"/>
    <w:basedOn w:val="a1"/>
    <w:autoRedefine/>
    <w:rsid w:val="00FE63EF"/>
    <w:pPr>
      <w:numPr>
        <w:ilvl w:val="3"/>
        <w:numId w:val="2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E63EF"/>
    <w:pPr>
      <w:numPr>
        <w:ilvl w:val="2"/>
      </w:numPr>
      <w:outlineLvl w:val="2"/>
    </w:pPr>
  </w:style>
  <w:style w:type="paragraph" w:customStyle="1" w:styleId="OP1">
    <w:name w:val="OP.1"/>
    <w:basedOn w:val="a1"/>
    <w:rsid w:val="00FE63EF"/>
    <w:pPr>
      <w:numPr>
        <w:numId w:val="27"/>
      </w:numPr>
      <w:spacing w:before="360" w:after="120"/>
      <w:outlineLvl w:val="0"/>
    </w:pPr>
    <w:rPr>
      <w:b/>
      <w:sz w:val="32"/>
    </w:rPr>
  </w:style>
  <w:style w:type="paragraph" w:customStyle="1" w:styleId="Iauiue2">
    <w:name w:val="Iau?iue2"/>
    <w:rsid w:val="00913C13"/>
  </w:style>
  <w:style w:type="character" w:customStyle="1" w:styleId="afff6">
    <w:name w:val="Абзац списка Знак"/>
    <w:link w:val="afff5"/>
    <w:uiPriority w:val="34"/>
    <w:rsid w:val="00BB16BE"/>
    <w:rPr>
      <w:sz w:val="24"/>
      <w:szCs w:val="24"/>
    </w:rPr>
  </w:style>
  <w:style w:type="paragraph" w:customStyle="1" w:styleId="Iauiue">
    <w:name w:val="Iau?iue"/>
    <w:rsid w:val="00BB16BE"/>
    <w:pPr>
      <w:autoSpaceDE w:val="0"/>
      <w:autoSpaceDN w:val="0"/>
    </w:pPr>
    <w:rPr>
      <w:rFonts w:ascii="Garamond" w:hAnsi="Garamond"/>
    </w:rPr>
  </w:style>
  <w:style w:type="paragraph" w:customStyle="1" w:styleId="BodyText23">
    <w:name w:val="Body Text 23"/>
    <w:basedOn w:val="a1"/>
    <w:rsid w:val="00BB16BE"/>
    <w:pPr>
      <w:widowControl w:val="0"/>
      <w:spacing w:line="240" w:lineRule="atLeast"/>
      <w:ind w:firstLine="567"/>
      <w:jc w:val="both"/>
    </w:pPr>
    <w:rPr>
      <w:rFonts w:ascii="Arial" w:hAnsi="Arial"/>
      <w:sz w:val="20"/>
      <w:szCs w:val="20"/>
    </w:rPr>
  </w:style>
  <w:style w:type="paragraph" w:customStyle="1" w:styleId="211">
    <w:name w:val="Основной текст с отступом 21"/>
    <w:basedOn w:val="a1"/>
    <w:rsid w:val="00BB16BE"/>
    <w:pPr>
      <w:widowControl w:val="0"/>
      <w:spacing w:before="60"/>
      <w:ind w:firstLine="709"/>
      <w:jc w:val="both"/>
    </w:pPr>
    <w:rPr>
      <w:szCs w:val="20"/>
    </w:rPr>
  </w:style>
  <w:style w:type="paragraph" w:customStyle="1" w:styleId="xl631">
    <w:name w:val="xl631"/>
    <w:basedOn w:val="a1"/>
    <w:rsid w:val="005115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2">
    <w:name w:val="xl63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3">
    <w:name w:val="xl633"/>
    <w:basedOn w:val="a1"/>
    <w:rsid w:val="0051151E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4">
    <w:name w:val="xl63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35">
    <w:name w:val="xl635"/>
    <w:basedOn w:val="a1"/>
    <w:rsid w:val="0051151E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36">
    <w:name w:val="xl636"/>
    <w:basedOn w:val="a1"/>
    <w:rsid w:val="005115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7">
    <w:name w:val="xl63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38">
    <w:name w:val="xl638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9">
    <w:name w:val="xl639"/>
    <w:basedOn w:val="a1"/>
    <w:rsid w:val="0051151E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40">
    <w:name w:val="xl64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1">
    <w:name w:val="xl641"/>
    <w:basedOn w:val="a1"/>
    <w:rsid w:val="005115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2">
    <w:name w:val="xl64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3">
    <w:name w:val="xl643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4">
    <w:name w:val="xl64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5">
    <w:name w:val="xl645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6">
    <w:name w:val="xl64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7">
    <w:name w:val="xl64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48">
    <w:name w:val="xl648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9">
    <w:name w:val="xl649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0">
    <w:name w:val="xl65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1">
    <w:name w:val="xl651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2">
    <w:name w:val="xl65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3">
    <w:name w:val="xl653"/>
    <w:basedOn w:val="a1"/>
    <w:rsid w:val="0051151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4">
    <w:name w:val="xl65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5">
    <w:name w:val="xl655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6">
    <w:name w:val="xl65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7">
    <w:name w:val="xl65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8">
    <w:name w:val="xl658"/>
    <w:basedOn w:val="a1"/>
    <w:rsid w:val="0051151E"/>
    <w:pPr>
      <w:spacing w:before="100" w:beforeAutospacing="1" w:after="100" w:afterAutospacing="1"/>
    </w:pPr>
    <w:rPr>
      <w:sz w:val="20"/>
      <w:szCs w:val="20"/>
    </w:rPr>
  </w:style>
  <w:style w:type="paragraph" w:customStyle="1" w:styleId="xl659">
    <w:name w:val="xl659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60">
    <w:name w:val="xl66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61">
    <w:name w:val="xl661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2">
    <w:name w:val="xl66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3">
    <w:name w:val="xl663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4">
    <w:name w:val="xl66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5">
    <w:name w:val="xl665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6">
    <w:name w:val="xl66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7">
    <w:name w:val="xl66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8">
    <w:name w:val="xl668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9">
    <w:name w:val="xl669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0">
    <w:name w:val="xl67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1">
    <w:name w:val="xl671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2">
    <w:name w:val="xl672"/>
    <w:basedOn w:val="a1"/>
    <w:rsid w:val="0051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73">
    <w:name w:val="xl673"/>
    <w:basedOn w:val="a1"/>
    <w:rsid w:val="005115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4">
    <w:name w:val="xl674"/>
    <w:basedOn w:val="a1"/>
    <w:rsid w:val="0051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5">
    <w:name w:val="xl675"/>
    <w:basedOn w:val="a1"/>
    <w:rsid w:val="005115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6">
    <w:name w:val="xl67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7">
    <w:name w:val="xl67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8">
    <w:name w:val="xl678"/>
    <w:basedOn w:val="a1"/>
    <w:rsid w:val="0051151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679">
    <w:name w:val="xl679"/>
    <w:basedOn w:val="a1"/>
    <w:rsid w:val="0051151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680">
    <w:name w:val="xl680"/>
    <w:basedOn w:val="a1"/>
    <w:rsid w:val="0051151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1f3">
    <w:name w:val="Знак Знак Знак Знак Знак Знак Знак Знак Знак Знак Знак Знак Знак1 Знак Знак"/>
    <w:basedOn w:val="a1"/>
    <w:rsid w:val="005115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Абзац списка1"/>
    <w:basedOn w:val="a1"/>
    <w:rsid w:val="0051151E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1f5">
    <w:name w:val="???????1"/>
    <w:rsid w:val="0051151E"/>
  </w:style>
  <w:style w:type="paragraph" w:customStyle="1" w:styleId="Numbered">
    <w:name w:val="Numbered"/>
    <w:basedOn w:val="a1"/>
    <w:rsid w:val="0051151E"/>
    <w:pPr>
      <w:jc w:val="both"/>
    </w:pPr>
    <w:rPr>
      <w:rFonts w:ascii="Tahoma" w:hAnsi="Tahoma"/>
      <w:sz w:val="18"/>
    </w:rPr>
  </w:style>
  <w:style w:type="paragraph" w:customStyle="1" w:styleId="font5">
    <w:name w:val="font5"/>
    <w:basedOn w:val="a1"/>
    <w:rsid w:val="005E5EC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1"/>
    <w:rsid w:val="005E5EC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0">
    <w:name w:val="xl80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2">
    <w:name w:val="xl82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4">
    <w:name w:val="xl84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a1"/>
    <w:rsid w:val="005E5ECB"/>
    <w:pP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List" w:uiPriority="99"/>
    <w:lsdException w:name="List Number" w:uiPriority="99"/>
    <w:lsdException w:name="Title" w:uiPriority="10" w:qFormat="1"/>
    <w:lsdException w:name="Body Tex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B7CED"/>
    <w:rPr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1">
    <w:name w:val="heading 2"/>
    <w:aliases w:val="Заголовок 2 Знак,OG Heading 2,Загол2,Çàãîë2,contract,H2,h2,2,Numbered text 3,heading 2,21,22,211,h:2,h:2app,T2,TF-Overskrit 2,Title2,ITT t2,PA Major Section,TE Heading 2,Livello 2,R2,H21,heading 2+ Indent: Left 0.25 in,título 2,TITRE 2,l2,A"/>
    <w:basedOn w:val="a1"/>
    <w:next w:val="a1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0">
    <w:name w:val="heading 3"/>
    <w:basedOn w:val="a1"/>
    <w:next w:val="a1"/>
    <w:link w:val="31"/>
    <w:uiPriority w:val="9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0">
    <w:name w:val="heading 4"/>
    <w:aliases w:val="OG Heading 4,H4,Заголовок 4 (Приложение),h:4,ITT t4,PA Micro Section,TE Heading 4,4,heading 4 + Indent: Left 0.5 in,a.,I4,l4,heading&#10;4,Map Title,heading"/>
    <w:basedOn w:val="a1"/>
    <w:next w:val="a1"/>
    <w:link w:val="41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uiPriority w:val="9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0">
    <w:name w:val="heading 6"/>
    <w:aliases w:val="OG Distribution,ITT t6,PA Appendix,6,heading 6,Bullet list,Bullet list1,Bullet list2,Bullet list11,Bullet list3,Bullet list12,Bullet list21,Bullet list111,Bullet lis,H6"/>
    <w:basedOn w:val="a1"/>
    <w:next w:val="a1"/>
    <w:link w:val="61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aliases w:val="ITT t7,PA Appendix Major,7,req3,heading 7,letter list,lettered list,letter list1,lettered list1,letter list2,lettered list2,letter list11,lettered list11,letter list3,lettered list3,letter list12,lettered list12,letter list21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uiPriority w:val="9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2">
    <w:name w:val="Body Text 2"/>
    <w:basedOn w:val="a1"/>
    <w:link w:val="23"/>
    <w:uiPriority w:val="99"/>
    <w:pPr>
      <w:jc w:val="both"/>
    </w:pPr>
    <w:rPr>
      <w:snapToGrid w:val="0"/>
      <w:sz w:val="28"/>
      <w:szCs w:val="28"/>
    </w:rPr>
  </w:style>
  <w:style w:type="character" w:styleId="a6">
    <w:name w:val="Hyperlink"/>
    <w:uiPriority w:val="99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4">
    <w:name w:val="toc 2"/>
    <w:basedOn w:val="a1"/>
    <w:next w:val="a1"/>
    <w:autoRedefine/>
    <w:uiPriority w:val="39"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2">
    <w:name w:val="toc 3"/>
    <w:basedOn w:val="a1"/>
    <w:next w:val="a1"/>
    <w:autoRedefine/>
    <w:uiPriority w:val="39"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2">
    <w:name w:val="toc 4"/>
    <w:basedOn w:val="a1"/>
    <w:next w:val="a1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3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uiPriority w:val="9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3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uiPriority w:val="10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semiHidden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uiPriority w:val="99"/>
    <w:rPr>
      <w:color w:val="800080"/>
      <w:u w:val="single"/>
    </w:rPr>
  </w:style>
  <w:style w:type="paragraph" w:styleId="25">
    <w:name w:val="Body Text Indent 2"/>
    <w:basedOn w:val="a1"/>
    <w:link w:val="26"/>
    <w:uiPriority w:val="99"/>
    <w:pPr>
      <w:spacing w:after="120" w:line="480" w:lineRule="auto"/>
      <w:ind w:left="283"/>
    </w:pPr>
  </w:style>
  <w:style w:type="paragraph" w:styleId="33">
    <w:name w:val="Body Text Indent 3"/>
    <w:basedOn w:val="a1"/>
    <w:link w:val="34"/>
    <w:uiPriority w:val="99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5">
    <w:name w:val="Body Text 3"/>
    <w:basedOn w:val="a1"/>
    <w:link w:val="36"/>
    <w:uiPriority w:val="99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3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7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7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uiPriority w:val="99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4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5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8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semiHidden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d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1">
    <w:name w:val="Заголовок 1 Знак"/>
    <w:link w:val="10"/>
    <w:uiPriority w:val="9"/>
    <w:rsid w:val="00542AC7"/>
    <w:rPr>
      <w:rFonts w:ascii="Arial" w:hAnsi="Arial"/>
      <w:b/>
      <w:kern w:val="28"/>
      <w:sz w:val="36"/>
    </w:rPr>
  </w:style>
  <w:style w:type="paragraph" w:customStyle="1" w:styleId="16">
    <w:name w:val="Обычный 1"/>
    <w:basedOn w:val="a1"/>
    <w:rsid w:val="004C1A10"/>
    <w:pPr>
      <w:jc w:val="center"/>
    </w:pPr>
    <w:rPr>
      <w:szCs w:val="20"/>
    </w:rPr>
  </w:style>
  <w:style w:type="paragraph" w:customStyle="1" w:styleId="affe">
    <w:name w:val="Знак Знак Знак Знак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1"/>
    <w:link w:val="afff0"/>
    <w:uiPriority w:val="99"/>
    <w:rsid w:val="00316BC3"/>
    <w:rPr>
      <w:rFonts w:ascii="Courier New" w:hAnsi="Courier New" w:cs="Courier New"/>
      <w:sz w:val="20"/>
      <w:szCs w:val="20"/>
    </w:rPr>
  </w:style>
  <w:style w:type="paragraph" w:customStyle="1" w:styleId="17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9">
    <w:name w:val="Обычный1"/>
    <w:rsid w:val="00BA2581"/>
    <w:rPr>
      <w:rFonts w:ascii="TimesET" w:eastAsia="Calibri" w:hAnsi="TimesET"/>
      <w:sz w:val="24"/>
    </w:rPr>
  </w:style>
  <w:style w:type="paragraph" w:customStyle="1" w:styleId="1a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1"/>
    <w:rsid w:val="002E4BD8"/>
    <w:pPr>
      <w:spacing w:after="120"/>
      <w:jc w:val="both"/>
    </w:pPr>
    <w:rPr>
      <w:sz w:val="26"/>
    </w:rPr>
  </w:style>
  <w:style w:type="paragraph" w:styleId="afff2">
    <w:name w:val="List"/>
    <w:basedOn w:val="a1"/>
    <w:uiPriority w:val="99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3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c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1"/>
    <w:link w:val="afff6"/>
    <w:uiPriority w:val="99"/>
    <w:qFormat/>
    <w:rsid w:val="00D2139B"/>
    <w:pPr>
      <w:ind w:left="708"/>
    </w:pPr>
  </w:style>
  <w:style w:type="paragraph" w:customStyle="1" w:styleId="1e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1">
    <w:name w:val="Заголовок 3 Знак"/>
    <w:link w:val="30"/>
    <w:uiPriority w:val="9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1">
    <w:name w:val="Заголовок 4 Знак"/>
    <w:aliases w:val="OG Heading 4 Знак,H4 Знак,Заголовок 4 (Приложение) Знак,h:4 Знак,ITT t4 Знак,PA Micro Section Знак,TE Heading 4 Знак,4 Знак,heading 4 + Indent: Left 0.5 in Знак,a. Знак,I4 Знак,l4 Знак,heading&#10;4 Знак,Map Title Знак,heading Знак"/>
    <w:link w:val="40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uiPriority w:val="9"/>
    <w:rsid w:val="004E445E"/>
    <w:rPr>
      <w:b/>
      <w:snapToGrid w:val="0"/>
      <w:sz w:val="26"/>
    </w:rPr>
  </w:style>
  <w:style w:type="character" w:customStyle="1" w:styleId="70">
    <w:name w:val="Заголовок 7 Знак"/>
    <w:aliases w:val="ITT t7 Знак,PA Appendix Major Знак,7 Знак,req3 Знак,heading 7 Знак,letter list Знак,lettered list Знак,letter list1 Знак,lettered list1 Знак,letter list2 Знак,lettered list2 Знак,letter list11 Знак,lettered list11 Знак,letter list3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rsid w:val="004E445E"/>
    <w:rPr>
      <w:snapToGrid w:val="0"/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rsid w:val="004E445E"/>
    <w:rPr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rsid w:val="004E445E"/>
    <w:rPr>
      <w:sz w:val="16"/>
      <w:szCs w:val="16"/>
    </w:rPr>
  </w:style>
  <w:style w:type="character" w:styleId="afff7">
    <w:name w:val="annotation reference"/>
    <w:uiPriority w:val="99"/>
    <w:rsid w:val="004E445E"/>
    <w:rPr>
      <w:sz w:val="16"/>
      <w:szCs w:val="16"/>
    </w:rPr>
  </w:style>
  <w:style w:type="paragraph" w:styleId="afff8">
    <w:name w:val="annotation text"/>
    <w:basedOn w:val="a1"/>
    <w:link w:val="afff9"/>
    <w:uiPriority w:val="99"/>
    <w:rsid w:val="004E445E"/>
    <w:rPr>
      <w:sz w:val="20"/>
      <w:szCs w:val="20"/>
    </w:rPr>
  </w:style>
  <w:style w:type="character" w:customStyle="1" w:styleId="afff9">
    <w:name w:val="Текст примечания Знак"/>
    <w:basedOn w:val="a2"/>
    <w:link w:val="afff8"/>
    <w:uiPriority w:val="99"/>
    <w:rsid w:val="004E445E"/>
  </w:style>
  <w:style w:type="character" w:customStyle="1" w:styleId="af9">
    <w:name w:val="Нижний колонтитул Знак"/>
    <w:link w:val="af8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6">
    <w:name w:val="Основной текст 3 Знак"/>
    <w:link w:val="35"/>
    <w:uiPriority w:val="99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8">
    <w:name w:val="List 3"/>
    <w:basedOn w:val="a1"/>
    <w:rsid w:val="004E445E"/>
    <w:pPr>
      <w:ind w:left="849" w:hanging="283"/>
    </w:pPr>
  </w:style>
  <w:style w:type="paragraph" w:styleId="44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5">
    <w:name w:val="List Continue 4"/>
    <w:basedOn w:val="a1"/>
    <w:rsid w:val="004E445E"/>
    <w:pPr>
      <w:spacing w:after="120"/>
      <w:ind w:left="1132"/>
    </w:pPr>
  </w:style>
  <w:style w:type="paragraph" w:styleId="afffb">
    <w:name w:val="Body Text First Indent"/>
    <w:basedOn w:val="a7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3">
    <w:name w:val="Основной текст Знак1"/>
    <w:link w:val="a7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uiPriority w:val="99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uiPriority w:val="10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f1">
    <w:name w:val="Normal (Web)"/>
    <w:basedOn w:val="a1"/>
    <w:uiPriority w:val="99"/>
    <w:unhideWhenUsed/>
    <w:rsid w:val="00ED15AB"/>
    <w:pPr>
      <w:spacing w:before="100" w:beforeAutospacing="1" w:after="100" w:afterAutospacing="1"/>
    </w:pPr>
  </w:style>
  <w:style w:type="paragraph" w:customStyle="1" w:styleId="affff2">
    <w:name w:val="Заголовок таблицы"/>
    <w:basedOn w:val="a1"/>
    <w:link w:val="affff3"/>
    <w:autoRedefine/>
    <w:qFormat/>
    <w:rsid w:val="00ED15AB"/>
    <w:rPr>
      <w:rFonts w:ascii="Tahoma" w:hAnsi="Tahoma"/>
      <w:sz w:val="16"/>
      <w:szCs w:val="22"/>
      <w:lang w:val="en-US" w:eastAsia="en-US" w:bidi="en-US"/>
    </w:rPr>
  </w:style>
  <w:style w:type="character" w:customStyle="1" w:styleId="affff3">
    <w:name w:val="Заголовок таблицы Знак"/>
    <w:link w:val="affff2"/>
    <w:rsid w:val="00ED15AB"/>
    <w:rPr>
      <w:rFonts w:ascii="Tahoma" w:hAnsi="Tahoma"/>
      <w:sz w:val="16"/>
      <w:szCs w:val="22"/>
      <w:lang w:val="en-US" w:eastAsia="en-US" w:bidi="en-US"/>
    </w:rPr>
  </w:style>
  <w:style w:type="paragraph" w:customStyle="1" w:styleId="affff4">
    <w:name w:val="Основной текст договора."/>
    <w:basedOn w:val="a1"/>
    <w:link w:val="affff5"/>
    <w:autoRedefine/>
    <w:qFormat/>
    <w:rsid w:val="00ED15AB"/>
    <w:pPr>
      <w:snapToGrid w:val="0"/>
    </w:pPr>
    <w:rPr>
      <w:rFonts w:ascii="Tahoma" w:hAnsi="Tahoma"/>
      <w:sz w:val="20"/>
      <w:szCs w:val="20"/>
    </w:rPr>
  </w:style>
  <w:style w:type="character" w:customStyle="1" w:styleId="affff5">
    <w:name w:val="Основной текст договора. Знак"/>
    <w:link w:val="affff4"/>
    <w:rsid w:val="00ED15AB"/>
    <w:rPr>
      <w:rFonts w:ascii="Tahoma" w:hAnsi="Tahoma"/>
    </w:rPr>
  </w:style>
  <w:style w:type="numbering" w:customStyle="1" w:styleId="1f0">
    <w:name w:val="Нет списка1"/>
    <w:next w:val="a4"/>
    <w:uiPriority w:val="99"/>
    <w:semiHidden/>
    <w:unhideWhenUsed/>
    <w:rsid w:val="00A6341F"/>
  </w:style>
  <w:style w:type="paragraph" w:customStyle="1" w:styleId="0">
    <w:name w:val="0. Описание_ТЗ"/>
    <w:basedOn w:val="a7"/>
    <w:link w:val="0CharChar"/>
    <w:rsid w:val="00A6341F"/>
    <w:pPr>
      <w:keepLines/>
      <w:spacing w:line="240" w:lineRule="atLeast"/>
      <w:ind w:firstLine="0"/>
    </w:pPr>
    <w:rPr>
      <w:rFonts w:ascii="Verdana" w:hAnsi="Verdana"/>
      <w:snapToGrid w:val="0"/>
      <w:sz w:val="22"/>
      <w:szCs w:val="24"/>
    </w:rPr>
  </w:style>
  <w:style w:type="character" w:customStyle="1" w:styleId="0CharChar">
    <w:name w:val="0. Описание_ТЗ Char Char"/>
    <w:link w:val="0"/>
    <w:rsid w:val="00A6341F"/>
    <w:rPr>
      <w:rFonts w:ascii="Verdana" w:hAnsi="Verdana"/>
      <w:snapToGrid w:val="0"/>
      <w:sz w:val="22"/>
      <w:szCs w:val="24"/>
    </w:rPr>
  </w:style>
  <w:style w:type="paragraph" w:customStyle="1" w:styleId="affff6">
    <w:name w:val="Приложение"/>
    <w:basedOn w:val="a1"/>
    <w:next w:val="0"/>
    <w:rsid w:val="00A6341F"/>
    <w:pPr>
      <w:jc w:val="right"/>
    </w:pPr>
    <w:rPr>
      <w:sz w:val="20"/>
      <w:szCs w:val="20"/>
      <w:lang w:eastAsia="en-US"/>
    </w:rPr>
  </w:style>
  <w:style w:type="paragraph" w:styleId="affff7">
    <w:name w:val="TOC Heading"/>
    <w:basedOn w:val="10"/>
    <w:next w:val="a1"/>
    <w:uiPriority w:val="39"/>
    <w:qFormat/>
    <w:rsid w:val="00A6341F"/>
    <w:pPr>
      <w:pageBreakBefore w:val="0"/>
      <w:tabs>
        <w:tab w:val="clear" w:pos="567"/>
        <w:tab w:val="clear" w:pos="4500"/>
      </w:tabs>
      <w:suppressAutoHyphens w:val="0"/>
      <w:spacing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2a0">
    <w:name w:val="2a. Тело ТЗ подраздел"/>
    <w:basedOn w:val="a1"/>
    <w:rsid w:val="00A6341F"/>
    <w:pPr>
      <w:keepLines/>
      <w:spacing w:line="240" w:lineRule="atLeast"/>
      <w:ind w:left="284" w:firstLine="850"/>
    </w:pPr>
    <w:rPr>
      <w:rFonts w:ascii="Verdana" w:hAnsi="Verdana"/>
      <w:sz w:val="22"/>
    </w:rPr>
  </w:style>
  <w:style w:type="paragraph" w:customStyle="1" w:styleId="2b">
    <w:name w:val="2б. Тело подраздела без отступа"/>
    <w:basedOn w:val="0"/>
    <w:rsid w:val="00A6341F"/>
    <w:pPr>
      <w:ind w:left="426"/>
    </w:pPr>
  </w:style>
  <w:style w:type="paragraph" w:styleId="2">
    <w:name w:val="List Bullet 2"/>
    <w:basedOn w:val="a1"/>
    <w:autoRedefine/>
    <w:rsid w:val="00A6341F"/>
    <w:pPr>
      <w:numPr>
        <w:numId w:val="16"/>
      </w:numPr>
      <w:ind w:left="1106" w:hanging="397"/>
    </w:pPr>
    <w:rPr>
      <w:sz w:val="20"/>
    </w:rPr>
  </w:style>
  <w:style w:type="paragraph" w:customStyle="1" w:styleId="affff8">
    <w:name w:val="Обычный без отступа"/>
    <w:basedOn w:val="a1"/>
    <w:rsid w:val="00A6341F"/>
  </w:style>
  <w:style w:type="paragraph" w:customStyle="1" w:styleId="3a">
    <w:name w:val="3a. Тело ТЗ  пункт"/>
    <w:basedOn w:val="0"/>
    <w:link w:val="3aCharChar"/>
    <w:rsid w:val="00A6341F"/>
    <w:pPr>
      <w:ind w:left="851" w:firstLine="709"/>
      <w:jc w:val="left"/>
    </w:pPr>
    <w:rPr>
      <w:snapToGrid/>
    </w:rPr>
  </w:style>
  <w:style w:type="character" w:customStyle="1" w:styleId="3aCharChar">
    <w:name w:val="3a. Тело ТЗ  пункт Char Char"/>
    <w:link w:val="3a"/>
    <w:rsid w:val="00A6341F"/>
    <w:rPr>
      <w:rFonts w:ascii="Verdana" w:hAnsi="Verdana"/>
      <w:sz w:val="22"/>
      <w:szCs w:val="24"/>
    </w:rPr>
  </w:style>
  <w:style w:type="paragraph" w:customStyle="1" w:styleId="53">
    <w:name w:val="5. Перечисления"/>
    <w:basedOn w:val="a1"/>
    <w:next w:val="0"/>
    <w:link w:val="54"/>
    <w:rsid w:val="00A6341F"/>
    <w:rPr>
      <w:rFonts w:ascii="Verdana" w:hAnsi="Verdana"/>
      <w:sz w:val="22"/>
      <w:szCs w:val="20"/>
      <w:lang w:val="en-US" w:eastAsia="en-US"/>
    </w:rPr>
  </w:style>
  <w:style w:type="character" w:customStyle="1" w:styleId="54">
    <w:name w:val="5. Перечисления Знак Знак"/>
    <w:link w:val="53"/>
    <w:rsid w:val="00A6341F"/>
    <w:rPr>
      <w:rFonts w:ascii="Verdana" w:hAnsi="Verdana"/>
      <w:sz w:val="22"/>
      <w:lang w:val="en-US" w:eastAsia="en-US"/>
    </w:rPr>
  </w:style>
  <w:style w:type="paragraph" w:customStyle="1" w:styleId="Normal1">
    <w:name w:val="Normal1"/>
    <w:semiHidden/>
    <w:rsid w:val="00A6341F"/>
    <w:pPr>
      <w:widowControl w:val="0"/>
      <w:ind w:firstLine="320"/>
      <w:jc w:val="both"/>
    </w:pPr>
    <w:rPr>
      <w:snapToGrid w:val="0"/>
    </w:rPr>
  </w:style>
  <w:style w:type="paragraph" w:customStyle="1" w:styleId="1">
    <w:name w:val="1. Раздел_ТЗ"/>
    <w:basedOn w:val="10"/>
    <w:next w:val="0"/>
    <w:rsid w:val="00A6341F"/>
    <w:pPr>
      <w:keepLines w:val="0"/>
      <w:pageBreakBefore w:val="0"/>
      <w:numPr>
        <w:numId w:val="17"/>
      </w:numPr>
      <w:tabs>
        <w:tab w:val="clear" w:pos="567"/>
      </w:tabs>
      <w:suppressAutoHyphens w:val="0"/>
      <w:spacing w:before="360" w:after="360"/>
      <w:jc w:val="center"/>
    </w:pPr>
    <w:rPr>
      <w:rFonts w:ascii="Verdana" w:hAnsi="Verdana" w:cs="Arial"/>
      <w:bCs/>
      <w:caps/>
      <w:kern w:val="32"/>
      <w:sz w:val="28"/>
      <w:szCs w:val="28"/>
      <w:lang w:eastAsia="en-US"/>
    </w:rPr>
  </w:style>
  <w:style w:type="paragraph" w:customStyle="1" w:styleId="20">
    <w:name w:val="2. Подраздел_ТЗ"/>
    <w:basedOn w:val="a1"/>
    <w:next w:val="0"/>
    <w:rsid w:val="00A6341F"/>
    <w:pPr>
      <w:numPr>
        <w:ilvl w:val="1"/>
        <w:numId w:val="17"/>
      </w:numPr>
      <w:spacing w:before="240" w:after="240"/>
    </w:pPr>
    <w:rPr>
      <w:rFonts w:ascii="Verdana" w:hAnsi="Verdana"/>
      <w:sz w:val="28"/>
      <w:szCs w:val="20"/>
      <w:lang w:eastAsia="en-US"/>
    </w:rPr>
  </w:style>
  <w:style w:type="paragraph" w:customStyle="1" w:styleId="3">
    <w:name w:val="3.Пункт"/>
    <w:basedOn w:val="a1"/>
    <w:next w:val="0"/>
    <w:rsid w:val="00A6341F"/>
    <w:pPr>
      <w:numPr>
        <w:ilvl w:val="2"/>
        <w:numId w:val="17"/>
      </w:numPr>
      <w:spacing w:before="120" w:after="360"/>
    </w:pPr>
    <w:rPr>
      <w:rFonts w:ascii="Verdana" w:hAnsi="Verdana"/>
      <w:szCs w:val="20"/>
      <w:lang w:eastAsia="en-US"/>
    </w:rPr>
  </w:style>
  <w:style w:type="paragraph" w:customStyle="1" w:styleId="4">
    <w:name w:val="4. Подпункт_ТЗ"/>
    <w:basedOn w:val="a1"/>
    <w:next w:val="0"/>
    <w:rsid w:val="00A6341F"/>
    <w:pPr>
      <w:numPr>
        <w:ilvl w:val="3"/>
        <w:numId w:val="17"/>
      </w:numPr>
      <w:spacing w:before="160" w:after="120"/>
    </w:pPr>
    <w:rPr>
      <w:rFonts w:ascii="Verdana" w:hAnsi="Verdana"/>
      <w:szCs w:val="20"/>
      <w:lang w:eastAsia="en-US"/>
    </w:rPr>
  </w:style>
  <w:style w:type="table" w:customStyle="1" w:styleId="1f1">
    <w:name w:val="Сетка таблицы1"/>
    <w:basedOn w:val="a3"/>
    <w:next w:val="aff5"/>
    <w:rsid w:val="00A63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6. Перечисления_марк"/>
    <w:basedOn w:val="53"/>
    <w:next w:val="0"/>
    <w:link w:val="62"/>
    <w:rsid w:val="00A6341F"/>
    <w:pPr>
      <w:numPr>
        <w:numId w:val="18"/>
      </w:numPr>
      <w:tabs>
        <w:tab w:val="left" w:pos="2694"/>
      </w:tabs>
      <w:spacing w:line="240" w:lineRule="atLeast"/>
    </w:pPr>
  </w:style>
  <w:style w:type="character" w:customStyle="1" w:styleId="62">
    <w:name w:val="6. Перечисления_марк Знак Знак"/>
    <w:link w:val="6"/>
    <w:rsid w:val="00A6341F"/>
    <w:rPr>
      <w:rFonts w:ascii="Verdana" w:hAnsi="Verdana"/>
      <w:sz w:val="22"/>
      <w:lang w:val="en-US" w:eastAsia="en-US"/>
    </w:rPr>
  </w:style>
  <w:style w:type="character" w:customStyle="1" w:styleId="61">
    <w:name w:val="Заголовок 6 Знак"/>
    <w:aliases w:val="OG Distribution Знак,ITT t6 Знак,PA Appendix Знак,6 Знак,heading 6 Знак,Bullet list Знак,Bullet list1 Знак,Bullet list2 Знак,Bullet list11 Знак,Bullet list3 Знак,Bullet list12 Знак,Bullet list21 Знак,Bullet list111 Знак,Bullet lis Знак"/>
    <w:link w:val="60"/>
    <w:rsid w:val="00A6341F"/>
    <w:rPr>
      <w:b/>
      <w:snapToGrid w:val="0"/>
      <w:sz w:val="22"/>
    </w:rPr>
  </w:style>
  <w:style w:type="character" w:customStyle="1" w:styleId="80">
    <w:name w:val="Заголовок 8 Знак"/>
    <w:link w:val="8"/>
    <w:rsid w:val="00A6341F"/>
    <w:rPr>
      <w:i/>
      <w:snapToGrid w:val="0"/>
      <w:sz w:val="26"/>
    </w:rPr>
  </w:style>
  <w:style w:type="character" w:customStyle="1" w:styleId="90">
    <w:name w:val="Заголовок 9 Знак"/>
    <w:link w:val="9"/>
    <w:uiPriority w:val="9"/>
    <w:rsid w:val="00A6341F"/>
    <w:rPr>
      <w:rFonts w:ascii="Arial" w:hAnsi="Arial"/>
      <w:snapToGrid w:val="0"/>
      <w:sz w:val="22"/>
    </w:rPr>
  </w:style>
  <w:style w:type="character" w:customStyle="1" w:styleId="af5">
    <w:name w:val="Схема документа Знак"/>
    <w:link w:val="af4"/>
    <w:semiHidden/>
    <w:rsid w:val="00A6341F"/>
    <w:rPr>
      <w:rFonts w:ascii="Tahoma" w:hAnsi="Tahoma" w:cs="Tahoma"/>
      <w:sz w:val="24"/>
      <w:szCs w:val="24"/>
      <w:shd w:val="clear" w:color="auto" w:fill="000080"/>
    </w:rPr>
  </w:style>
  <w:style w:type="character" w:styleId="affff9">
    <w:name w:val="line number"/>
    <w:uiPriority w:val="99"/>
    <w:unhideWhenUsed/>
    <w:rsid w:val="00A6341F"/>
  </w:style>
  <w:style w:type="numbering" w:customStyle="1" w:styleId="110">
    <w:name w:val="Нет списка11"/>
    <w:next w:val="a4"/>
    <w:semiHidden/>
    <w:rsid w:val="00A6341F"/>
  </w:style>
  <w:style w:type="paragraph" w:customStyle="1" w:styleId="39">
    <w:name w:val="Стиль3"/>
    <w:basedOn w:val="a1"/>
    <w:autoRedefine/>
    <w:rsid w:val="00A6341F"/>
    <w:pPr>
      <w:tabs>
        <w:tab w:val="num" w:pos="3024"/>
      </w:tabs>
      <w:ind w:left="3024" w:hanging="504"/>
      <w:jc w:val="both"/>
    </w:pPr>
    <w:rPr>
      <w:szCs w:val="20"/>
    </w:rPr>
  </w:style>
  <w:style w:type="paragraph" w:customStyle="1" w:styleId="j">
    <w:name w:val="j"/>
    <w:aliases w:val="sxysq"/>
    <w:basedOn w:val="10"/>
    <w:rsid w:val="00A6341F"/>
    <w:pPr>
      <w:keepLines w:val="0"/>
      <w:pageBreakBefore w:val="0"/>
      <w:tabs>
        <w:tab w:val="clear" w:pos="567"/>
        <w:tab w:val="clear" w:pos="4500"/>
      </w:tabs>
      <w:suppressAutoHyphens w:val="0"/>
      <w:spacing w:before="0" w:after="0"/>
      <w:ind w:left="0" w:firstLine="0"/>
      <w:jc w:val="both"/>
    </w:pPr>
    <w:rPr>
      <w:rFonts w:ascii="Times New Roman" w:hAnsi="Times New Roman"/>
      <w:kern w:val="0"/>
      <w:sz w:val="22"/>
      <w:szCs w:val="22"/>
    </w:rPr>
  </w:style>
  <w:style w:type="paragraph" w:customStyle="1" w:styleId="infoblock">
    <w:name w:val="infoblock"/>
    <w:basedOn w:val="a1"/>
    <w:rsid w:val="00A6341F"/>
    <w:pPr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a1"/>
    <w:rsid w:val="00A6341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4">
    <w:name w:val="xl64"/>
    <w:basedOn w:val="a1"/>
    <w:rsid w:val="00A6341F"/>
    <w:pPr>
      <w:spacing w:before="100" w:beforeAutospacing="1" w:after="100" w:afterAutospacing="1"/>
    </w:pPr>
    <w:rPr>
      <w:b/>
      <w:bCs/>
      <w:color w:val="339966"/>
      <w:lang w:val="en-US" w:eastAsia="en-US"/>
    </w:rPr>
  </w:style>
  <w:style w:type="paragraph" w:customStyle="1" w:styleId="xl65">
    <w:name w:val="xl65"/>
    <w:basedOn w:val="a1"/>
    <w:rsid w:val="00A6341F"/>
    <w:pPr>
      <w:spacing w:before="100" w:beforeAutospacing="1" w:after="100" w:afterAutospacing="1"/>
    </w:pPr>
    <w:rPr>
      <w:b/>
      <w:bCs/>
      <w:color w:val="0000FF"/>
      <w:lang w:val="en-US" w:eastAsia="en-US"/>
    </w:rPr>
  </w:style>
  <w:style w:type="paragraph" w:customStyle="1" w:styleId="xl66">
    <w:name w:val="xl66"/>
    <w:basedOn w:val="a1"/>
    <w:rsid w:val="00A6341F"/>
    <w:pPr>
      <w:spacing w:before="100" w:beforeAutospacing="1" w:after="100" w:afterAutospacing="1"/>
    </w:pPr>
    <w:rPr>
      <w:b/>
      <w:bCs/>
      <w:color w:val="FF0000"/>
      <w:lang w:val="en-US" w:eastAsia="en-US"/>
    </w:rPr>
  </w:style>
  <w:style w:type="paragraph" w:customStyle="1" w:styleId="xl67">
    <w:name w:val="xl67"/>
    <w:basedOn w:val="a1"/>
    <w:rsid w:val="00A6341F"/>
    <w:pPr>
      <w:spacing w:before="100" w:beforeAutospacing="1" w:after="100" w:afterAutospacing="1"/>
    </w:pPr>
    <w:rPr>
      <w:b/>
      <w:bCs/>
      <w:color w:val="800080"/>
      <w:lang w:val="en-US" w:eastAsia="en-US"/>
    </w:rPr>
  </w:style>
  <w:style w:type="paragraph" w:customStyle="1" w:styleId="xl68">
    <w:name w:val="xl68"/>
    <w:basedOn w:val="a1"/>
    <w:rsid w:val="00A6341F"/>
    <w:pPr>
      <w:spacing w:before="100" w:beforeAutospacing="1" w:after="100" w:afterAutospacing="1"/>
    </w:pPr>
    <w:rPr>
      <w:b/>
      <w:bCs/>
      <w:color w:val="008080"/>
      <w:lang w:val="en-US" w:eastAsia="en-US"/>
    </w:rPr>
  </w:style>
  <w:style w:type="paragraph" w:customStyle="1" w:styleId="xl69">
    <w:name w:val="xl69"/>
    <w:basedOn w:val="a1"/>
    <w:rsid w:val="00A6341F"/>
    <w:pPr>
      <w:spacing w:before="100" w:beforeAutospacing="1" w:after="100" w:afterAutospacing="1"/>
    </w:pPr>
    <w:rPr>
      <w:b/>
      <w:bCs/>
      <w:color w:val="33CCCC"/>
      <w:lang w:val="en-US" w:eastAsia="en-US"/>
    </w:rPr>
  </w:style>
  <w:style w:type="paragraph" w:customStyle="1" w:styleId="xl70">
    <w:name w:val="xl70"/>
    <w:basedOn w:val="a1"/>
    <w:rsid w:val="00A6341F"/>
    <w:pPr>
      <w:spacing w:before="100" w:beforeAutospacing="1" w:after="100" w:afterAutospacing="1"/>
    </w:pPr>
    <w:rPr>
      <w:b/>
      <w:bCs/>
      <w:color w:val="993300"/>
      <w:lang w:val="en-US" w:eastAsia="en-US"/>
    </w:rPr>
  </w:style>
  <w:style w:type="paragraph" w:customStyle="1" w:styleId="xl71">
    <w:name w:val="xl71"/>
    <w:basedOn w:val="a1"/>
    <w:rsid w:val="00A6341F"/>
    <w:pPr>
      <w:spacing w:before="100" w:beforeAutospacing="1" w:after="100" w:afterAutospacing="1"/>
    </w:pPr>
    <w:rPr>
      <w:b/>
      <w:bCs/>
      <w:color w:val="FF9900"/>
      <w:lang w:val="en-US" w:eastAsia="en-US"/>
    </w:rPr>
  </w:style>
  <w:style w:type="paragraph" w:customStyle="1" w:styleId="xl72">
    <w:name w:val="xl72"/>
    <w:basedOn w:val="a1"/>
    <w:rsid w:val="00A6341F"/>
    <w:pPr>
      <w:spacing w:before="100" w:beforeAutospacing="1" w:after="100" w:afterAutospacing="1"/>
    </w:pPr>
    <w:rPr>
      <w:b/>
      <w:bCs/>
      <w:color w:val="808000"/>
      <w:lang w:val="en-US" w:eastAsia="en-US"/>
    </w:rPr>
  </w:style>
  <w:style w:type="paragraph" w:customStyle="1" w:styleId="xl73">
    <w:name w:val="xl73"/>
    <w:basedOn w:val="a1"/>
    <w:rsid w:val="00A6341F"/>
    <w:pPr>
      <w:spacing w:before="100" w:beforeAutospacing="1" w:after="100" w:afterAutospacing="1"/>
    </w:pPr>
    <w:rPr>
      <w:b/>
      <w:bCs/>
      <w:color w:val="FF6600"/>
      <w:lang w:val="en-US" w:eastAsia="en-US"/>
    </w:rPr>
  </w:style>
  <w:style w:type="paragraph" w:customStyle="1" w:styleId="xl74">
    <w:name w:val="xl74"/>
    <w:basedOn w:val="a1"/>
    <w:rsid w:val="00A6341F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1"/>
    <w:rsid w:val="00A6341F"/>
    <w:pP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Fiction">
    <w:name w:val="Fiction"/>
    <w:rsid w:val="00A6341F"/>
    <w:pPr>
      <w:jc w:val="both"/>
      <w:outlineLvl w:val="3"/>
    </w:pPr>
    <w:rPr>
      <w:rFonts w:ascii="Arial" w:hAnsi="Arial" w:cs="Arial"/>
      <w:noProof/>
      <w:sz w:val="18"/>
      <w:szCs w:val="24"/>
    </w:rPr>
  </w:style>
  <w:style w:type="paragraph" w:customStyle="1" w:styleId="Char">
    <w:name w:val="Char"/>
    <w:basedOn w:val="a1"/>
    <w:rsid w:val="00A634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a">
    <w:name w:val="Основной без абзаца"/>
    <w:basedOn w:val="a7"/>
    <w:rsid w:val="00A6341F"/>
    <w:pPr>
      <w:spacing w:after="60" w:line="320" w:lineRule="atLeast"/>
      <w:ind w:firstLine="0"/>
    </w:pPr>
    <w:rPr>
      <w:snapToGrid w:val="0"/>
      <w:kern w:val="22"/>
      <w:sz w:val="24"/>
    </w:rPr>
  </w:style>
  <w:style w:type="paragraph" w:customStyle="1" w:styleId="affffb">
    <w:name w:val="РИСУНКИ"/>
    <w:basedOn w:val="a1"/>
    <w:link w:val="affffc"/>
    <w:qFormat/>
    <w:rsid w:val="00A6341F"/>
    <w:rPr>
      <w:sz w:val="20"/>
      <w:szCs w:val="20"/>
      <w:lang w:eastAsia="en-US"/>
    </w:rPr>
  </w:style>
  <w:style w:type="character" w:customStyle="1" w:styleId="affffc">
    <w:name w:val="РИСУНКИ Знак"/>
    <w:link w:val="affffb"/>
    <w:rsid w:val="00A6341F"/>
    <w:rPr>
      <w:lang w:eastAsia="en-US"/>
    </w:rPr>
  </w:style>
  <w:style w:type="paragraph" w:styleId="affffd">
    <w:name w:val="annotation subject"/>
    <w:basedOn w:val="afff8"/>
    <w:next w:val="afff8"/>
    <w:link w:val="affffe"/>
    <w:uiPriority w:val="99"/>
    <w:rsid w:val="00A6341F"/>
    <w:rPr>
      <w:b/>
      <w:bCs/>
      <w:lang w:eastAsia="en-US"/>
    </w:rPr>
  </w:style>
  <w:style w:type="character" w:customStyle="1" w:styleId="affffe">
    <w:name w:val="Тема примечания Знак"/>
    <w:link w:val="affffd"/>
    <w:uiPriority w:val="99"/>
    <w:rsid w:val="00A6341F"/>
    <w:rPr>
      <w:b/>
      <w:bCs/>
      <w:lang w:eastAsia="en-US"/>
    </w:rPr>
  </w:style>
  <w:style w:type="paragraph" w:customStyle="1" w:styleId="afffff">
    <w:name w:val="Стиль по ширине"/>
    <w:basedOn w:val="a1"/>
    <w:rsid w:val="00A6341F"/>
    <w:pPr>
      <w:spacing w:line="360" w:lineRule="auto"/>
      <w:ind w:firstLine="709"/>
      <w:jc w:val="both"/>
    </w:pPr>
    <w:rPr>
      <w:sz w:val="22"/>
      <w:szCs w:val="20"/>
    </w:rPr>
  </w:style>
  <w:style w:type="paragraph" w:customStyle="1" w:styleId="SystemName">
    <w:name w:val="System Name"/>
    <w:basedOn w:val="a1"/>
    <w:next w:val="a1"/>
    <w:rsid w:val="00A6341F"/>
    <w:pPr>
      <w:keepLines/>
      <w:spacing w:before="1600" w:line="288" w:lineRule="auto"/>
      <w:jc w:val="center"/>
    </w:pPr>
    <w:rPr>
      <w:b/>
      <w:caps/>
      <w:sz w:val="28"/>
      <w:szCs w:val="28"/>
      <w:lang w:eastAsia="en-US"/>
    </w:rPr>
  </w:style>
  <w:style w:type="paragraph" w:customStyle="1" w:styleId="DocumentName">
    <w:name w:val="Document Name"/>
    <w:next w:val="a1"/>
    <w:rsid w:val="00A6341F"/>
    <w:pPr>
      <w:keepLines/>
      <w:spacing w:before="120" w:after="120" w:line="288" w:lineRule="auto"/>
      <w:jc w:val="center"/>
    </w:pPr>
    <w:rPr>
      <w:b/>
      <w:bCs/>
      <w:caps/>
      <w:sz w:val="36"/>
      <w:szCs w:val="36"/>
      <w:lang w:eastAsia="en-US"/>
    </w:rPr>
  </w:style>
  <w:style w:type="paragraph" w:customStyle="1" w:styleId="DocumentCode">
    <w:name w:val="Document Code"/>
    <w:next w:val="a1"/>
    <w:rsid w:val="00A6341F"/>
    <w:pPr>
      <w:spacing w:before="12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TableofContents">
    <w:name w:val="Table of Contents"/>
    <w:basedOn w:val="10"/>
    <w:next w:val="a1"/>
    <w:rsid w:val="00A6341F"/>
    <w:pPr>
      <w:tabs>
        <w:tab w:val="clear" w:pos="567"/>
        <w:tab w:val="clear" w:pos="4500"/>
      </w:tabs>
      <w:spacing w:before="360" w:line="288" w:lineRule="auto"/>
      <w:ind w:left="0" w:firstLine="0"/>
      <w:jc w:val="center"/>
      <w:outlineLvl w:val="9"/>
    </w:pPr>
    <w:rPr>
      <w:rFonts w:ascii="Times New Roman" w:hAnsi="Times New Roman"/>
      <w:kern w:val="32"/>
      <w:sz w:val="28"/>
      <w:szCs w:val="24"/>
      <w:lang w:eastAsia="en-US"/>
    </w:rPr>
  </w:style>
  <w:style w:type="paragraph" w:customStyle="1" w:styleId="Confirmation">
    <w:name w:val="Confirmation"/>
    <w:rsid w:val="00A6341F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1"/>
    <w:rsid w:val="00A6341F"/>
    <w:pPr>
      <w:keepLines/>
      <w:widowControl w:val="0"/>
      <w:spacing w:line="288" w:lineRule="auto"/>
      <w:jc w:val="center"/>
    </w:pPr>
    <w:rPr>
      <w:lang w:eastAsia="en-US"/>
    </w:rPr>
  </w:style>
  <w:style w:type="paragraph" w:customStyle="1" w:styleId="ShortSystemName">
    <w:name w:val="Short System Name"/>
    <w:next w:val="a1"/>
    <w:rsid w:val="00A6341F"/>
    <w:pPr>
      <w:spacing w:before="120" w:after="120" w:line="288" w:lineRule="auto"/>
      <w:jc w:val="center"/>
    </w:pPr>
    <w:rPr>
      <w:b/>
      <w:bCs/>
      <w:caps/>
      <w:sz w:val="28"/>
      <w:szCs w:val="24"/>
      <w:lang w:eastAsia="en-US"/>
    </w:rPr>
  </w:style>
  <w:style w:type="paragraph" w:customStyle="1" w:styleId="TableListBullet">
    <w:name w:val="Table List Bullet"/>
    <w:rsid w:val="00A6341F"/>
    <w:pPr>
      <w:keepLines/>
      <w:numPr>
        <w:numId w:val="19"/>
      </w:numPr>
      <w:spacing w:after="40" w:line="288" w:lineRule="auto"/>
    </w:pPr>
    <w:rPr>
      <w:snapToGrid w:val="0"/>
      <w:sz w:val="22"/>
      <w:szCs w:val="22"/>
      <w:lang w:eastAsia="en-US"/>
    </w:rPr>
  </w:style>
  <w:style w:type="paragraph" w:customStyle="1" w:styleId="afffff0">
    <w:name w:val="Нумерация в таблице"/>
    <w:basedOn w:val="a9"/>
    <w:uiPriority w:val="99"/>
    <w:rsid w:val="00A6341F"/>
    <w:pPr>
      <w:tabs>
        <w:tab w:val="clear" w:pos="360"/>
        <w:tab w:val="num" w:pos="567"/>
        <w:tab w:val="num" w:pos="612"/>
        <w:tab w:val="left" w:pos="1179"/>
      </w:tabs>
      <w:autoSpaceDE/>
      <w:autoSpaceDN/>
      <w:spacing w:before="0" w:line="240" w:lineRule="auto"/>
      <w:ind w:left="612" w:hanging="432"/>
      <w:jc w:val="left"/>
    </w:pPr>
    <w:rPr>
      <w:rFonts w:ascii="Arial" w:hAnsi="Arial"/>
      <w:sz w:val="20"/>
      <w:szCs w:val="20"/>
    </w:rPr>
  </w:style>
  <w:style w:type="paragraph" w:customStyle="1" w:styleId="12125">
    <w:name w:val="Стиль Подзаголовок + 12 пт По ширине Первая строка:  125 см"/>
    <w:basedOn w:val="a1"/>
    <w:autoRedefine/>
    <w:uiPriority w:val="99"/>
    <w:rsid w:val="00A6341F"/>
    <w:pPr>
      <w:jc w:val="both"/>
    </w:pPr>
    <w:rPr>
      <w:rFonts w:ascii="Arial" w:hAnsi="Arial" w:cs="Arial"/>
      <w:sz w:val="20"/>
      <w:szCs w:val="20"/>
    </w:rPr>
  </w:style>
  <w:style w:type="paragraph" w:customStyle="1" w:styleId="afffff1">
    <w:name w:val="Обычный Заг. в таблице"/>
    <w:basedOn w:val="afffff2"/>
    <w:uiPriority w:val="99"/>
    <w:rsid w:val="00A6341F"/>
    <w:rPr>
      <w:b/>
      <w:bCs/>
    </w:rPr>
  </w:style>
  <w:style w:type="paragraph" w:customStyle="1" w:styleId="afffff2">
    <w:name w:val="Обычный в таблице"/>
    <w:basedOn w:val="a1"/>
    <w:rsid w:val="00A6341F"/>
    <w:rPr>
      <w:rFonts w:ascii="Arial" w:hAnsi="Arial" w:cs="Arial"/>
      <w:sz w:val="20"/>
      <w:szCs w:val="20"/>
    </w:rPr>
  </w:style>
  <w:style w:type="character" w:customStyle="1" w:styleId="aff9">
    <w:name w:val="Подзаголовок Знак"/>
    <w:link w:val="aff8"/>
    <w:uiPriority w:val="11"/>
    <w:rsid w:val="00A6341F"/>
    <w:rPr>
      <w:i/>
      <w:caps/>
      <w:sz w:val="30"/>
    </w:rPr>
  </w:style>
  <w:style w:type="paragraph" w:styleId="afffff3">
    <w:name w:val="footnote text"/>
    <w:basedOn w:val="a1"/>
    <w:link w:val="afffff4"/>
    <w:rsid w:val="00A6341F"/>
    <w:pPr>
      <w:jc w:val="both"/>
    </w:pPr>
    <w:rPr>
      <w:sz w:val="20"/>
      <w:szCs w:val="20"/>
    </w:rPr>
  </w:style>
  <w:style w:type="character" w:customStyle="1" w:styleId="afffff4">
    <w:name w:val="Текст сноски Знак"/>
    <w:basedOn w:val="a2"/>
    <w:link w:val="afffff3"/>
    <w:rsid w:val="00A6341F"/>
  </w:style>
  <w:style w:type="paragraph" w:customStyle="1" w:styleId="TableText">
    <w:name w:val="TableText"/>
    <w:basedOn w:val="a1"/>
    <w:uiPriority w:val="99"/>
    <w:rsid w:val="00A6341F"/>
    <w:pPr>
      <w:tabs>
        <w:tab w:val="left" w:pos="1187"/>
        <w:tab w:val="left" w:pos="6349"/>
        <w:tab w:val="left" w:pos="8631"/>
        <w:tab w:val="left" w:pos="10307"/>
      </w:tabs>
      <w:spacing w:before="45" w:after="45"/>
    </w:pPr>
    <w:rPr>
      <w:sz w:val="22"/>
      <w:lang w:eastAsia="en-US"/>
    </w:rPr>
  </w:style>
  <w:style w:type="paragraph" w:customStyle="1" w:styleId="3b">
    <w:name w:val="Стиль3 Знак"/>
    <w:basedOn w:val="25"/>
    <w:rsid w:val="009F7743"/>
    <w:pPr>
      <w:widowControl w:val="0"/>
      <w:adjustRightInd w:val="0"/>
      <w:spacing w:after="0" w:line="240" w:lineRule="auto"/>
      <w:ind w:left="0"/>
      <w:jc w:val="both"/>
      <w:textAlignment w:val="baseline"/>
    </w:pPr>
  </w:style>
  <w:style w:type="paragraph" w:customStyle="1" w:styleId="1f2">
    <w:name w:val="Знак Знак Знак Знак1 Знак Знак Знак Знак Знак Знак Знак Знак Знак Знак Знак Знак Знак Знак Знак Знак"/>
    <w:basedOn w:val="a1"/>
    <w:rsid w:val="00322C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OP1111">
    <w:name w:val="OP.1.1.1.1"/>
    <w:basedOn w:val="a1"/>
    <w:autoRedefine/>
    <w:rsid w:val="00FE63EF"/>
    <w:pPr>
      <w:numPr>
        <w:ilvl w:val="3"/>
        <w:numId w:val="2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E63EF"/>
    <w:pPr>
      <w:numPr>
        <w:ilvl w:val="2"/>
      </w:numPr>
      <w:outlineLvl w:val="2"/>
    </w:pPr>
  </w:style>
  <w:style w:type="paragraph" w:customStyle="1" w:styleId="OP1">
    <w:name w:val="OP.1"/>
    <w:basedOn w:val="a1"/>
    <w:rsid w:val="00FE63EF"/>
    <w:pPr>
      <w:numPr>
        <w:numId w:val="27"/>
      </w:numPr>
      <w:spacing w:before="360" w:after="120"/>
      <w:outlineLvl w:val="0"/>
    </w:pPr>
    <w:rPr>
      <w:b/>
      <w:sz w:val="32"/>
    </w:rPr>
  </w:style>
  <w:style w:type="paragraph" w:customStyle="1" w:styleId="Iauiue2">
    <w:name w:val="Iau?iue2"/>
    <w:rsid w:val="00913C13"/>
  </w:style>
  <w:style w:type="character" w:customStyle="1" w:styleId="afff6">
    <w:name w:val="Абзац списка Знак"/>
    <w:link w:val="afff5"/>
    <w:uiPriority w:val="34"/>
    <w:rsid w:val="00BB16BE"/>
    <w:rPr>
      <w:sz w:val="24"/>
      <w:szCs w:val="24"/>
    </w:rPr>
  </w:style>
  <w:style w:type="paragraph" w:customStyle="1" w:styleId="Iauiue">
    <w:name w:val="Iau?iue"/>
    <w:rsid w:val="00BB16BE"/>
    <w:pPr>
      <w:autoSpaceDE w:val="0"/>
      <w:autoSpaceDN w:val="0"/>
    </w:pPr>
    <w:rPr>
      <w:rFonts w:ascii="Garamond" w:hAnsi="Garamond"/>
    </w:rPr>
  </w:style>
  <w:style w:type="paragraph" w:customStyle="1" w:styleId="BodyText23">
    <w:name w:val="Body Text 23"/>
    <w:basedOn w:val="a1"/>
    <w:rsid w:val="00BB16BE"/>
    <w:pPr>
      <w:widowControl w:val="0"/>
      <w:spacing w:line="240" w:lineRule="atLeast"/>
      <w:ind w:firstLine="567"/>
      <w:jc w:val="both"/>
    </w:pPr>
    <w:rPr>
      <w:rFonts w:ascii="Arial" w:hAnsi="Arial"/>
      <w:sz w:val="20"/>
      <w:szCs w:val="20"/>
    </w:rPr>
  </w:style>
  <w:style w:type="paragraph" w:customStyle="1" w:styleId="211">
    <w:name w:val="Основной текст с отступом 21"/>
    <w:basedOn w:val="a1"/>
    <w:rsid w:val="00BB16BE"/>
    <w:pPr>
      <w:widowControl w:val="0"/>
      <w:spacing w:before="60"/>
      <w:ind w:firstLine="709"/>
      <w:jc w:val="both"/>
    </w:pPr>
    <w:rPr>
      <w:szCs w:val="20"/>
    </w:rPr>
  </w:style>
  <w:style w:type="paragraph" w:customStyle="1" w:styleId="xl631">
    <w:name w:val="xl631"/>
    <w:basedOn w:val="a1"/>
    <w:rsid w:val="005115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2">
    <w:name w:val="xl63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3">
    <w:name w:val="xl633"/>
    <w:basedOn w:val="a1"/>
    <w:rsid w:val="0051151E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4">
    <w:name w:val="xl63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35">
    <w:name w:val="xl635"/>
    <w:basedOn w:val="a1"/>
    <w:rsid w:val="0051151E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36">
    <w:name w:val="xl636"/>
    <w:basedOn w:val="a1"/>
    <w:rsid w:val="005115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7">
    <w:name w:val="xl63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38">
    <w:name w:val="xl638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9">
    <w:name w:val="xl639"/>
    <w:basedOn w:val="a1"/>
    <w:rsid w:val="0051151E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40">
    <w:name w:val="xl64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1">
    <w:name w:val="xl641"/>
    <w:basedOn w:val="a1"/>
    <w:rsid w:val="005115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2">
    <w:name w:val="xl64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3">
    <w:name w:val="xl643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4">
    <w:name w:val="xl64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5">
    <w:name w:val="xl645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6">
    <w:name w:val="xl64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7">
    <w:name w:val="xl64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48">
    <w:name w:val="xl648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9">
    <w:name w:val="xl649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0">
    <w:name w:val="xl65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1">
    <w:name w:val="xl651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2">
    <w:name w:val="xl65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3">
    <w:name w:val="xl653"/>
    <w:basedOn w:val="a1"/>
    <w:rsid w:val="0051151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4">
    <w:name w:val="xl65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5">
    <w:name w:val="xl655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6">
    <w:name w:val="xl65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7">
    <w:name w:val="xl65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8">
    <w:name w:val="xl658"/>
    <w:basedOn w:val="a1"/>
    <w:rsid w:val="0051151E"/>
    <w:pPr>
      <w:spacing w:before="100" w:beforeAutospacing="1" w:after="100" w:afterAutospacing="1"/>
    </w:pPr>
    <w:rPr>
      <w:sz w:val="20"/>
      <w:szCs w:val="20"/>
    </w:rPr>
  </w:style>
  <w:style w:type="paragraph" w:customStyle="1" w:styleId="xl659">
    <w:name w:val="xl659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60">
    <w:name w:val="xl66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61">
    <w:name w:val="xl661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2">
    <w:name w:val="xl662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3">
    <w:name w:val="xl663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4">
    <w:name w:val="xl664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5">
    <w:name w:val="xl665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6">
    <w:name w:val="xl66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7">
    <w:name w:val="xl66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8">
    <w:name w:val="xl668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9">
    <w:name w:val="xl669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0">
    <w:name w:val="xl670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1">
    <w:name w:val="xl671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2">
    <w:name w:val="xl672"/>
    <w:basedOn w:val="a1"/>
    <w:rsid w:val="0051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73">
    <w:name w:val="xl673"/>
    <w:basedOn w:val="a1"/>
    <w:rsid w:val="005115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4">
    <w:name w:val="xl674"/>
    <w:basedOn w:val="a1"/>
    <w:rsid w:val="0051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5">
    <w:name w:val="xl675"/>
    <w:basedOn w:val="a1"/>
    <w:rsid w:val="005115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6">
    <w:name w:val="xl676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7">
    <w:name w:val="xl677"/>
    <w:basedOn w:val="a1"/>
    <w:rsid w:val="0051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8">
    <w:name w:val="xl678"/>
    <w:basedOn w:val="a1"/>
    <w:rsid w:val="0051151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679">
    <w:name w:val="xl679"/>
    <w:basedOn w:val="a1"/>
    <w:rsid w:val="0051151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680">
    <w:name w:val="xl680"/>
    <w:basedOn w:val="a1"/>
    <w:rsid w:val="0051151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1f3">
    <w:name w:val="Знак Знак Знак Знак Знак Знак Знак Знак Знак Знак Знак Знак Знак1 Знак Знак"/>
    <w:basedOn w:val="a1"/>
    <w:rsid w:val="005115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Абзац списка1"/>
    <w:basedOn w:val="a1"/>
    <w:rsid w:val="0051151E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1f5">
    <w:name w:val="???????1"/>
    <w:rsid w:val="0051151E"/>
  </w:style>
  <w:style w:type="paragraph" w:customStyle="1" w:styleId="Numbered">
    <w:name w:val="Numbered"/>
    <w:basedOn w:val="a1"/>
    <w:rsid w:val="0051151E"/>
    <w:pPr>
      <w:jc w:val="both"/>
    </w:pPr>
    <w:rPr>
      <w:rFonts w:ascii="Tahoma" w:hAnsi="Tahoma"/>
      <w:sz w:val="18"/>
    </w:rPr>
  </w:style>
  <w:style w:type="paragraph" w:customStyle="1" w:styleId="font5">
    <w:name w:val="font5"/>
    <w:basedOn w:val="a1"/>
    <w:rsid w:val="005E5EC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1"/>
    <w:rsid w:val="005E5EC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0">
    <w:name w:val="xl80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2">
    <w:name w:val="xl82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4">
    <w:name w:val="xl84"/>
    <w:basedOn w:val="a1"/>
    <w:rsid w:val="005E5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a1"/>
    <w:rsid w:val="005E5ECB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Zaytsev@ncsp.com" TargetMode="External"/><Relationship Id="rId18" Type="http://schemas.openxmlformats.org/officeDocument/2006/relationships/hyperlink" Target="consultantplus://offline/ref=CBC568819266E7C661DE117589D07AB5C8C598307754EE17AA2A8BA6s7f1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AShubarkina@ncsp.com" TargetMode="External"/><Relationship Id="rId17" Type="http://schemas.openxmlformats.org/officeDocument/2006/relationships/hyperlink" Target="consultantplus://offline/ref=CBC568819266E7C661DE117589D07AB5C8C598307754EE17AA2A8BA6s7f1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C568819266E7C661DE117589D07AB5C8C598307754EE17AA2A8BA6s7f1H" TargetMode="External"/><Relationship Id="rId20" Type="http://schemas.openxmlformats.org/officeDocument/2006/relationships/hyperlink" Target="consultantplus://offline/ref=CBC568819266E7C661DE117589D07AB5CAC79A307B09E41FF32689A17E7A728881F0EDFCF6AFs2f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C568819266E7C661DE117589D07AB5CAC79A307B09E41FF32689A17E7A728881F0EDFCF6A8s2fEH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consultantplus://offline/ref=CBC568819266E7C661DE117589D07AB5CAC79A307B09E41FF32689A17E7A728881F0EDFCF6AFs2f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Gubina@ncsp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E3E6-9AC7-46C9-9669-E5101022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228</Pages>
  <Words>68511</Words>
  <Characters>390516</Characters>
  <Application>Microsoft Office Word</Application>
  <DocSecurity>0</DocSecurity>
  <Lines>3254</Lines>
  <Paragraphs>916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458111</CharactersWithSpaces>
  <SharedDoc>false</SharedDoc>
  <HLinks>
    <vt:vector size="54" baseType="variant">
      <vt:variant>
        <vt:i4>2360351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_Раздел_I.3._Информационная</vt:lpwstr>
      </vt:variant>
      <vt:variant>
        <vt:i4>2360351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_Раздел_I.3._Информационная</vt:lpwstr>
      </vt:variant>
      <vt:variant>
        <vt:i4>6422589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consultantplus://offline/ref=CBC568819266E7C661DE117589D07AB5CAC79A307B09E41FF32689A17E7A728881F0EDFCF6AFs2fCH</vt:lpwstr>
      </vt:variant>
      <vt:variant>
        <vt:lpwstr/>
      </vt:variant>
      <vt:variant>
        <vt:i4>6422589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consultantplus://offline/ref=CBC568819266E7C661DE117589D07AB5CAC79A307B09E41FF32689A17E7A728881F0EDFCF6AFs2fCH</vt:lpwstr>
      </vt:variant>
      <vt:variant>
        <vt:lpwstr/>
      </vt:variant>
      <vt:variant>
        <vt:i4>3473457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consultantplus://offline/ref=CBC568819266E7C661DE117589D07AB5C8C598307754EE17AA2A8BA6s7f1H</vt:lpwstr>
      </vt:variant>
      <vt:variant>
        <vt:lpwstr/>
      </vt:variant>
      <vt:variant>
        <vt:i4>3473457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consultantplus://offline/ref=CBC568819266E7C661DE117589D07AB5C8C598307754EE17AA2A8BA6s7f1H</vt:lpwstr>
      </vt:variant>
      <vt:variant>
        <vt:lpwstr/>
      </vt:variant>
      <vt:variant>
        <vt:i4>3473457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consultantplus://offline/ref=CBC568819266E7C661DE117589D07AB5C8C598307754EE17AA2A8BA6s7f1H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consultantplus://offline/ref=CBC568819266E7C661DE117589D07AB5CAC79A307B09E41FF32689A17E7A728881F0EDFCF6A8s2fEH</vt:lpwstr>
      </vt:variant>
      <vt:variant>
        <vt:lpwstr/>
      </vt:variant>
      <vt:variant>
        <vt:i4>3080216</vt:i4>
      </vt:variant>
      <vt:variant>
        <vt:i4>0</vt:i4>
      </vt:variant>
      <vt:variant>
        <vt:i4>0</vt:i4>
      </vt:variant>
      <vt:variant>
        <vt:i4>5</vt:i4>
      </vt:variant>
      <vt:variant>
        <vt:lpwstr>mailto:AShubarkina@ncsp.com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10</cp:revision>
  <cp:lastPrinted>2012-07-24T06:43:00Z</cp:lastPrinted>
  <dcterms:created xsi:type="dcterms:W3CDTF">2012-08-20T12:32:00Z</dcterms:created>
  <dcterms:modified xsi:type="dcterms:W3CDTF">2012-08-21T09:26:00Z</dcterms:modified>
</cp:coreProperties>
</file>