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C462EC" w:rsidRPr="007906D7" w:rsidRDefault="000A1ACB" w:rsidP="007906D7">
      <w:pPr>
        <w:suppressAutoHyphens/>
        <w:ind w:right="-8"/>
        <w:jc w:val="center"/>
        <w:rPr>
          <w:rFonts w:ascii="Franklin Gothic Book" w:hAnsi="Franklin Gothic Book"/>
          <w:b/>
          <w:sz w:val="16"/>
          <w:szCs w:val="16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A03254">
        <w:rPr>
          <w:rFonts w:ascii="Franklin Gothic Book" w:hAnsi="Franklin Gothic Book"/>
          <w:b/>
          <w:sz w:val="28"/>
          <w:szCs w:val="28"/>
        </w:rPr>
        <w:t xml:space="preserve"> </w:t>
      </w:r>
      <w:r w:rsidR="00A8521D">
        <w:rPr>
          <w:rFonts w:ascii="Franklin Gothic Book" w:hAnsi="Franklin Gothic Book"/>
          <w:b/>
          <w:sz w:val="28"/>
          <w:szCs w:val="28"/>
        </w:rPr>
        <w:t>по</w:t>
      </w:r>
      <w:r w:rsidR="00A8521D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A8521D" w:rsidRPr="00A03254">
        <w:rPr>
          <w:rFonts w:ascii="Franklin Gothic Book" w:hAnsi="Franklin Gothic Book"/>
          <w:b/>
          <w:sz w:val="28"/>
          <w:szCs w:val="28"/>
        </w:rPr>
        <w:t>реализации</w:t>
      </w:r>
      <w:r w:rsidR="00A03254" w:rsidRPr="00A03254">
        <w:rPr>
          <w:rFonts w:ascii="Franklin Gothic Book" w:hAnsi="Franklin Gothic Book"/>
          <w:b/>
          <w:sz w:val="28"/>
          <w:szCs w:val="28"/>
        </w:rPr>
        <w:t xml:space="preserve"> </w:t>
      </w:r>
      <w:r w:rsidR="00801911">
        <w:rPr>
          <w:rFonts w:ascii="Franklin Gothic Book" w:hAnsi="Franklin Gothic Book"/>
          <w:b/>
          <w:sz w:val="28"/>
          <w:szCs w:val="28"/>
        </w:rPr>
        <w:t xml:space="preserve">основных средств – </w:t>
      </w:r>
      <w:r w:rsidR="00A8521D" w:rsidRPr="00A8521D">
        <w:rPr>
          <w:rFonts w:ascii="Franklin Gothic Book" w:hAnsi="Franklin Gothic Book"/>
          <w:b/>
          <w:sz w:val="28"/>
          <w:szCs w:val="28"/>
        </w:rPr>
        <w:t>9 ед.</w:t>
      </w:r>
    </w:p>
    <w:p w:rsidR="00C73CE1" w:rsidRPr="00054118" w:rsidRDefault="00EE1BEA" w:rsidP="007A7A59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094" w:type="dxa"/>
        <w:tblLayout w:type="fixed"/>
        <w:tblLook w:val="04A0" w:firstRow="1" w:lastRow="0" w:firstColumn="1" w:lastColumn="0" w:noHBand="0" w:noVBand="1"/>
      </w:tblPr>
      <w:tblGrid>
        <w:gridCol w:w="682"/>
        <w:gridCol w:w="4691"/>
        <w:gridCol w:w="1291"/>
        <w:gridCol w:w="1268"/>
        <w:gridCol w:w="2162"/>
      </w:tblGrid>
      <w:tr w:rsidR="00986881" w:rsidRPr="00337EC2" w:rsidTr="00986881">
        <w:trPr>
          <w:trHeight w:val="10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81" w:rsidRPr="00337EC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337EC2">
              <w:rPr>
                <w:rFonts w:ascii="Franklin Gothic Book" w:hAnsi="Franklin Gothic Book"/>
                <w:b/>
                <w:bCs/>
                <w:color w:val="000000"/>
              </w:rPr>
              <w:t>№ п/п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81" w:rsidRPr="00337EC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337EC2">
              <w:rPr>
                <w:rFonts w:ascii="Franklin Gothic Book" w:hAnsi="Franklin Gothic Book"/>
                <w:b/>
                <w:bCs/>
                <w:color w:val="000000"/>
              </w:rPr>
              <w:t>Наименование, краткая характеристика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81" w:rsidRPr="00337EC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337EC2">
              <w:rPr>
                <w:rFonts w:ascii="Franklin Gothic Book" w:hAnsi="Franklin Gothic Book"/>
                <w:b/>
                <w:bCs/>
                <w:color w:val="000000"/>
              </w:rPr>
              <w:t>Рег. №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337EC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337EC2">
              <w:rPr>
                <w:rFonts w:ascii="Franklin Gothic Book" w:hAnsi="Franklin Gothic Book"/>
                <w:b/>
                <w:bCs/>
                <w:color w:val="000000"/>
              </w:rPr>
              <w:t>Год выпуска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881" w:rsidRPr="00337EC2" w:rsidRDefault="008A40E0" w:rsidP="00986881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 w:cs="Arial"/>
                <w:b/>
              </w:rPr>
              <w:t>Начальная (минимальная) стоимость ОС  руб. с учетом НДС.</w:t>
            </w:r>
          </w:p>
        </w:tc>
      </w:tr>
      <w:tr w:rsidR="00C81AF0" w:rsidRPr="00337EC2" w:rsidTr="008A40E0">
        <w:trPr>
          <w:trHeight w:val="4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F0" w:rsidRPr="00337EC2" w:rsidRDefault="00C81AF0" w:rsidP="00C81A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Ковшевой погрузчик KOMATSU WA180-3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32343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AF0" w:rsidRPr="00C81AF0" w:rsidRDefault="00C81AF0" w:rsidP="00C81AF0">
            <w:pPr>
              <w:jc w:val="center"/>
              <w:rPr>
                <w:rFonts w:ascii="Franklin Gothic Book" w:hAnsi="Franklin Gothic Book"/>
              </w:rPr>
            </w:pPr>
            <w:r w:rsidRPr="00C81AF0">
              <w:rPr>
                <w:rFonts w:ascii="Franklin Gothic Book" w:hAnsi="Franklin Gothic Book"/>
              </w:rPr>
              <w:t>430 920,00</w:t>
            </w:r>
          </w:p>
        </w:tc>
      </w:tr>
      <w:tr w:rsidR="00C81AF0" w:rsidRPr="00337EC2" w:rsidTr="008A40E0">
        <w:trPr>
          <w:trHeight w:val="42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F0" w:rsidRPr="00337EC2" w:rsidRDefault="00C81AF0" w:rsidP="00C81A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Ковшевой погрузчик KOMATSU WA180-3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32346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AF0" w:rsidRPr="00C81AF0" w:rsidRDefault="00C81AF0" w:rsidP="00C81AF0">
            <w:pPr>
              <w:jc w:val="center"/>
              <w:rPr>
                <w:rFonts w:ascii="Franklin Gothic Book" w:hAnsi="Franklin Gothic Book"/>
              </w:rPr>
            </w:pPr>
            <w:r w:rsidRPr="00C81AF0">
              <w:rPr>
                <w:rFonts w:ascii="Franklin Gothic Book" w:hAnsi="Franklin Gothic Book"/>
              </w:rPr>
              <w:t>430 920,00</w:t>
            </w:r>
          </w:p>
        </w:tc>
      </w:tr>
      <w:tr w:rsidR="00C81AF0" w:rsidRPr="00337EC2" w:rsidTr="008A40E0">
        <w:trPr>
          <w:trHeight w:val="27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F0" w:rsidRPr="00337EC2" w:rsidRDefault="00C81AF0" w:rsidP="00C81A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Ковшевой погрузчик KOMATSU WA180-3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AF0" w:rsidRPr="00C81AF0" w:rsidRDefault="00C81AF0" w:rsidP="00C81AF0">
            <w:pPr>
              <w:jc w:val="center"/>
              <w:rPr>
                <w:rFonts w:ascii="Franklin Gothic Book" w:hAnsi="Franklin Gothic Book"/>
              </w:rPr>
            </w:pPr>
            <w:r w:rsidRPr="00C81AF0">
              <w:rPr>
                <w:rFonts w:ascii="Franklin Gothic Book" w:hAnsi="Franklin Gothic Book"/>
              </w:rPr>
              <w:t>453 600,00</w:t>
            </w:r>
          </w:p>
        </w:tc>
      </w:tr>
      <w:tr w:rsidR="00C81AF0" w:rsidRPr="00337EC2" w:rsidTr="008A40E0">
        <w:trPr>
          <w:trHeight w:val="2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F0" w:rsidRPr="00337EC2" w:rsidRDefault="00C81AF0" w:rsidP="00C81A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Бульдозер Камацу Д31P-20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16а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AF0" w:rsidRPr="00C81AF0" w:rsidRDefault="00C81AF0" w:rsidP="00C81AF0">
            <w:pPr>
              <w:jc w:val="center"/>
              <w:rPr>
                <w:rFonts w:ascii="Franklin Gothic Book" w:hAnsi="Franklin Gothic Book"/>
              </w:rPr>
            </w:pPr>
            <w:r w:rsidRPr="00C81AF0">
              <w:rPr>
                <w:rFonts w:ascii="Franklin Gothic Book" w:hAnsi="Franklin Gothic Book"/>
              </w:rPr>
              <w:t>226 800,00</w:t>
            </w:r>
          </w:p>
        </w:tc>
      </w:tr>
      <w:tr w:rsidR="00C81AF0" w:rsidRPr="00337EC2" w:rsidTr="008A40E0">
        <w:trPr>
          <w:trHeight w:val="55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F0" w:rsidRPr="00337EC2" w:rsidRDefault="00C81AF0" w:rsidP="00C81A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Экскаватор перегружатель гусеничный Mantsinen 80HRC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37158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AF0" w:rsidRPr="00C81AF0" w:rsidRDefault="00C81AF0" w:rsidP="00C81AF0">
            <w:pPr>
              <w:jc w:val="center"/>
              <w:rPr>
                <w:rFonts w:ascii="Franklin Gothic Book" w:hAnsi="Franklin Gothic Book"/>
              </w:rPr>
            </w:pPr>
            <w:r w:rsidRPr="00C81AF0">
              <w:rPr>
                <w:rFonts w:ascii="Franklin Gothic Book" w:hAnsi="Franklin Gothic Book"/>
              </w:rPr>
              <w:t>1 927 800,00</w:t>
            </w:r>
          </w:p>
        </w:tc>
      </w:tr>
      <w:tr w:rsidR="00C81AF0" w:rsidRPr="00337EC2" w:rsidTr="008A40E0">
        <w:trPr>
          <w:trHeight w:val="28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F0" w:rsidRPr="00337EC2" w:rsidRDefault="00C81AF0" w:rsidP="00C81A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Ковшевой погрузчик KOMATSU WA180-3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68б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AF0" w:rsidRPr="00C81AF0" w:rsidRDefault="00C81AF0" w:rsidP="00C81AF0">
            <w:pPr>
              <w:jc w:val="center"/>
              <w:rPr>
                <w:rFonts w:ascii="Franklin Gothic Book" w:hAnsi="Franklin Gothic Book"/>
              </w:rPr>
            </w:pPr>
            <w:r w:rsidRPr="00C81AF0">
              <w:rPr>
                <w:rFonts w:ascii="Franklin Gothic Book" w:hAnsi="Franklin Gothic Book"/>
              </w:rPr>
              <w:t>294 840,00</w:t>
            </w:r>
          </w:p>
        </w:tc>
      </w:tr>
      <w:tr w:rsidR="00C81AF0" w:rsidRPr="00337EC2" w:rsidTr="008A40E0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F0" w:rsidRPr="00337EC2" w:rsidRDefault="00C81AF0" w:rsidP="00C81A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Захват B-300LRG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AF0" w:rsidRPr="00C81AF0" w:rsidRDefault="00C81AF0" w:rsidP="00C81AF0">
            <w:pPr>
              <w:jc w:val="center"/>
              <w:rPr>
                <w:rFonts w:ascii="Franklin Gothic Book" w:hAnsi="Franklin Gothic Book"/>
              </w:rPr>
            </w:pPr>
            <w:r w:rsidRPr="00C81AF0">
              <w:rPr>
                <w:rFonts w:ascii="Franklin Gothic Book" w:hAnsi="Franklin Gothic Book"/>
              </w:rPr>
              <w:t>22 680,00</w:t>
            </w:r>
          </w:p>
        </w:tc>
      </w:tr>
      <w:tr w:rsidR="00C81AF0" w:rsidRPr="00337EC2" w:rsidTr="008A40E0">
        <w:trPr>
          <w:trHeight w:val="38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F0" w:rsidRPr="00337EC2" w:rsidRDefault="00C81AF0" w:rsidP="00C81A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Захват B-300LRG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AF0" w:rsidRPr="00C81AF0" w:rsidRDefault="00C81AF0" w:rsidP="00C81AF0">
            <w:pPr>
              <w:jc w:val="center"/>
              <w:rPr>
                <w:rFonts w:ascii="Franklin Gothic Book" w:hAnsi="Franklin Gothic Book"/>
              </w:rPr>
            </w:pPr>
            <w:r w:rsidRPr="00C81AF0">
              <w:rPr>
                <w:rFonts w:ascii="Franklin Gothic Book" w:hAnsi="Franklin Gothic Book"/>
              </w:rPr>
              <w:t>22 680,00</w:t>
            </w:r>
          </w:p>
        </w:tc>
      </w:tr>
      <w:tr w:rsidR="00C81AF0" w:rsidRPr="00337EC2" w:rsidTr="008A40E0">
        <w:trPr>
          <w:trHeight w:val="2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F0" w:rsidRPr="00337EC2" w:rsidRDefault="00C81AF0" w:rsidP="00C81A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Погрузчик Тойота 7FD18, г/п 1.8т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F0" w:rsidRPr="00337EC2" w:rsidRDefault="00C81AF0" w:rsidP="00C81AF0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AF0" w:rsidRPr="00C81AF0" w:rsidRDefault="00C81AF0" w:rsidP="00C81AF0">
            <w:pPr>
              <w:jc w:val="center"/>
              <w:rPr>
                <w:rFonts w:ascii="Franklin Gothic Book" w:hAnsi="Franklin Gothic Book"/>
              </w:rPr>
            </w:pPr>
            <w:r w:rsidRPr="00C81AF0">
              <w:rPr>
                <w:rFonts w:ascii="Franklin Gothic Book" w:hAnsi="Franklin Gothic Book"/>
              </w:rPr>
              <w:t>382 725,00</w:t>
            </w:r>
          </w:p>
        </w:tc>
      </w:tr>
    </w:tbl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C81AF0">
        <w:rPr>
          <w:rFonts w:ascii="Franklin Gothic Book" w:hAnsi="Franklin Gothic Book"/>
          <w:b/>
          <w:sz w:val="28"/>
          <w:szCs w:val="28"/>
        </w:rPr>
        <w:t>09</w:t>
      </w:r>
      <w:r w:rsidR="008A40E0">
        <w:rPr>
          <w:rFonts w:ascii="Franklin Gothic Book" w:hAnsi="Franklin Gothic Book"/>
          <w:b/>
          <w:sz w:val="28"/>
          <w:szCs w:val="28"/>
        </w:rPr>
        <w:t>.</w:t>
      </w:r>
      <w:r w:rsidR="00C81AF0">
        <w:rPr>
          <w:rFonts w:ascii="Franklin Gothic Book" w:hAnsi="Franklin Gothic Book"/>
          <w:b/>
          <w:sz w:val="28"/>
          <w:szCs w:val="28"/>
        </w:rPr>
        <w:t>03</w:t>
      </w:r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C81AF0">
        <w:rPr>
          <w:rFonts w:ascii="Franklin Gothic Book" w:hAnsi="Franklin Gothic Book"/>
          <w:b/>
          <w:sz w:val="28"/>
          <w:szCs w:val="28"/>
        </w:rPr>
        <w:t>2022</w:t>
      </w:r>
      <w:bookmarkStart w:id="1" w:name="_GoBack"/>
      <w:bookmarkEnd w:id="1"/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nmtp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8A40E0" w:rsidRPr="00054118" w:rsidRDefault="008A40E0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8A40E0">
        <w:rPr>
          <w:rFonts w:ascii="Franklin Gothic Book" w:hAnsi="Franklin Gothic Book"/>
          <w:sz w:val="28"/>
          <w:szCs w:val="28"/>
        </w:rPr>
        <w:t>копия паспорта</w:t>
      </w:r>
      <w:r>
        <w:rPr>
          <w:rFonts w:ascii="Franklin Gothic Book" w:hAnsi="Franklin Gothic Book"/>
          <w:sz w:val="28"/>
          <w:szCs w:val="28"/>
        </w:rPr>
        <w:t>.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8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r w:rsidR="005341CA" w:rsidRPr="00E64CEF">
        <w:rPr>
          <w:rFonts w:ascii="Franklin Gothic Book" w:hAnsi="Franklin Gothic Book"/>
          <w:sz w:val="28"/>
          <w:szCs w:val="28"/>
        </w:rPr>
        <w:t>не отклоненных</w:t>
      </w:r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9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A64FB" w:rsidRDefault="005A64FB" w:rsidP="005A64FB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5A64FB" w:rsidRDefault="005A64FB" w:rsidP="005A64FB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5A64FB" w:rsidRDefault="005A64FB" w:rsidP="005A64FB">
      <w:pPr>
        <w:pStyle w:val="af0"/>
        <w:numPr>
          <w:ilvl w:val="0"/>
          <w:numId w:val="8"/>
        </w:numPr>
        <w:rPr>
          <w:rFonts w:ascii="Franklin Gothic Book" w:hAnsi="Franklin Gothic Book"/>
          <w:b/>
          <w:color w:val="000000"/>
          <w:sz w:val="28"/>
          <w:szCs w:val="28"/>
        </w:rPr>
      </w:pPr>
      <w:r w:rsidRPr="005A64FB">
        <w:rPr>
          <w:rFonts w:ascii="Franklin Gothic Book" w:hAnsi="Franklin Gothic Book"/>
          <w:b/>
          <w:color w:val="000000"/>
          <w:sz w:val="28"/>
          <w:szCs w:val="28"/>
        </w:rPr>
        <w:t>Техническая характеристика б/у основных средств</w:t>
      </w:r>
    </w:p>
    <w:p w:rsidR="005A64FB" w:rsidRDefault="005A64FB" w:rsidP="005A64FB">
      <w:pPr>
        <w:rPr>
          <w:rFonts w:ascii="Franklin Gothic Book" w:hAnsi="Franklin Gothic Book"/>
          <w:b/>
          <w:color w:val="000000"/>
          <w:sz w:val="28"/>
          <w:szCs w:val="28"/>
        </w:rPr>
      </w:pPr>
    </w:p>
    <w:p w:rsidR="00285B37" w:rsidRDefault="00285B37" w:rsidP="00285B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285B37" w:rsidRDefault="00285B37" w:rsidP="00285B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285B37" w:rsidRPr="00285B37" w:rsidRDefault="00285B37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>
        <w:rPr>
          <w:b/>
          <w:color w:val="000000"/>
          <w:spacing w:val="-2"/>
        </w:rPr>
        <w:lastRenderedPageBreak/>
        <w:t xml:space="preserve"> </w:t>
      </w:r>
      <w:r w:rsidRPr="00285B37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автопогрузчика Камацу </w:t>
      </w:r>
      <w:r w:rsidRPr="00285B37">
        <w:rPr>
          <w:rFonts w:ascii="Franklin Gothic Book" w:hAnsi="Franklin Gothic Book" w:cs="Calibri"/>
          <w:b/>
          <w:sz w:val="28"/>
          <w:szCs w:val="28"/>
          <w:lang w:val="en-US"/>
        </w:rPr>
        <w:t>WA</w:t>
      </w:r>
      <w:r w:rsidRPr="00285B37">
        <w:rPr>
          <w:rFonts w:ascii="Franklin Gothic Book" w:hAnsi="Franklin Gothic Book" w:cs="Calibri"/>
          <w:b/>
          <w:sz w:val="28"/>
          <w:szCs w:val="28"/>
        </w:rPr>
        <w:t>180-3 инв. № 67, рег. № 67</w:t>
      </w:r>
    </w:p>
    <w:p w:rsidR="00285B37" w:rsidRPr="00285B37" w:rsidRDefault="00285B37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285B37" w:rsidRPr="00285B37" w:rsidRDefault="00285B37" w:rsidP="00935B83">
      <w:pPr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    Автопогрузчик Камацу WA180-3 рег. № 67 зав. № 54178, изготовлен в 2000г., дата ввода в эксплуатацию – сентябрь 2000г., наработка погрузчика на момент осмотра составила 6899 моточасов. </w:t>
      </w:r>
    </w:p>
    <w:p w:rsidR="00285B37" w:rsidRPr="00285B37" w:rsidRDefault="00285B37" w:rsidP="00935B83">
      <w:pPr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285B37" w:rsidRPr="00285B37" w:rsidRDefault="00285B37" w:rsidP="00935B83">
      <w:pPr>
        <w:numPr>
          <w:ilvl w:val="0"/>
          <w:numId w:val="31"/>
        </w:num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Дизельный двигатель: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повышенный расход масла;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патрубков системы охлаждения;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выброс картерных газов через заливные горловины;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неисправен охладитель масла двигателя.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2.  Топливная система: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износ уплотнений и поршня ручного топливоподкачивающего насоса.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3. Коробка переменных передач: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исправна. 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4. Тормозная система: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фрикционов.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5. Передний мост: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70%.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6. Задний мост: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50%.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течь сальников ступиц.</w:t>
      </w:r>
      <w:r w:rsidRPr="00285B37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 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7. Грузовая стрела: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гидравлических цилиндров наклона;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значительный износ втулок отверстий стрелы;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втулок рычажного механизма запрокидывания ковша;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пальцев ковша.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8. Гидравлическая система: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течь гидрораспределителей;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выработка посадочных втулок шестерен гидравлического насоса.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9. Электрооборудование: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изоляции электропроводки;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неисправен генератор, 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неисправны АКБ.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10. Кабина: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водительского кресла;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механизма замков дверей.</w:t>
      </w:r>
    </w:p>
    <w:p w:rsidR="0030179C" w:rsidRDefault="0030179C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Автопогрузчика «Камацу» </w:t>
      </w:r>
      <w:r w:rsidRPr="00E03865">
        <w:rPr>
          <w:rFonts w:ascii="Franklin Gothic Book" w:hAnsi="Franklin Gothic Book" w:cs="Calibri"/>
          <w:b/>
          <w:sz w:val="28"/>
          <w:szCs w:val="28"/>
          <w:lang w:val="en-US"/>
        </w:rPr>
        <w:t>WA</w:t>
      </w:r>
      <w:r w:rsidRPr="00E03865">
        <w:rPr>
          <w:rFonts w:ascii="Franklin Gothic Book" w:hAnsi="Franklin Gothic Book" w:cs="Calibri"/>
          <w:b/>
          <w:sz w:val="28"/>
          <w:szCs w:val="28"/>
        </w:rPr>
        <w:t>-180-3, инв. № 68б, рег. № 68</w:t>
      </w:r>
    </w:p>
    <w:p w:rsidR="00E03865" w:rsidRPr="00E03865" w:rsidRDefault="00E03865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numPr>
          <w:ilvl w:val="0"/>
          <w:numId w:val="24"/>
        </w:numPr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Автопогрузчик «Камацу» WA-180-3, рег. № 68 зав. № 54179, изготовлен в 2000г., дата ввода в эксплуатацию – сентябрь 2001г.</w:t>
      </w:r>
    </w:p>
    <w:p w:rsidR="00E03865" w:rsidRPr="00E03865" w:rsidRDefault="00E03865" w:rsidP="00935B83">
      <w:pPr>
        <w:numPr>
          <w:ilvl w:val="0"/>
          <w:numId w:val="33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lastRenderedPageBreak/>
        <w:t xml:space="preserve">На момент осмотра, наработка автопогрузчика составила 8917 моточасов. Последнее ТО – 2 в объеме, предусмотренном инструкцией по эксплуатации, проводилось 09.12.2016г. </w:t>
      </w:r>
    </w:p>
    <w:p w:rsidR="00E03865" w:rsidRPr="00E03865" w:rsidRDefault="00E03865" w:rsidP="00935B83">
      <w:pPr>
        <w:numPr>
          <w:ilvl w:val="0"/>
          <w:numId w:val="33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Дизельный двигатель с навесным оборудованием: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 xml:space="preserve">    - не исправен (износ топливного насоса высокого давления);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ab/>
        <w:t>- разрушение корпуса блока двигателя;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обрыв шатуна второго цилиндра.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Коробка переключения передач: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 xml:space="preserve">    - исправна.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Тормозная система: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исправна.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Задний мост: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исправен.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Передний мост: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исправен;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Грузовая стрела: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 износ втулок и деформация отверстий стрелы;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втулок рычажного механизма запрокидывания ковша;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 износ пальцев ковша;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ножа;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трещины и деформация ковша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Гидравлическая система: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гидравлических рукавов высокого давления;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гидравлического насоса.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Электрооборудование: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position w:val="2"/>
          <w:sz w:val="28"/>
          <w:szCs w:val="28"/>
        </w:rPr>
        <w:t xml:space="preserve">- </w:t>
      </w: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износ изоляции электропроводки;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10. Кабина: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ab/>
        <w:t>- износ водительского кресла;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ab/>
        <w:t>- износ механизма замков дверей.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11. Рама шасси:</w:t>
      </w:r>
    </w:p>
    <w:p w:rsidR="00E03865" w:rsidRPr="00E03865" w:rsidRDefault="00E03865" w:rsidP="00935B83">
      <w:pPr>
        <w:ind w:firstLine="708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деформация проушин крепления передней части рамы шасси;</w:t>
      </w:r>
    </w:p>
    <w:p w:rsidR="00E03865" w:rsidRPr="00E03865" w:rsidRDefault="00E03865" w:rsidP="00935B83">
      <w:pPr>
        <w:ind w:firstLine="709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подшипников и пальцев крепления передней части;</w:t>
      </w:r>
    </w:p>
    <w:p w:rsidR="00E03865" w:rsidRPr="00E03865" w:rsidRDefault="00E03865" w:rsidP="00935B83">
      <w:pPr>
        <w:ind w:firstLine="709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 xml:space="preserve">- деформация защитной решетки радиатора. </w:t>
      </w:r>
    </w:p>
    <w:p w:rsidR="00285B37" w:rsidRDefault="00285B37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погрузчика KOMATSU WA-180-3 рег. № 78, бух. № 32346</w:t>
      </w:r>
    </w:p>
    <w:p w:rsidR="00E03865" w:rsidRDefault="00E03865" w:rsidP="00935B83">
      <w:pPr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Погрузчик KOMATSU WA-180-3, рег. № 78 зав. № 54556, изготовлен в 2004г., дата ввода в эксплуатацию – июнь 2004г., наработка погрузчика на момент осмотра составила 9338 моточасов. 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При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3865" w:rsidRPr="00E03865" w:rsidRDefault="00E03865" w:rsidP="00935B83">
      <w:pPr>
        <w:spacing w:line="16" w:lineRule="atLeast"/>
        <w:ind w:left="72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1.  Дизельный двигатель:</w:t>
      </w:r>
    </w:p>
    <w:p w:rsidR="00E03865" w:rsidRPr="00E03865" w:rsidRDefault="00E03865" w:rsidP="00935B83">
      <w:pPr>
        <w:spacing w:line="16" w:lineRule="atLeast"/>
        <w:ind w:left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lastRenderedPageBreak/>
        <w:t>- повышенный расход масла;</w:t>
      </w:r>
    </w:p>
    <w:p w:rsidR="00E03865" w:rsidRPr="00E03865" w:rsidRDefault="00E03865" w:rsidP="00935B83">
      <w:pPr>
        <w:spacing w:line="16" w:lineRule="atLeast"/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2.  Топливная система: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 - износ плунжерных пар топливного насоса высокого давления;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 - </w:t>
      </w:r>
      <w:r w:rsidRPr="00E03865">
        <w:rPr>
          <w:rFonts w:ascii="Franklin Gothic Book" w:hAnsi="Franklin Gothic Book" w:cs="Calibri"/>
          <w:bCs/>
          <w:sz w:val="28"/>
          <w:szCs w:val="28"/>
        </w:rPr>
        <w:t>износ уплотнений и поршня ручного топливоподкачивающего насоса.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3. Коробка переменных передач: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  - </w:t>
      </w:r>
      <w:r w:rsidRPr="00E03865">
        <w:rPr>
          <w:rFonts w:ascii="Franklin Gothic Book" w:hAnsi="Franklin Gothic Book" w:cs="Calibri"/>
          <w:sz w:val="28"/>
          <w:szCs w:val="28"/>
        </w:rPr>
        <w:t>разрушены</w:t>
      </w: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</w:t>
      </w:r>
      <w:r w:rsidRPr="00E03865">
        <w:rPr>
          <w:rFonts w:ascii="Franklin Gothic Book" w:hAnsi="Franklin Gothic Book" w:cs="Calibri"/>
          <w:sz w:val="28"/>
          <w:szCs w:val="28"/>
        </w:rPr>
        <w:t xml:space="preserve">крестовины карданного вала 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4. Тормозная система: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- износ фрикционов.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5. Передний мост: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- износ автошин составляет 70%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6. Задний мост: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- износ автошин составляет 60%;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 - </w:t>
      </w:r>
      <w:r w:rsidRPr="00E03865">
        <w:rPr>
          <w:rFonts w:ascii="Franklin Gothic Book" w:hAnsi="Franklin Gothic Book" w:cs="Calibri"/>
          <w:sz w:val="28"/>
          <w:szCs w:val="28"/>
        </w:rPr>
        <w:t>течь сальников ступиц.</w:t>
      </w: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7. Грузовая стрела: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- износ уплотнений гидравлических цилиндров наклона;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- значительный износ втулок нижних отверстий стрелы;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предельный износ втулок рычажного механизма запрокидывания ковша;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предельный износ пальцев ковша.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- в 50 % предельный износ гидравлических шлангов высокого давления и штуцеров;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течь гидрораспределителей;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течь уплотнений орботрола;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выработка посадочных втулок шестерен гидравлического насоса.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9. Электрооборудование: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обгонной муфты, коллектора, щеточной аппаратуры стартера;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неисправен генератор,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неисправны АКБ.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10. Кабина: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водительского кресла;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механизма замков дверей;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отсутствует заднее стекло кабины;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отсутствует верхняя форточка правой двери.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11. Рама шасси: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деформация защитной решетки радиатора.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погрузчика KOMATSU </w:t>
      </w:r>
      <w:r w:rsidRPr="00E03865">
        <w:rPr>
          <w:rFonts w:ascii="Franklin Gothic Book" w:hAnsi="Franklin Gothic Book" w:cs="Calibri"/>
          <w:b/>
          <w:sz w:val="28"/>
          <w:szCs w:val="28"/>
          <w:lang w:val="en-US"/>
        </w:rPr>
        <w:t>WA</w:t>
      </w:r>
      <w:r w:rsidRPr="00E03865">
        <w:rPr>
          <w:rFonts w:ascii="Franklin Gothic Book" w:hAnsi="Franklin Gothic Book" w:cs="Calibri"/>
          <w:b/>
          <w:sz w:val="28"/>
          <w:szCs w:val="28"/>
        </w:rPr>
        <w:t>-180-3, инв. № 32343, рег. № 79</w:t>
      </w:r>
    </w:p>
    <w:p w:rsidR="00E03865" w:rsidRPr="00E03865" w:rsidRDefault="00E03865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Погрузчик KOMATSU WA-180-3, рег. № 79 зав. № 54557, изготовлен в 2004г., дата ввода в эксплуатацию – июнь 2004г., наработка погрузчика на момент осмотра составила 10582 моточасов. </w:t>
      </w:r>
    </w:p>
    <w:p w:rsidR="00E03865" w:rsidRPr="00E03865" w:rsidRDefault="00E03865" w:rsidP="00935B83">
      <w:pPr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1.  Дизельный двигатель: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- износ патрубков системы охлаждения.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2.  Топливная система: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уплотнений и поршня ручного топливоподкачивающего насоса.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3. Коробка переменных передач: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исправна.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4. Тормозная система: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фрикционов.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5. Передний мост: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автошин составляет 50%.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6. Задний мост: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течь сальников ступиц;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автошин составляет 60%.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7. Грузовая стрела: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уплотнений гидравлических цилиндров наклона;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значительный износ втулок нижних отверстий стрелы;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предельный износ втулок рычажного механизма запрокидывания ковша;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предельный износ пальцев ковша.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8. Гидравлическая система: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течь гидрораспределителей;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выработка посадочных втулок шестерен гидравлического насоса.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9. Электрооборудование: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изоляции электропроводки;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обгонной муфты, коллектора, щеточной аппаратуры стартера;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неисправен генератор;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неисправны АКБ.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10. Кабина: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водительского кресла;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механизма замков дверей.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11. Рама шасси: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деформация проушин крепления передней части рамы шасси;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подшипников и пальцев крепления передней части;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 xml:space="preserve">- деформация защитной решетки радиатора. </w:t>
      </w:r>
    </w:p>
    <w:p w:rsidR="00C95BE4" w:rsidRDefault="00C95BE4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E03865" w:rsidRDefault="00E03865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экскаватора-перегружателя гусеничного рег. № 006, бух. № 37158</w:t>
      </w:r>
    </w:p>
    <w:p w:rsidR="00935B83" w:rsidRPr="00935B83" w:rsidRDefault="00935B83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935B83" w:rsidRPr="00935B83" w:rsidRDefault="00935B83" w:rsidP="00935B83">
      <w:pPr>
        <w:spacing w:line="16" w:lineRule="atLeast"/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Экскаватор-перегружатель гусеничный Mantsinen 80RHC рег. № 006, заводской № 100456 изготовлен в  2000г., дата ввода в эксплуатацию – март 2008 года, показание счетчика моточасов на момент осмотра 8840 (достоверность показаний наработки и сведений по замене счетчика установить невозможно, так как с 2000г по 2012г экскаватор-перегружатель находился в эксплуатации у другого собственника. В ПАО «НМТП» экскаватор-перегружатель гусеничный рег. № 006 был передан с наработкой 7150).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При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lastRenderedPageBreak/>
        <w:t>1. Дизельный двигатель CUMMINS N14-C: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повышенный расход масла;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2. Топливная система: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исправна.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3. Тормозная система: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исправна.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4. Ходовая часть: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- скол на гусеничных траках. 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5. Подъемный механизм кабины: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цилиндра подъема кабины.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6. Кабина: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неисправен замок двери;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7. Грузовая стрела: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 подъема стрелы;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цилиндра подъема рукояти;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значительный износ втулок отверстий стрелы.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935B83" w:rsidRPr="00935B83" w:rsidRDefault="00935B83" w:rsidP="00935B83">
      <w:pPr>
        <w:spacing w:line="16" w:lineRule="atLeast"/>
        <w:ind w:left="284" w:hanging="28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- в 40% предельный износ гидравлических шлангов высокого давления и штуцеров;</w:t>
      </w:r>
    </w:p>
    <w:p w:rsidR="00935B83" w:rsidRPr="00935B83" w:rsidRDefault="00935B83" w:rsidP="00935B83">
      <w:pPr>
        <w:spacing w:line="16" w:lineRule="atLeast"/>
        <w:ind w:left="284" w:hanging="28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-  замедленная функция подъема и опускания грузовой стрелы, что указывает на неисправность  гидрораспределителя (износ плунжеров и гидроклапанов);</w:t>
      </w:r>
    </w:p>
    <w:p w:rsidR="00935B83" w:rsidRPr="00935B83" w:rsidRDefault="00935B83" w:rsidP="00935B83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- насос выдает давление 320 бар при расчетном 350 бар.</w:t>
      </w:r>
    </w:p>
    <w:p w:rsidR="00935B83" w:rsidRPr="00935B83" w:rsidRDefault="00935B83" w:rsidP="00935B83">
      <w:pPr>
        <w:spacing w:line="16" w:lineRule="atLeast"/>
        <w:ind w:left="1416" w:hanging="1558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9. Электрооборудование: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неисправны аккумуляторные батареи.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Определения технического состояния  захвата для рулонов Auramo B-300LR</w:t>
      </w:r>
      <w:r w:rsidRPr="00935B83">
        <w:rPr>
          <w:rFonts w:ascii="Franklin Gothic Book" w:hAnsi="Franklin Gothic Book" w:cs="Calibri"/>
          <w:b/>
          <w:sz w:val="28"/>
          <w:szCs w:val="28"/>
          <w:lang w:val="en-US"/>
        </w:rPr>
        <w:t>G</w:t>
      </w:r>
      <w:r w:rsidRPr="00935B83">
        <w:rPr>
          <w:rFonts w:ascii="Franklin Gothic Book" w:hAnsi="Franklin Gothic Book" w:cs="Calibri"/>
          <w:b/>
          <w:sz w:val="28"/>
          <w:szCs w:val="28"/>
        </w:rPr>
        <w:t>,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инв. № 3008 г/п 3т.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/>
          <w:sz w:val="28"/>
          <w:szCs w:val="28"/>
        </w:rPr>
      </w:pPr>
    </w:p>
    <w:p w:rsidR="00935B83" w:rsidRPr="00935B83" w:rsidRDefault="00935B83" w:rsidP="00935B83">
      <w:pPr>
        <w:numPr>
          <w:ilvl w:val="0"/>
          <w:numId w:val="39"/>
        </w:numPr>
        <w:tabs>
          <w:tab w:val="clear" w:pos="786"/>
          <w:tab w:val="num" w:pos="426"/>
        </w:tabs>
        <w:spacing w:line="16" w:lineRule="atLeast"/>
        <w:ind w:left="28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Захват для рулонов Auramo B-300LRG, конструкционная масса 960кг., изготовлен в 2000г., дата ввода в эксплуатацию – ноябрь 2000г.</w:t>
      </w:r>
    </w:p>
    <w:p w:rsidR="00935B83" w:rsidRPr="00935B83" w:rsidRDefault="00935B83" w:rsidP="00935B83">
      <w:pPr>
        <w:numPr>
          <w:ilvl w:val="0"/>
          <w:numId w:val="39"/>
        </w:numPr>
        <w:tabs>
          <w:tab w:val="clear" w:pos="786"/>
          <w:tab w:val="num" w:pos="426"/>
        </w:tabs>
        <w:spacing w:line="16" w:lineRule="atLeast"/>
        <w:ind w:left="28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г/п 4т.</w:t>
      </w:r>
    </w:p>
    <w:p w:rsidR="00935B83" w:rsidRPr="00935B83" w:rsidRDefault="00935B83" w:rsidP="00935B83">
      <w:pPr>
        <w:numPr>
          <w:ilvl w:val="0"/>
          <w:numId w:val="39"/>
        </w:numPr>
        <w:tabs>
          <w:tab w:val="clear" w:pos="786"/>
        </w:tabs>
        <w:spacing w:line="16" w:lineRule="atLeast"/>
        <w:ind w:left="28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Определения технического состояния  захвата для рулонов Auramo B-300LR</w:t>
      </w:r>
      <w:r w:rsidRPr="00935B83">
        <w:rPr>
          <w:rFonts w:ascii="Franklin Gothic Book" w:hAnsi="Franklin Gothic Book" w:cs="Calibri"/>
          <w:b/>
          <w:sz w:val="28"/>
          <w:szCs w:val="28"/>
          <w:lang w:val="en-US"/>
        </w:rPr>
        <w:t>G</w:t>
      </w:r>
      <w:r w:rsidRPr="00935B83">
        <w:rPr>
          <w:rFonts w:ascii="Franklin Gothic Book" w:hAnsi="Franklin Gothic Book" w:cs="Calibri"/>
          <w:b/>
          <w:sz w:val="28"/>
          <w:szCs w:val="28"/>
        </w:rPr>
        <w:t>, инв. № 3009 г/п 3т.</w:t>
      </w:r>
    </w:p>
    <w:p w:rsidR="00935B83" w:rsidRPr="00935B83" w:rsidRDefault="00935B83" w:rsidP="00935B83">
      <w:pPr>
        <w:rPr>
          <w:rFonts w:ascii="Franklin Gothic Book" w:hAnsi="Franklin Gothic Book" w:cs="Calibri"/>
          <w:sz w:val="28"/>
          <w:szCs w:val="28"/>
        </w:rPr>
      </w:pPr>
    </w:p>
    <w:p w:rsidR="00935B83" w:rsidRPr="00935B83" w:rsidRDefault="00935B83" w:rsidP="00935B83">
      <w:pPr>
        <w:numPr>
          <w:ilvl w:val="0"/>
          <w:numId w:val="40"/>
        </w:numPr>
        <w:tabs>
          <w:tab w:val="clear" w:pos="786"/>
          <w:tab w:val="num" w:pos="426"/>
        </w:tabs>
        <w:ind w:left="284" w:hanging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Захват для рулонов Auramo B-300LRG, конструкционная масса 960кг., изготовлен в 2000г., дата ввода в эксплуатацию – ноябрь 2000г.</w:t>
      </w:r>
    </w:p>
    <w:p w:rsidR="00935B83" w:rsidRPr="00935B83" w:rsidRDefault="00935B83" w:rsidP="00935B83">
      <w:pPr>
        <w:numPr>
          <w:ilvl w:val="0"/>
          <w:numId w:val="40"/>
        </w:numPr>
        <w:tabs>
          <w:tab w:val="clear" w:pos="786"/>
        </w:tabs>
        <w:ind w:left="284" w:hanging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г/п 4т.</w:t>
      </w:r>
    </w:p>
    <w:p w:rsidR="00935B83" w:rsidRPr="00935B83" w:rsidRDefault="00935B83" w:rsidP="00935B83">
      <w:pPr>
        <w:numPr>
          <w:ilvl w:val="0"/>
          <w:numId w:val="40"/>
        </w:numPr>
        <w:tabs>
          <w:tab w:val="clear" w:pos="786"/>
          <w:tab w:val="num" w:pos="426"/>
        </w:tabs>
        <w:ind w:left="284" w:hanging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lastRenderedPageBreak/>
        <w:t>- необходимо произвести замену гидравлических рукавов высокого давления.</w:t>
      </w:r>
    </w:p>
    <w:p w:rsid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935B83" w:rsidRDefault="00935B83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бульдозера Камацу Д31P-20, инв. № 16а, рег. № 16а</w:t>
      </w:r>
    </w:p>
    <w:p w:rsidR="00935B83" w:rsidRPr="00935B83" w:rsidRDefault="00935B83" w:rsidP="00935B83">
      <w:pPr>
        <w:rPr>
          <w:rFonts w:ascii="Franklin Gothic Book" w:hAnsi="Franklin Gothic Book" w:cs="Calibri"/>
          <w:b/>
          <w:sz w:val="28"/>
          <w:szCs w:val="28"/>
        </w:rPr>
      </w:pPr>
    </w:p>
    <w:p w:rsidR="00935B83" w:rsidRPr="00935B83" w:rsidRDefault="00935B83" w:rsidP="00935B83">
      <w:pPr>
        <w:numPr>
          <w:ilvl w:val="0"/>
          <w:numId w:val="30"/>
        </w:numPr>
        <w:spacing w:line="16" w:lineRule="atLeast"/>
        <w:ind w:left="284" w:hanging="426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Бульдозер Камацу  Д31P-20, рег. № 16а, зав. № 49309 изготовлен в 2001г., дата ввода в эксплуатацию – август 2001г. На момент осмотра, наработка бульдозера составила 2193 моточасов. Последнее ТО – 2 в объеме, предусмотренном инструкцией по эксплуатации, проводилось 07.09.2012г. 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2. Дизельный двигатель: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неисправен турбонагнетатель;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3. Коробка переменных передач: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зубьев цилиндрического вала;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</w:t>
      </w:r>
      <w:r w:rsidRPr="00935B83">
        <w:rPr>
          <w:rFonts w:ascii="Franklin Gothic Book" w:hAnsi="Franklin Gothic Book" w:cs="Calibri"/>
          <w:b/>
          <w:sz w:val="28"/>
          <w:szCs w:val="28"/>
        </w:rPr>
        <w:t xml:space="preserve"> </w:t>
      </w:r>
      <w:r w:rsidRPr="00935B83">
        <w:rPr>
          <w:rFonts w:ascii="Franklin Gothic Book" w:hAnsi="Franklin Gothic Book" w:cs="Calibri"/>
          <w:sz w:val="28"/>
          <w:szCs w:val="28"/>
        </w:rPr>
        <w:t>износ подшипников цилиндрического вала.</w:t>
      </w:r>
    </w:p>
    <w:p w:rsidR="00935B83" w:rsidRPr="00935B83" w:rsidRDefault="00935B83" w:rsidP="00935B83">
      <w:pPr>
        <w:spacing w:line="16" w:lineRule="atLeast"/>
        <w:ind w:left="-142"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 4. Тормозная система: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тормозной ленты.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5. Задний мост: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</w:t>
      </w:r>
      <w:r w:rsidRPr="00935B83">
        <w:rPr>
          <w:rFonts w:ascii="Franklin Gothic Book" w:hAnsi="Franklin Gothic Book" w:cs="Calibri"/>
          <w:b/>
          <w:sz w:val="28"/>
          <w:szCs w:val="28"/>
        </w:rPr>
        <w:t xml:space="preserve"> </w:t>
      </w:r>
      <w:r w:rsidRPr="00935B83">
        <w:rPr>
          <w:rFonts w:ascii="Franklin Gothic Book" w:hAnsi="Franklin Gothic Book" w:cs="Calibri"/>
          <w:sz w:val="28"/>
          <w:szCs w:val="28"/>
        </w:rPr>
        <w:t>износ и частичное разрушение опорных подшипников левой бортовой заднего моста;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сальников;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износ, разрушение зубьев шестерен на полуосях;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зубьев на приводных шестернях;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неисправна выжимная крышка барабана фрикционов;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фрикционных дисков.</w:t>
      </w:r>
      <w:r w:rsidRPr="00935B83">
        <w:rPr>
          <w:rFonts w:ascii="Franklin Gothic Book" w:hAnsi="Franklin Gothic Book" w:cs="Calibri"/>
          <w:b/>
          <w:sz w:val="28"/>
          <w:szCs w:val="28"/>
        </w:rPr>
        <w:t xml:space="preserve"> 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6. Грузовая стрела: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 наклона;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7. Гусеницы: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- </w:t>
      </w:r>
      <w:r w:rsidRPr="00935B83">
        <w:rPr>
          <w:rFonts w:ascii="Franklin Gothic Book" w:hAnsi="Franklin Gothic Book" w:cs="Calibri"/>
          <w:bCs/>
          <w:sz w:val="28"/>
          <w:szCs w:val="28"/>
        </w:rPr>
        <w:t>износ и деформация резьбового соединения болтов и замков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течь гидрораспределителей.</w:t>
      </w:r>
    </w:p>
    <w:p w:rsidR="00935B83" w:rsidRPr="00935B83" w:rsidRDefault="00935B83" w:rsidP="00935B83">
      <w:pPr>
        <w:spacing w:line="16" w:lineRule="atLeast"/>
        <w:ind w:hanging="28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9. Электрооборудование: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 работают датчики контроля;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неисправен генератор;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неисправны АКБ.</w:t>
      </w:r>
    </w:p>
    <w:p w:rsidR="00935B83" w:rsidRPr="00935B83" w:rsidRDefault="00935B83" w:rsidP="00935B83">
      <w:pPr>
        <w:spacing w:line="16" w:lineRule="atLeast"/>
        <w:ind w:hanging="28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10. Кабина: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неисправно кресло;</w:t>
      </w:r>
    </w:p>
    <w:p w:rsid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неисправны контрольные датчики.</w:t>
      </w:r>
    </w:p>
    <w:p w:rsidR="008A40E0" w:rsidRDefault="008A40E0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</w:p>
    <w:p w:rsid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погрузчика Тойота 7FD18, г/п 1.8т</w:t>
      </w:r>
      <w:r>
        <w:rPr>
          <w:rFonts w:ascii="Franklin Gothic Book" w:hAnsi="Franklin Gothic Book" w:cs="Calibri"/>
          <w:sz w:val="28"/>
          <w:szCs w:val="28"/>
        </w:rPr>
        <w:t>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 xml:space="preserve">Автопогрузчик «Тойота» модели 7FD18 рег. № 224, бух. № 224 зав. № М6971, изготовлен в 2001г., дата ввода в эксплуатацию август 2001г., показание счетчика моточасов на момент осмотра составляет 8588 м/ч. 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lastRenderedPageBreak/>
        <w:t xml:space="preserve">   При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1. Дизельный двигатель 1DZ: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патрубков системы охлаждения;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запуск двигателя производится только с использование специальной авто химической смеси «HI-GEAR».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2. Топливная система: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клапана ручной подкачки топлива.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3. Коробка переменных передач: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периодическое отсутствие передвижения при включенной соответствующей передачи.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4. Тормозная система: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тросов стояночного тормоза;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тормозных колодок;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уплотнений тормозных цилиндров.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тормозных барабанов.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5. Задний управляемый мост: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штоков цилиндра поворота;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уплотнений гидроцилиндра поворота;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(эллипс) посадочных отверстий и пальцев на поворотных рычагах;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6. Передний ведущий мост: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и деформация резьбового соединения шпилек;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 xml:space="preserve">- износ посадочных отверстий колесных дисков. 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7. Грузовая рама: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роликов;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грузовой каретки;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грузовой рамы.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уплотнений цилиндров подъема;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течь гидрораспределителей.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9. Кабина: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обшивки и разрушение металлоконструкции водительского кресла.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10. Электрооборудование: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8A40E0" w:rsidRPr="00935B83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не работает датчик контроля топлива.</w:t>
      </w: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FB14E3" w:rsidRPr="00FB14E3" w:rsidRDefault="00FB14E3" w:rsidP="00FB14E3">
      <w:pPr>
        <w:jc w:val="both"/>
        <w:rPr>
          <w:rFonts w:ascii="Franklin Gothic Book" w:hAnsi="Franklin Gothic Book"/>
          <w:sz w:val="22"/>
          <w:szCs w:val="22"/>
          <w:u w:val="single"/>
        </w:rPr>
      </w:pPr>
      <w:r w:rsidRPr="00FB14E3">
        <w:rPr>
          <w:rFonts w:ascii="Franklin Gothic Book" w:hAnsi="Franklin Gothic Book"/>
          <w:iCs/>
          <w:u w:val="single"/>
        </w:rPr>
        <w:t>В определениях содержится не полное описание технического состояние б/у основного средства.</w:t>
      </w:r>
    </w:p>
    <w:p w:rsidR="00FB14E3" w:rsidRPr="00FB14E3" w:rsidRDefault="00FB14E3" w:rsidP="00FB14E3">
      <w:pPr>
        <w:jc w:val="both"/>
        <w:rPr>
          <w:rFonts w:ascii="Franklin Gothic Book" w:hAnsi="Franklin Gothic Book"/>
          <w:iCs/>
          <w:u w:val="single"/>
        </w:rPr>
      </w:pPr>
      <w:r w:rsidRPr="00FB14E3">
        <w:rPr>
          <w:rFonts w:ascii="Franklin Gothic Book" w:hAnsi="Franklin Gothic Book"/>
          <w:iCs/>
          <w:u w:val="single"/>
        </w:rPr>
        <w:t>Дополнительную информацию о техническом состоянии б/у основных средств можно уточить по будням с 09:00 до 16:00 по номеру телефона 8(8617)60-43-27 Ведущий инженер - Пустотин Андрей Павлович.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</w:p>
    <w:p w:rsidR="004A1658" w:rsidRDefault="004A1658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4A1658" w:rsidRDefault="004A1658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DC6E17" w:rsidRPr="00C95BE4" w:rsidRDefault="00DC6E17" w:rsidP="00DC6E17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C95BE4">
        <w:rPr>
          <w:rFonts w:ascii="Franklin Gothic Book" w:eastAsiaTheme="minorHAnsi" w:hAnsi="Franklin Gothic Book"/>
          <w:b/>
          <w:sz w:val="28"/>
          <w:szCs w:val="28"/>
          <w:lang w:eastAsia="en-US"/>
        </w:rPr>
        <w:lastRenderedPageBreak/>
        <w:t>Проект договора</w:t>
      </w:r>
    </w:p>
    <w:p w:rsidR="00A03254" w:rsidRPr="00C95BE4" w:rsidRDefault="00A03254" w:rsidP="00A03254">
      <w:pPr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171C62" w:rsidRPr="00C95BE4" w:rsidRDefault="00171C62" w:rsidP="00171C62">
      <w:pPr>
        <w:rPr>
          <w:rFonts w:ascii="Franklin Gothic Book" w:hAnsi="Franklin Gothic Book"/>
          <w:b/>
          <w:sz w:val="28"/>
          <w:szCs w:val="28"/>
        </w:rPr>
      </w:pPr>
    </w:p>
    <w:p w:rsidR="004A1658" w:rsidRPr="00BE6747" w:rsidRDefault="004A1658" w:rsidP="004A165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ДОГОВОР № __________</w:t>
      </w:r>
    </w:p>
    <w:p w:rsidR="004A1658" w:rsidRPr="00BE6747" w:rsidRDefault="004A1658" w:rsidP="004A165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купли – продажи имущества</w:t>
      </w:r>
    </w:p>
    <w:p w:rsidR="004A1658" w:rsidRPr="00BE6747" w:rsidRDefault="004A1658" w:rsidP="004A165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г. Новороссийск</w:t>
      </w:r>
      <w:r w:rsidRPr="00BE6747">
        <w:rPr>
          <w:rFonts w:ascii="Franklin Gothic Book" w:hAnsi="Franklin Gothic Book" w:cs="Franklin Gothic Book"/>
          <w:sz w:val="28"/>
          <w:szCs w:val="28"/>
        </w:rPr>
        <w:tab/>
      </w:r>
      <w:r w:rsidRPr="00BE6747">
        <w:rPr>
          <w:rFonts w:ascii="Franklin Gothic Book" w:hAnsi="Franklin Gothic Book" w:cs="Franklin Gothic Book"/>
          <w:sz w:val="28"/>
          <w:szCs w:val="28"/>
        </w:rPr>
        <w:tab/>
      </w:r>
      <w:r w:rsidRPr="00BE6747">
        <w:rPr>
          <w:rFonts w:ascii="Franklin Gothic Book" w:hAnsi="Franklin Gothic Book" w:cs="Franklin Gothic Book"/>
          <w:sz w:val="28"/>
          <w:szCs w:val="28"/>
        </w:rPr>
        <w:tab/>
      </w:r>
      <w:r w:rsidRPr="00BE6747">
        <w:rPr>
          <w:rFonts w:ascii="Franklin Gothic Book" w:hAnsi="Franklin Gothic Book" w:cs="Franklin Gothic Book"/>
          <w:sz w:val="28"/>
          <w:szCs w:val="28"/>
        </w:rPr>
        <w:tab/>
        <w:t xml:space="preserve">                                 </w:t>
      </w:r>
      <w:r w:rsidRPr="00BE6747">
        <w:rPr>
          <w:rFonts w:ascii="Franklin Gothic Book" w:hAnsi="Franklin Gothic Book" w:cs="Franklin Gothic Book"/>
          <w:sz w:val="28"/>
          <w:szCs w:val="28"/>
        </w:rPr>
        <w:tab/>
        <w:t xml:space="preserve">              «____» _____________ 20 ___ года</w:t>
      </w:r>
    </w:p>
    <w:p w:rsidR="004A1658" w:rsidRPr="00BE6747" w:rsidRDefault="004A1658" w:rsidP="004A1658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Публичное акционерное общество «Новороссийский морской торговый порт» (ПАО «НМТП»), именуемое в дальнейшем «Продавец», в лице ____________________________ действующего на основании _____________ с одной стороны и ______________________, именуемое в дальнейшем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4A1658" w:rsidRPr="00BE6747" w:rsidRDefault="004A1658" w:rsidP="004A165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ПРЕДМЕТ ДОГОВОРА</w:t>
      </w:r>
    </w:p>
    <w:p w:rsidR="004A1658" w:rsidRPr="00BE6747" w:rsidRDefault="004A1658" w:rsidP="004A1658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1.2. Имущество принадлежит Продавцу на праве собственности. </w:t>
      </w:r>
    </w:p>
    <w:p w:rsidR="004A1658" w:rsidRPr="00BE6747" w:rsidRDefault="004A1658" w:rsidP="004A1658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ЦЕНА ДОГОВОРА И ПОРЯДОК РАСЧЕТОВ</w:t>
      </w:r>
    </w:p>
    <w:p w:rsidR="004A1658" w:rsidRPr="00BE6747" w:rsidRDefault="004A1658" w:rsidP="004A1658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_____________________ (____________________________) рублей ______ копеек с учетом НДС 20% в размере _________________(________________________) рублей______копеек.           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napToGrid w:val="0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Договору, оплата осуществляется</w:t>
      </w:r>
      <w:r w:rsidRPr="00BE6747">
        <w:rPr>
          <w:rFonts w:ascii="Franklin Gothic Book" w:hAnsi="Franklin Gothic Book" w:cs="Franklin Gothic Book"/>
          <w:snapToGrid w:val="0"/>
          <w:sz w:val="28"/>
          <w:szCs w:val="28"/>
        </w:rPr>
        <w:t xml:space="preserve"> Покупателем в течении 10 (десяти) календарных дней с момента подписания настоящего Договора. Оплата производится только в форме безналичного расчета с обязательным применением платежного поручения, исключая иные электронные средства платежа. </w:t>
      </w:r>
    </w:p>
    <w:p w:rsidR="004A1658" w:rsidRPr="00BE6747" w:rsidRDefault="004A1658" w:rsidP="004A1658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2.3. Обязательства Покупателя по оплате приобретаемого Имущества считаются выполненными с момента поступления денежных средств в размере, оговоренном п. 2.2. договора, на расчетный счет Продавца. 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2.4.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санкций в размере 0,1 % от неоплаченной суммы за каждый день просрочки. Основанием для оплаты Покупателем штрафных санкций является выставленный Продавцом счет.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ПРАВА И ОБЯЗАННОСТИ СТОРОН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 Продавец обязуется: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3.1.1. Подготовить акты формы ОС – 1 и (или) товарную накладную (ТОРГ – 12) на Имущество.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3.1.2. Передать в собственность Покупателя Имущества в течении 10 (десять) рабочих дней согласно перечня, указанного в Приложении №1 с момента исполнения Покупателем п. 2.3 настоящего договора. Право собственности на продаваемое Имущество переходит к Покупателю с момента подписания акта приема-передачи.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color w:val="FF0000"/>
          <w:sz w:val="28"/>
          <w:szCs w:val="28"/>
          <w:lang w:eastAsia="en-US"/>
        </w:rPr>
        <w:t xml:space="preserve"> 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3.1.3. Риск случайной гибели или повреждения Имущества с момента подписания сторонами актов приема-передачи Имущества формы ОС - 1 и (или) товарных накладных (ТОРГ – 12) несет Покупатель.   </w:t>
      </w:r>
    </w:p>
    <w:p w:rsidR="004A1658" w:rsidRPr="00BE6747" w:rsidRDefault="004A1658" w:rsidP="004A1658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3.2. Покупатель обязуется: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3.2.2. Принять у Продавца Имущество по актам формы ОС – 1 и (или) товарным накладным (ТОРГ – 12) в течении 10 (десяти) рабочих дней и вывезти Имущество с территории Продавца в сроки, установленные п. 4.3. настоящего Договора.</w:t>
      </w:r>
    </w:p>
    <w:p w:rsidR="004A1658" w:rsidRPr="00BE6747" w:rsidRDefault="004A1658" w:rsidP="004A1658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E6747">
        <w:rPr>
          <w:rFonts w:ascii="Franklin Gothic Book" w:hAnsi="Franklin Gothic Book"/>
          <w:sz w:val="28"/>
          <w:szCs w:val="28"/>
          <w:lang w:eastAsia="en-US"/>
        </w:rPr>
        <w:t xml:space="preserve"> </w:t>
      </w:r>
      <w:r w:rsidRPr="00BE6747">
        <w:rPr>
          <w:rFonts w:ascii="Franklin Gothic Book" w:hAnsi="Franklin Gothic Book"/>
          <w:sz w:val="28"/>
          <w:szCs w:val="28"/>
        </w:rPr>
        <w:t xml:space="preserve">3.2.3. 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BE6747">
        <w:rPr>
          <w:rFonts w:ascii="Franklin Gothic Book" w:hAnsi="Franklin Gothic Book"/>
          <w:sz w:val="28"/>
          <w:szCs w:val="28"/>
          <w:lang w:val="en-US"/>
        </w:rPr>
        <w:t>www</w:t>
      </w:r>
      <w:r w:rsidRPr="00BE6747">
        <w:rPr>
          <w:rFonts w:ascii="Franklin Gothic Book" w:hAnsi="Franklin Gothic Book"/>
          <w:sz w:val="28"/>
          <w:szCs w:val="28"/>
        </w:rPr>
        <w:t>.</w:t>
      </w:r>
      <w:r w:rsidRPr="00BE6747">
        <w:rPr>
          <w:rFonts w:ascii="Franklin Gothic Book" w:hAnsi="Franklin Gothic Book"/>
          <w:sz w:val="28"/>
          <w:szCs w:val="28"/>
          <w:lang w:val="en-US"/>
        </w:rPr>
        <w:t>nmtp</w:t>
      </w:r>
      <w:r w:rsidRPr="00BE6747">
        <w:rPr>
          <w:rFonts w:ascii="Franklin Gothic Book" w:hAnsi="Franklin Gothic Book"/>
          <w:sz w:val="28"/>
          <w:szCs w:val="28"/>
        </w:rPr>
        <w:t>.</w:t>
      </w:r>
      <w:r w:rsidRPr="00BE6747">
        <w:rPr>
          <w:rFonts w:ascii="Franklin Gothic Book" w:hAnsi="Franklin Gothic Book"/>
          <w:sz w:val="28"/>
          <w:szCs w:val="28"/>
          <w:lang w:val="en-US"/>
        </w:rPr>
        <w:t>info</w:t>
      </w:r>
      <w:r w:rsidRPr="00BE6747">
        <w:rPr>
          <w:rFonts w:ascii="Franklin Gothic Book" w:hAnsi="Franklin Gothic Book"/>
          <w:sz w:val="28"/>
          <w:szCs w:val="28"/>
        </w:rPr>
        <w:t>).</w:t>
      </w:r>
    </w:p>
    <w:p w:rsidR="004A1658" w:rsidRPr="00BE6747" w:rsidRDefault="004A1658" w:rsidP="004A1658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E6747">
        <w:rPr>
          <w:rFonts w:ascii="Franklin Gothic Book" w:hAnsi="Franklin Gothic Book"/>
          <w:b/>
          <w:sz w:val="28"/>
          <w:szCs w:val="28"/>
        </w:rPr>
        <w:t xml:space="preserve"> </w:t>
      </w:r>
      <w:r w:rsidRPr="00BE6747">
        <w:rPr>
          <w:rFonts w:ascii="Franklin Gothic Book" w:hAnsi="Franklin Gothic Book"/>
          <w:sz w:val="28"/>
          <w:szCs w:val="28"/>
        </w:rPr>
        <w:t>3.2.4.</w:t>
      </w:r>
      <w:r w:rsidRPr="00BE6747">
        <w:rPr>
          <w:rFonts w:ascii="Franklin Gothic Book" w:hAnsi="Franklin Gothic Book"/>
          <w:b/>
          <w:sz w:val="28"/>
          <w:szCs w:val="28"/>
        </w:rPr>
        <w:t xml:space="preserve"> </w:t>
      </w:r>
      <w:r w:rsidRPr="00BE6747">
        <w:rPr>
          <w:rFonts w:ascii="Franklin Gothic Book" w:hAnsi="Franklin Gothic Book"/>
          <w:sz w:val="28"/>
          <w:szCs w:val="28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A1658" w:rsidRPr="00BE6747" w:rsidRDefault="004A1658" w:rsidP="004A1658">
      <w:pPr>
        <w:ind w:firstLine="567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/>
          <w:sz w:val="28"/>
          <w:szCs w:val="28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/>
          <w:sz w:val="28"/>
          <w:szCs w:val="28"/>
          <w:lang w:eastAsia="en-US"/>
        </w:rPr>
        <w:tab/>
      </w:r>
    </w:p>
    <w:p w:rsidR="004A1658" w:rsidRPr="00BE6747" w:rsidRDefault="004A1658" w:rsidP="004A165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ПЕРЕДАЧА ИМУЩЕСТВА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</w:t>
      </w:r>
      <w:r w:rsidRPr="00BE6747">
        <w:rPr>
          <w:rFonts w:ascii="Franklin Gothic Book" w:hAnsi="Franklin Gothic Book" w:cs="Franklin Gothic Book"/>
          <w:sz w:val="28"/>
          <w:szCs w:val="28"/>
        </w:rPr>
        <w:lastRenderedPageBreak/>
        <w:t xml:space="preserve">формы ОС – 1, Покупатель ознакомлен с техническим состоянием передаваемого Имущества и имеющейся на него технической документацией.  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4.3.  Покупатель в срок не позднее 30 рабочих дней, с момента передачи имущества, за свой счет и своими силами должен вывезти переданное Имущество, указанное в приложении № 1 к данному договору с территории Продавца.   Вывоз переданного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4A1658" w:rsidRPr="00BE6747" w:rsidRDefault="004A1658" w:rsidP="004A1658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ОБСТОЯТЕЛЬСТВА НЕПРЕОДОЛИМОЙ СИЛЫ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обстоятельств Стороны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обстоятельствах, выданный Торгово – промышленной палатой г. Новороссийска. 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РАСТОРЖЕНИЕ И ИЗМЕНЕНИЕ ДОГОВОРА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6.1. Изменение или расторжение настоящего Договора должно быть осуществлено по соглашению Сторон.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ОБЩИЕ УСЛОВИЯ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- является собственностью ПАО «НМТП». 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7.2. Все приложения к Договору являются его неотъемлемой частью.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7.4. Если споры не могут быть разрешены путем переговоров, то спорные вопросы передаются на рассмотрение Арбитражного суда Краснодарского края, в порядке, установленном действующим законодательством Российской Федерации.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7.8. </w:t>
      </w:r>
      <w:r w:rsidRPr="00BE6747">
        <w:rPr>
          <w:rFonts w:ascii="Franklin Gothic Book" w:hAnsi="Franklin Gothic Book" w:cs="Franklin Gothic Book"/>
          <w:sz w:val="28"/>
          <w:szCs w:val="28"/>
        </w:rPr>
        <w:t>Настоящий договор составлен в 3 (трех) экземплярах, по одному для каждой из сторон.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РЕКВИЗИТЫ СТОРОН</w:t>
      </w:r>
    </w:p>
    <w:p w:rsidR="004A1658" w:rsidRPr="0098021F" w:rsidRDefault="004A1658" w:rsidP="004A165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4A1658" w:rsidRPr="0098021F" w:rsidTr="00986881">
        <w:tc>
          <w:tcPr>
            <w:tcW w:w="5637" w:type="dxa"/>
          </w:tcPr>
          <w:p w:rsidR="004A1658" w:rsidRPr="00071545" w:rsidRDefault="004A1658" w:rsidP="00986881">
            <w:pPr>
              <w:rPr>
                <w:rFonts w:ascii="Franklin Gothic Book" w:hAnsi="Franklin Gothic Book" w:cs="Franklin Gothic Book"/>
              </w:rPr>
            </w:pPr>
            <w:r w:rsidRPr="00071545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4A1658" w:rsidRPr="00071545" w:rsidRDefault="004A1658" w:rsidP="00986881">
            <w:pPr>
              <w:rPr>
                <w:rFonts w:ascii="Franklin Gothic Book" w:hAnsi="Franklin Gothic Book" w:cs="Franklin Gothic Book"/>
              </w:rPr>
            </w:pP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ПАО «Новороссийский морской торговый порт»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353901, г. Новороссийск,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ул. Портовая, д. 14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Тел. (8617) 602131, 602965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Факс. (8617) 602203, 604213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ИНН 2315004404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КПП  997650001 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Расчетный счет № 40702810805300001864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Банк: Филиал Банка ВТБ (ПАО)  в г. Ростове-на-Дону  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г. Ростов-на Дону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БИК 046015999</w:t>
            </w:r>
          </w:p>
          <w:p w:rsidR="004A1658" w:rsidRPr="00071545" w:rsidRDefault="004A1658" w:rsidP="00986881">
            <w:pPr>
              <w:autoSpaceDE w:val="0"/>
              <w:autoSpaceDN w:val="0"/>
              <w:rPr>
                <w:rFonts w:ascii="Franklin Gothic Book" w:hAnsi="Franklin Gothic Book" w:cs="Franklin Gothic Book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К/с 30101810300000000999</w:t>
            </w:r>
          </w:p>
        </w:tc>
        <w:tc>
          <w:tcPr>
            <w:tcW w:w="4110" w:type="dxa"/>
          </w:tcPr>
          <w:p w:rsidR="004A1658" w:rsidRPr="0098021F" w:rsidRDefault="004A1658" w:rsidP="00986881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4A1658" w:rsidRPr="0098021F" w:rsidRDefault="004A1658" w:rsidP="00986881">
            <w:pPr>
              <w:rPr>
                <w:rFonts w:ascii="Franklin Gothic Book" w:hAnsi="Franklin Gothic Book" w:cs="Franklin Gothic Book"/>
              </w:rPr>
            </w:pPr>
          </w:p>
          <w:p w:rsidR="004A1658" w:rsidRPr="0098021F" w:rsidRDefault="004A1658" w:rsidP="00986881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4A1658" w:rsidRPr="0098021F" w:rsidRDefault="004A1658" w:rsidP="004A165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98021F" w:rsidRDefault="004A1658" w:rsidP="004A165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4A1658" w:rsidRPr="00BE6747" w:rsidRDefault="004A1658" w:rsidP="004A165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4A1658" w:rsidRPr="00BE6747" w:rsidTr="00986881">
        <w:tc>
          <w:tcPr>
            <w:tcW w:w="5211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4A1658" w:rsidRPr="0098021F" w:rsidRDefault="004A1658" w:rsidP="004A1658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4A1658" w:rsidRPr="0098021F" w:rsidRDefault="004A1658" w:rsidP="004A165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b/>
          <w:sz w:val="28"/>
          <w:szCs w:val="28"/>
          <w:lang w:eastAsia="en-US"/>
        </w:rPr>
        <w:t>Приложение №1 к договору № ______________  от «____» ___________ 20 ____ г.</w:t>
      </w: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b/>
          <w:sz w:val="28"/>
          <w:szCs w:val="28"/>
          <w:lang w:eastAsia="en-US"/>
        </w:rPr>
        <w:t>ПЕРЕЧЕНЬ ИМУЩЕСТВА (по каждому лоту)</w:t>
      </w: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передаваемого Продавцом Покупателю по  Договору №_______ от « ____» __________ 20 ____ г.</w:t>
      </w:r>
    </w:p>
    <w:p w:rsidR="004A1658" w:rsidRPr="0098021F" w:rsidRDefault="004A1658" w:rsidP="004A165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740" w:type="dxa"/>
        <w:tblInd w:w="-34" w:type="dxa"/>
        <w:tblLook w:val="00A0" w:firstRow="1" w:lastRow="0" w:firstColumn="1" w:lastColumn="0" w:noHBand="0" w:noVBand="0"/>
      </w:tblPr>
      <w:tblGrid>
        <w:gridCol w:w="534"/>
        <w:gridCol w:w="3685"/>
        <w:gridCol w:w="1559"/>
        <w:gridCol w:w="1418"/>
        <w:gridCol w:w="1134"/>
        <w:gridCol w:w="1276"/>
        <w:gridCol w:w="1134"/>
      </w:tblGrid>
      <w:tr w:rsidR="004A1658" w:rsidRPr="0098021F" w:rsidTr="004A1658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Бортовой № 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Заводской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</w:t>
            </w: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я стоимость, руб. вкл. НДС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4A1658" w:rsidRPr="0098021F" w:rsidTr="004A165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</w:tr>
      <w:tr w:rsidR="004A1658" w:rsidRPr="0098021F" w:rsidTr="004A1658">
        <w:trPr>
          <w:trHeight w:val="30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658" w:rsidRPr="0098021F" w:rsidRDefault="004A1658" w:rsidP="00986881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4A1658" w:rsidRPr="0098021F" w:rsidRDefault="004A1658" w:rsidP="004A165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98021F" w:rsidRDefault="004A1658" w:rsidP="004A165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1. Общая стоимость Имущества составляет ________________________ (___________________) рублей ______ копеек в том числе НДС. 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 2.   Имущество находится в удовлетворительном состоянии</w:t>
      </w:r>
      <w:r w:rsidRPr="00BE6747">
        <w:rPr>
          <w:rFonts w:ascii="Franklin Gothic Book" w:hAnsi="Franklin Gothic Book" w:cs="Franklin Gothic Book"/>
          <w:sz w:val="28"/>
          <w:szCs w:val="28"/>
        </w:rPr>
        <w:t>.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          3. Продавец передает, а Покупатель принимает Имущество, указанное в приложении,</w:t>
      </w:r>
      <w:r w:rsidRPr="00BE6747">
        <w:rPr>
          <w:rFonts w:ascii="Franklin Gothic Book" w:hAnsi="Franklin Gothic Book"/>
          <w:color w:val="333333"/>
          <w:sz w:val="28"/>
          <w:szCs w:val="28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4A1658" w:rsidRPr="00BE6747" w:rsidRDefault="004A1658" w:rsidP="004A165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4A1658" w:rsidRPr="00BE6747" w:rsidTr="00986881">
        <w:tc>
          <w:tcPr>
            <w:tcW w:w="5211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Pr="002212FE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4A1658" w:rsidRPr="002212FE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4A1658" w:rsidRPr="002212FE" w:rsidRDefault="004A1658" w:rsidP="004A1658">
      <w:pPr>
        <w:contextualSpacing/>
        <w:rPr>
          <w:rFonts w:ascii="Franklin Gothic Book" w:eastAsia="Calibri" w:hAnsi="Franklin Gothic Book"/>
          <w:lang w:eastAsia="en-US"/>
        </w:rPr>
      </w:pP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A1658" w:rsidRPr="002212FE" w:rsidRDefault="004A1658" w:rsidP="004A1658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A1658" w:rsidRPr="002212FE" w:rsidTr="00986881">
        <w:trPr>
          <w:trHeight w:hRule="exact" w:val="640"/>
        </w:trPr>
        <w:tc>
          <w:tcPr>
            <w:tcW w:w="5671" w:type="dxa"/>
          </w:tcPr>
          <w:p w:rsidR="004A1658" w:rsidRPr="002212FE" w:rsidRDefault="004A1658" w:rsidP="00986881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4A1658" w:rsidRPr="002212FE" w:rsidRDefault="004A1658" w:rsidP="00986881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A1658" w:rsidRPr="002212FE" w:rsidRDefault="004A1658" w:rsidP="00986881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4A1658" w:rsidRPr="002212FE" w:rsidRDefault="004A1658" w:rsidP="00986881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4A1658" w:rsidRPr="002212FE" w:rsidTr="00986881">
        <w:trPr>
          <w:trHeight w:val="6935"/>
        </w:trPr>
        <w:tc>
          <w:tcPr>
            <w:tcW w:w="5671" w:type="dxa"/>
          </w:tcPr>
          <w:p w:rsidR="004A1658" w:rsidRPr="002212FE" w:rsidRDefault="004A1658" w:rsidP="0098688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 xml:space="preserve">входит в состав старшего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lastRenderedPageBreak/>
              <w:t>руководящего персонала ПАО «НМТП» или его материнской организации: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A1658" w:rsidRPr="002212FE" w:rsidRDefault="004A1658" w:rsidP="00986881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lastRenderedPageBreak/>
              <w:t>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4A1658" w:rsidRPr="002212FE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4A1658" w:rsidRPr="00BE6747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BE6747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A1658" w:rsidRPr="00BE6747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4A1658" w:rsidRPr="00BE6747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4A1658" w:rsidRPr="00BE6747" w:rsidTr="00986881">
        <w:tc>
          <w:tcPr>
            <w:tcW w:w="5000" w:type="pct"/>
          </w:tcPr>
          <w:p w:rsidR="004A1658" w:rsidRPr="00BE6747" w:rsidRDefault="004A1658" w:rsidP="00986881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E6747">
              <w:rPr>
                <w:rFonts w:ascii="Franklin Gothic Book" w:hAnsi="Franklin Gothic Book"/>
              </w:rPr>
              <w:t>_____________ _________________ /______</w:t>
            </w:r>
            <w:r w:rsidRPr="00BE6747">
              <w:rPr>
                <w:rFonts w:ascii="Franklin Gothic Book" w:eastAsia="Arial" w:hAnsi="Franklin Gothic Book"/>
                <w:lang w:eastAsia="ar-SA"/>
              </w:rPr>
              <w:t xml:space="preserve">      «____»______________________г.</w:t>
            </w:r>
          </w:p>
          <w:p w:rsidR="004A1658" w:rsidRPr="00BE6747" w:rsidRDefault="004A1658" w:rsidP="00986881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BE6747" w:rsidRDefault="004A1658" w:rsidP="00986881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4A1658" w:rsidRPr="00BE6747" w:rsidRDefault="004A1658" w:rsidP="004A1658">
      <w:pPr>
        <w:ind w:left="-142"/>
        <w:jc w:val="both"/>
        <w:rPr>
          <w:rFonts w:ascii="Franklin Gothic Book" w:hAnsi="Franklin Gothic Book"/>
          <w:lang w:eastAsia="ar-SA"/>
        </w:rPr>
      </w:pPr>
      <w:r w:rsidRPr="00BE6747">
        <w:rPr>
          <w:rFonts w:ascii="Franklin Gothic Book" w:hAnsi="Franklin Gothic Book"/>
          <w:b/>
          <w:lang w:eastAsia="ar-SA"/>
        </w:rPr>
        <w:t>ПРИМЕЧАНИЕ:</w:t>
      </w:r>
      <w:r w:rsidRPr="00BE6747">
        <w:rPr>
          <w:rFonts w:ascii="Franklin Gothic Book" w:hAnsi="Franklin Gothic Book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A1658" w:rsidRPr="00BE6747" w:rsidRDefault="004A1658" w:rsidP="004A1658">
      <w:pPr>
        <w:ind w:left="-142"/>
        <w:jc w:val="both"/>
        <w:rPr>
          <w:rFonts w:ascii="Franklin Gothic Book" w:hAnsi="Franklin Gothic Book"/>
          <w:lang w:eastAsia="ar-SA"/>
        </w:rPr>
      </w:pPr>
      <w:r w:rsidRPr="00BE6747">
        <w:rPr>
          <w:rFonts w:ascii="Franklin Gothic Book" w:hAnsi="Franklin Gothic Book"/>
          <w:b/>
          <w:lang w:eastAsia="ar-SA"/>
        </w:rPr>
        <w:t xml:space="preserve">АНКЕТА </w:t>
      </w:r>
      <w:r w:rsidRPr="00BE6747">
        <w:rPr>
          <w:rFonts w:ascii="Franklin Gothic Book" w:hAnsi="Franklin Gothic Book"/>
          <w:lang w:eastAsia="ar-SA"/>
        </w:rPr>
        <w:t>должна быть заполнена и возвращена Покупателем  в адрес ПАО «НМТП».</w:t>
      </w:r>
    </w:p>
    <w:p w:rsidR="00171C62" w:rsidRPr="00171C62" w:rsidRDefault="00171C62" w:rsidP="00171C62">
      <w:pPr>
        <w:jc w:val="both"/>
        <w:rPr>
          <w:rFonts w:ascii="Franklin Gothic Book" w:hAnsi="Franklin Gothic Book"/>
          <w:sz w:val="18"/>
          <w:szCs w:val="18"/>
        </w:rPr>
      </w:pPr>
    </w:p>
    <w:p w:rsidR="00171C62" w:rsidRPr="00171C62" w:rsidRDefault="00171C62" w:rsidP="00171C62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18"/>
          <w:szCs w:val="1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48062E" w:rsidRDefault="0048062E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48062E" w:rsidRDefault="0048062E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801911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D71BDB">
        <w:rPr>
          <w:rFonts w:ascii="Franklin Gothic Book" w:hAnsi="Franklin Gothic Book"/>
          <w:sz w:val="28"/>
          <w:szCs w:val="28"/>
        </w:rPr>
        <w:t>202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 xml:space="preserve">окументацию </w:t>
      </w:r>
      <w:r w:rsidR="00491341">
        <w:rPr>
          <w:rFonts w:ascii="Franklin Gothic Book" w:hAnsi="Franklin Gothic Book"/>
          <w:sz w:val="28"/>
          <w:szCs w:val="28"/>
        </w:rPr>
        <w:t>п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о </w:t>
      </w:r>
      <w:r w:rsidR="00491341">
        <w:rPr>
          <w:rFonts w:ascii="Franklin Gothic Book" w:hAnsi="Franklin Gothic Book"/>
          <w:sz w:val="28"/>
          <w:szCs w:val="28"/>
        </w:rPr>
        <w:t>реализации</w:t>
      </w:r>
      <w:r w:rsidR="00FB14E3">
        <w:rPr>
          <w:rFonts w:ascii="Franklin Gothic Book" w:hAnsi="Franklin Gothic Book"/>
          <w:sz w:val="28"/>
          <w:szCs w:val="28"/>
        </w:rPr>
        <w:t>_____________________(</w:t>
      </w:r>
      <w:r w:rsidR="00FB14E3" w:rsidRPr="00FB14E3">
        <w:rPr>
          <w:rFonts w:ascii="Franklin Gothic Book" w:hAnsi="Franklin Gothic Book"/>
          <w:i/>
          <w:color w:val="FF0000"/>
          <w:sz w:val="28"/>
          <w:szCs w:val="28"/>
        </w:rPr>
        <w:t>наименование</w:t>
      </w:r>
      <w:r w:rsidR="00FB14E3">
        <w:rPr>
          <w:rFonts w:ascii="Franklin Gothic Book" w:hAnsi="Franklin Gothic Book"/>
          <w:sz w:val="28"/>
          <w:szCs w:val="28"/>
        </w:rPr>
        <w:t>)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лота(ов),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(ов)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D71BDB">
        <w:rPr>
          <w:rFonts w:ascii="Franklin Gothic Book" w:hAnsi="Franklin Gothic Book"/>
          <w:sz w:val="28"/>
          <w:szCs w:val="28"/>
        </w:rPr>
        <w:t xml:space="preserve"> 202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7A7A59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054118" w:rsidRDefault="00D41624" w:rsidP="007A7A59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D41624">
        <w:rPr>
          <w:rFonts w:ascii="Franklin Gothic Book" w:hAnsi="Franklin Gothic Book"/>
          <w:sz w:val="28"/>
          <w:szCs w:val="28"/>
        </w:rPr>
        <w:t>Копии документов</w:t>
      </w:r>
      <w:r w:rsidR="002032C1" w:rsidRPr="002032C1">
        <w:rPr>
          <w:rFonts w:ascii="Franklin Gothic Book" w:hAnsi="Franklin Gothic Book"/>
          <w:sz w:val="28"/>
          <w:szCs w:val="28"/>
        </w:rPr>
        <w:t xml:space="preserve"> </w:t>
      </w:r>
      <w:r w:rsidR="002032C1">
        <w:rPr>
          <w:rFonts w:ascii="Franklin Gothic Book" w:hAnsi="Franklin Gothic Book"/>
          <w:sz w:val="28"/>
          <w:szCs w:val="28"/>
        </w:rPr>
        <w:t>в соответствии с пунктом 4.4 документации.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41624" w:rsidRDefault="00D41624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4A1658">
        <w:rPr>
          <w:rFonts w:ascii="Franklin Gothic Book" w:hAnsi="Franklin Gothic Book"/>
          <w:b/>
          <w:snapToGrid w:val="0"/>
          <w:sz w:val="28"/>
          <w:szCs w:val="28"/>
        </w:rPr>
        <w:t>202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0C9E" w:rsidRPr="001D71B1" w:rsidRDefault="00E40C9E" w:rsidP="00E40C9E">
      <w:pPr>
        <w:tabs>
          <w:tab w:val="left" w:pos="0"/>
          <w:tab w:val="left" w:pos="180"/>
        </w:tabs>
        <w:rPr>
          <w:rFonts w:ascii="Franklin Gothic Book" w:eastAsia="Calibri" w:hAnsi="Franklin Gothic Book"/>
          <w:sz w:val="22"/>
          <w:szCs w:val="28"/>
          <w:lang w:eastAsia="en-US"/>
        </w:rPr>
      </w:pPr>
      <w:r>
        <w:rPr>
          <w:rFonts w:ascii="Franklin Gothic Book" w:eastAsia="Calibri" w:hAnsi="Franklin Gothic Book"/>
          <w:sz w:val="22"/>
          <w:szCs w:val="28"/>
          <w:lang w:eastAsia="en-US"/>
        </w:rPr>
        <w:t xml:space="preserve">Общая стоимость предложения:  с учетом НДС/ без учета НДС </w:t>
      </w:r>
      <w:r w:rsidRPr="001D71B1"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>(</w:t>
      </w:r>
      <w:r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>_______</w:t>
      </w:r>
      <w:r w:rsidRPr="001D71B1"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 xml:space="preserve"> заполняется участником)</w:t>
      </w:r>
    </w:p>
    <w:p w:rsidR="00E40C9E" w:rsidRDefault="00E40C9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0C9E" w:rsidRDefault="00E40C9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101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3383"/>
        <w:gridCol w:w="1294"/>
        <w:gridCol w:w="1276"/>
        <w:gridCol w:w="1418"/>
        <w:gridCol w:w="1764"/>
      </w:tblGrid>
      <w:tr w:rsidR="00E40C9E" w:rsidRPr="00054118" w:rsidTr="00E40C9E">
        <w:trPr>
          <w:trHeight w:val="9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A03254" w:rsidRDefault="00E40C9E" w:rsidP="002032C1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Наименование, краткая характеристика</w:t>
            </w: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Default="00E40C9E">
            <w:pPr>
              <w:spacing w:after="200" w:line="276" w:lineRule="auto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Рег. №</w:t>
            </w:r>
          </w:p>
          <w:p w:rsidR="00E40C9E" w:rsidRPr="00A03254" w:rsidRDefault="00E40C9E" w:rsidP="002032C1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Год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Выкупная стоимость, руб. без учета НДС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E40C9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Выкупная стоимость, руб. </w:t>
            </w: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с учетом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НДС </w:t>
            </w: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80435E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  <w:r w:rsidRPr="0080435E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  <w:r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E40C9E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4C63F5" w:rsidRPr="00054118" w:rsidTr="00E40C9E">
        <w:trPr>
          <w:trHeight w:val="49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DA418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48062E" w:rsidRPr="00054118" w:rsidRDefault="0048062E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EF674D" w:rsidP="00EF674D">
      <w:pPr>
        <w:tabs>
          <w:tab w:val="left" w:pos="1095"/>
        </w:tabs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ab/>
      </w: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CD3BB7">
      <w:footerReference w:type="default" r:id="rId11"/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E0" w:rsidRDefault="008A40E0">
      <w:r>
        <w:separator/>
      </w:r>
    </w:p>
  </w:endnote>
  <w:endnote w:type="continuationSeparator" w:id="0">
    <w:p w:rsidR="008A40E0" w:rsidRDefault="008A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0E0" w:rsidRDefault="00C81AF0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8A40E0" w:rsidRPr="00997139" w:rsidRDefault="008A40E0" w:rsidP="00C73CE1"/>
            </w:txbxContent>
          </v:textbox>
        </v:shape>
      </w:pict>
    </w:r>
    <w:r w:rsidR="008A40E0">
      <w:rPr>
        <w:rStyle w:val="ab"/>
      </w:rPr>
      <w:fldChar w:fldCharType="begin"/>
    </w:r>
    <w:r w:rsidR="008A40E0">
      <w:rPr>
        <w:rStyle w:val="ab"/>
      </w:rPr>
      <w:instrText xml:space="preserve"> PAGE </w:instrText>
    </w:r>
    <w:r w:rsidR="008A40E0">
      <w:rPr>
        <w:rStyle w:val="ab"/>
      </w:rPr>
      <w:fldChar w:fldCharType="separate"/>
    </w:r>
    <w:r>
      <w:rPr>
        <w:rStyle w:val="ab"/>
        <w:noProof/>
      </w:rPr>
      <w:t>1</w:t>
    </w:r>
    <w:r w:rsidR="008A40E0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E0" w:rsidRDefault="008A40E0">
      <w:r>
        <w:separator/>
      </w:r>
    </w:p>
  </w:footnote>
  <w:footnote w:type="continuationSeparator" w:id="0">
    <w:p w:rsidR="008A40E0" w:rsidRDefault="008A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C99"/>
    <w:multiLevelType w:val="singleLevel"/>
    <w:tmpl w:val="AC4A2988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AA727E"/>
    <w:multiLevelType w:val="hybridMultilevel"/>
    <w:tmpl w:val="B3A0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3E05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19691718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B3EBF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165A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35F3"/>
    <w:multiLevelType w:val="hybridMultilevel"/>
    <w:tmpl w:val="FB48896A"/>
    <w:lvl w:ilvl="0" w:tplc="ECC6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145A7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408FF"/>
    <w:multiLevelType w:val="hybridMultilevel"/>
    <w:tmpl w:val="0916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12AEC"/>
    <w:multiLevelType w:val="hybridMultilevel"/>
    <w:tmpl w:val="A4804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CC71B5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13BE9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E594A"/>
    <w:multiLevelType w:val="singleLevel"/>
    <w:tmpl w:val="69E63174"/>
    <w:lvl w:ilvl="0">
      <w:start w:val="2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94018F"/>
    <w:multiLevelType w:val="hybridMultilevel"/>
    <w:tmpl w:val="5D72600A"/>
    <w:lvl w:ilvl="0" w:tplc="FDC89D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012C8"/>
    <w:multiLevelType w:val="hybridMultilevel"/>
    <w:tmpl w:val="453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3" w15:restartNumberingAfterBreak="0">
    <w:nsid w:val="58F916CB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5" w15:restartNumberingAfterBreak="0">
    <w:nsid w:val="63FD3D91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D4755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43B2F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B30266"/>
    <w:multiLevelType w:val="hybridMultilevel"/>
    <w:tmpl w:val="E660B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31" w15:restartNumberingAfterBreak="0">
    <w:nsid w:val="69B177DB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FE0F5A"/>
    <w:multiLevelType w:val="multilevel"/>
    <w:tmpl w:val="170813B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44E156A"/>
    <w:multiLevelType w:val="hybridMultilevel"/>
    <w:tmpl w:val="E938C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6" w15:restartNumberingAfterBreak="0">
    <w:nsid w:val="7A2072C5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24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2"/>
  </w:num>
  <w:num w:numId="8">
    <w:abstractNumId w:val="3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1"/>
  </w:num>
  <w:num w:numId="15">
    <w:abstractNumId w:val="32"/>
  </w:num>
  <w:num w:numId="16">
    <w:abstractNumId w:val="17"/>
  </w:num>
  <w:num w:numId="17">
    <w:abstractNumId w:val="10"/>
  </w:num>
  <w:num w:numId="18">
    <w:abstractNumId w:val="0"/>
  </w:num>
  <w:num w:numId="19">
    <w:abstractNumId w:val="16"/>
  </w:num>
  <w:num w:numId="20">
    <w:abstractNumId w:val="8"/>
  </w:num>
  <w:num w:numId="21">
    <w:abstractNumId w:val="5"/>
  </w:num>
  <w:num w:numId="22">
    <w:abstractNumId w:val="2"/>
  </w:num>
  <w:num w:numId="23">
    <w:abstractNumId w:val="25"/>
  </w:num>
  <w:num w:numId="24">
    <w:abstractNumId w:val="11"/>
  </w:num>
  <w:num w:numId="25">
    <w:abstractNumId w:val="36"/>
  </w:num>
  <w:num w:numId="26">
    <w:abstractNumId w:val="34"/>
  </w:num>
  <w:num w:numId="27">
    <w:abstractNumId w:val="6"/>
  </w:num>
  <w:num w:numId="28">
    <w:abstractNumId w:val="31"/>
  </w:num>
  <w:num w:numId="29">
    <w:abstractNumId w:val="26"/>
  </w:num>
  <w:num w:numId="30">
    <w:abstractNumId w:val="7"/>
  </w:num>
  <w:num w:numId="31">
    <w:abstractNumId w:val="19"/>
  </w:num>
  <w:num w:numId="32">
    <w:abstractNumId w:val="14"/>
  </w:num>
  <w:num w:numId="33">
    <w:abstractNumId w:val="9"/>
  </w:num>
  <w:num w:numId="34">
    <w:abstractNumId w:val="1"/>
  </w:num>
  <w:num w:numId="35">
    <w:abstractNumId w:val="27"/>
  </w:num>
  <w:num w:numId="36">
    <w:abstractNumId w:val="15"/>
  </w:num>
  <w:num w:numId="37">
    <w:abstractNumId w:val="12"/>
  </w:num>
  <w:num w:numId="38">
    <w:abstractNumId w:val="29"/>
  </w:num>
  <w:num w:numId="39">
    <w:abstractNumId w:val="23"/>
  </w:num>
  <w:num w:numId="4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4025"/>
    <w:rsid w:val="00085904"/>
    <w:rsid w:val="00085C27"/>
    <w:rsid w:val="00086091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1C62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032C1"/>
    <w:rsid w:val="00215799"/>
    <w:rsid w:val="002212FE"/>
    <w:rsid w:val="00225018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5B37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D16C2"/>
    <w:rsid w:val="002E4F75"/>
    <w:rsid w:val="002E570F"/>
    <w:rsid w:val="002F1C26"/>
    <w:rsid w:val="0030040B"/>
    <w:rsid w:val="0030179C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37EC2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175D"/>
    <w:rsid w:val="00451D3E"/>
    <w:rsid w:val="00452B40"/>
    <w:rsid w:val="00455D35"/>
    <w:rsid w:val="0046003B"/>
    <w:rsid w:val="004639BD"/>
    <w:rsid w:val="00470732"/>
    <w:rsid w:val="0047132D"/>
    <w:rsid w:val="0048062E"/>
    <w:rsid w:val="00481919"/>
    <w:rsid w:val="004904CD"/>
    <w:rsid w:val="00491341"/>
    <w:rsid w:val="0049660D"/>
    <w:rsid w:val="004A049B"/>
    <w:rsid w:val="004A1658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41CA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873CC"/>
    <w:rsid w:val="005911C4"/>
    <w:rsid w:val="00594916"/>
    <w:rsid w:val="00597975"/>
    <w:rsid w:val="00597A40"/>
    <w:rsid w:val="005A3528"/>
    <w:rsid w:val="005A54A7"/>
    <w:rsid w:val="005A64FB"/>
    <w:rsid w:val="005C2A27"/>
    <w:rsid w:val="005C35BC"/>
    <w:rsid w:val="005D0870"/>
    <w:rsid w:val="005D3846"/>
    <w:rsid w:val="005D46EE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97CDC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1911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672A3"/>
    <w:rsid w:val="008960A3"/>
    <w:rsid w:val="008A40E0"/>
    <w:rsid w:val="008C6672"/>
    <w:rsid w:val="008C7F57"/>
    <w:rsid w:val="008D1AF9"/>
    <w:rsid w:val="008E191E"/>
    <w:rsid w:val="008E33CB"/>
    <w:rsid w:val="008F2B03"/>
    <w:rsid w:val="008F5559"/>
    <w:rsid w:val="00900538"/>
    <w:rsid w:val="0090406C"/>
    <w:rsid w:val="009070CC"/>
    <w:rsid w:val="00913FDD"/>
    <w:rsid w:val="00914087"/>
    <w:rsid w:val="00916CBC"/>
    <w:rsid w:val="00917FFE"/>
    <w:rsid w:val="00934EF2"/>
    <w:rsid w:val="00935B83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6881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254"/>
    <w:rsid w:val="00A0334E"/>
    <w:rsid w:val="00A0491F"/>
    <w:rsid w:val="00A12ACA"/>
    <w:rsid w:val="00A167EF"/>
    <w:rsid w:val="00A17E77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659C9"/>
    <w:rsid w:val="00A73643"/>
    <w:rsid w:val="00A746C9"/>
    <w:rsid w:val="00A8147D"/>
    <w:rsid w:val="00A8521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B3B3A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54D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81AF0"/>
    <w:rsid w:val="00C9484E"/>
    <w:rsid w:val="00C95BE4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71BDB"/>
    <w:rsid w:val="00D82484"/>
    <w:rsid w:val="00D824A6"/>
    <w:rsid w:val="00D8533A"/>
    <w:rsid w:val="00D90ADE"/>
    <w:rsid w:val="00DA4185"/>
    <w:rsid w:val="00DA4B0D"/>
    <w:rsid w:val="00DB5B39"/>
    <w:rsid w:val="00DB7595"/>
    <w:rsid w:val="00DC4514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03865"/>
    <w:rsid w:val="00E11398"/>
    <w:rsid w:val="00E16C17"/>
    <w:rsid w:val="00E265B9"/>
    <w:rsid w:val="00E40C9E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EF674D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730F"/>
    <w:rsid w:val="00F52705"/>
    <w:rsid w:val="00F55C39"/>
    <w:rsid w:val="00F625E1"/>
    <w:rsid w:val="00F652A2"/>
    <w:rsid w:val="00F702CC"/>
    <w:rsid w:val="00F73CF5"/>
    <w:rsid w:val="00F86950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B14E3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48D21680"/>
  <w15:docId w15:val="{06AD77C3-55F6-48EC-B5B6-1E653AB6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Заголовок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  <w:style w:type="table" w:customStyle="1" w:styleId="40">
    <w:name w:val="Сетка таблицы4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7C669-F96F-464E-9A3C-4228B070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22</Pages>
  <Words>6197</Words>
  <Characters>35325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337</cp:revision>
  <cp:lastPrinted>2021-05-28T06:53:00Z</cp:lastPrinted>
  <dcterms:created xsi:type="dcterms:W3CDTF">2017-06-15T06:11:00Z</dcterms:created>
  <dcterms:modified xsi:type="dcterms:W3CDTF">2022-02-07T06:59:00Z</dcterms:modified>
</cp:coreProperties>
</file>