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Pr="0064602F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 w:rsidRPr="0064602F">
        <w:rPr>
          <w:rFonts w:ascii="Franklin Gothic Book" w:hAnsi="Franklin Gothic Book"/>
          <w:b/>
          <w:sz w:val="28"/>
          <w:szCs w:val="28"/>
        </w:rPr>
        <w:t>п</w:t>
      </w:r>
      <w:r w:rsidR="007D2EB7" w:rsidRPr="0064602F">
        <w:rPr>
          <w:rFonts w:ascii="Franklin Gothic Book" w:hAnsi="Franklin Gothic Book"/>
          <w:b/>
          <w:sz w:val="28"/>
          <w:szCs w:val="28"/>
        </w:rPr>
        <w:t>о</w:t>
      </w:r>
      <w:r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64602F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913880" w:rsidRPr="00913880">
        <w:rPr>
          <w:rFonts w:ascii="Franklin Gothic Book" w:hAnsi="Franklin Gothic Book"/>
          <w:b/>
          <w:bCs/>
          <w:kern w:val="32"/>
          <w:sz w:val="28"/>
          <w:szCs w:val="28"/>
        </w:rPr>
        <w:t>лома и отходов черных металлов, образовавшихся в процессе собственного производства (деятельности)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64602F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64602F">
        <w:rPr>
          <w:rFonts w:ascii="Franklin Gothic Book" w:hAnsi="Franklin Gothic Book"/>
          <w:b/>
          <w:sz w:val="28"/>
          <w:szCs w:val="28"/>
        </w:rPr>
        <w:t>:</w:t>
      </w:r>
    </w:p>
    <w:p w:rsidR="001572DB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 w:rsidRPr="0064602F">
        <w:rPr>
          <w:rFonts w:ascii="Franklin Gothic Book" w:hAnsi="Franklin Gothic Book"/>
          <w:sz w:val="28"/>
          <w:szCs w:val="28"/>
        </w:rPr>
        <w:t>договора</w:t>
      </w:r>
      <w:r w:rsidR="00035934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602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602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602F">
        <w:rPr>
          <w:rFonts w:ascii="Franklin Gothic Book" w:hAnsi="Franklin Gothic Book"/>
          <w:sz w:val="28"/>
          <w:szCs w:val="28"/>
        </w:rPr>
        <w:t xml:space="preserve"> </w:t>
      </w:r>
      <w:r w:rsidR="00EE1BEA" w:rsidRPr="0064602F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64602F">
        <w:rPr>
          <w:rFonts w:ascii="Franklin Gothic Book" w:hAnsi="Franklin Gothic Book"/>
          <w:sz w:val="28"/>
          <w:szCs w:val="28"/>
        </w:rPr>
        <w:t>имущества</w:t>
      </w:r>
      <w:r w:rsidR="00594916" w:rsidRPr="0064602F">
        <w:rPr>
          <w:rFonts w:ascii="Franklin Gothic Book" w:hAnsi="Franklin Gothic Book"/>
          <w:bCs/>
          <w:sz w:val="28"/>
          <w:szCs w:val="28"/>
        </w:rPr>
        <w:t>:</w:t>
      </w:r>
      <w:r w:rsidR="00594916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13880" w:rsidRPr="0064602F" w:rsidRDefault="00913880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3692"/>
        <w:gridCol w:w="5641"/>
      </w:tblGrid>
      <w:tr w:rsidR="00930281" w:rsidRPr="0064602F" w:rsidTr="00913880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56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913880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13880">
              <w:rPr>
                <w:rFonts w:ascii="Franklin Gothic Book" w:hAnsi="Franklin Gothic Book"/>
                <w:sz w:val="28"/>
                <w:szCs w:val="28"/>
              </w:rPr>
              <w:t>Объем (тн.)</w:t>
            </w:r>
          </w:p>
          <w:p w:rsidR="00930281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913880">
              <w:rPr>
                <w:rFonts w:ascii="Franklin Gothic Book" w:hAnsi="Franklin Gothic Book"/>
                <w:sz w:val="28"/>
                <w:szCs w:val="28"/>
              </w:rPr>
              <w:t>(Ориентировочное количество лома и отходов черных металлов)</w:t>
            </w:r>
          </w:p>
        </w:tc>
      </w:tr>
      <w:tr w:rsidR="00913880" w:rsidRPr="0064602F" w:rsidTr="00913880">
        <w:trPr>
          <w:trHeight w:val="357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880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3А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0957DD">
              <w:rPr>
                <w:rFonts w:ascii="Franklin Gothic Book" w:hAnsi="Franklin Gothic Book"/>
                <w:color w:val="000000"/>
              </w:rPr>
              <w:t>(мелкогабаритный лом)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361BFA" w:rsidRDefault="00913880" w:rsidP="0091388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3000 с засоренностью не более 1,5 %</w:t>
            </w:r>
          </w:p>
        </w:tc>
      </w:tr>
      <w:tr w:rsidR="00913880" w:rsidRPr="0064602F" w:rsidTr="00913880">
        <w:trPr>
          <w:trHeight w:val="390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80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2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5А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0957DD">
              <w:rPr>
                <w:rFonts w:ascii="Franklin Gothic Book" w:hAnsi="Franklin Gothic Book"/>
                <w:color w:val="000000"/>
              </w:rPr>
              <w:t>(крупногабаритный лом)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4000 с засоренностью не более 3 %</w:t>
            </w:r>
          </w:p>
        </w:tc>
      </w:tr>
      <w:tr w:rsidR="00913880" w:rsidRPr="0064602F" w:rsidTr="00913880">
        <w:trPr>
          <w:trHeight w:val="50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80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3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12А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0957DD">
              <w:rPr>
                <w:rFonts w:ascii="Franklin Gothic Book" w:hAnsi="Franklin Gothic Book"/>
                <w:color w:val="000000"/>
              </w:rPr>
              <w:t>(стальная проволока, лента)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900 с засоренностью не более 1,5 %</w:t>
            </w:r>
          </w:p>
        </w:tc>
      </w:tr>
      <w:tr w:rsidR="00913880" w:rsidRPr="0064602F" w:rsidTr="00913880">
        <w:trPr>
          <w:trHeight w:val="33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80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4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13А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0957DD">
              <w:rPr>
                <w:rFonts w:ascii="Franklin Gothic Book" w:hAnsi="Franklin Gothic Book"/>
                <w:color w:val="000000"/>
              </w:rPr>
              <w:t>(стальной канат, трос)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1050 с засоренностью не более 1,5 %</w:t>
            </w:r>
          </w:p>
        </w:tc>
      </w:tr>
      <w:tr w:rsidR="00913880" w:rsidRPr="0064602F" w:rsidTr="00913880">
        <w:trPr>
          <w:trHeight w:val="330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3880" w:rsidRPr="0064602F" w:rsidRDefault="00913880" w:rsidP="00913880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5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16А</w:t>
            </w:r>
            <w:r>
              <w:rPr>
                <w:rFonts w:ascii="Franklin Gothic Book" w:hAnsi="Franklin Gothic Book"/>
                <w:color w:val="000000"/>
              </w:rPr>
              <w:t xml:space="preserve"> </w:t>
            </w:r>
            <w:r w:rsidRPr="000957DD">
              <w:rPr>
                <w:rFonts w:ascii="Franklin Gothic Book" w:hAnsi="Franklin Gothic Book"/>
                <w:color w:val="000000"/>
              </w:rPr>
              <w:t>(металлическая стружка)</w:t>
            </w:r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880" w:rsidRPr="0086096B" w:rsidRDefault="00913880" w:rsidP="00913880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61BFA">
              <w:rPr>
                <w:rFonts w:ascii="Franklin Gothic Book" w:hAnsi="Franklin Gothic Book"/>
                <w:color w:val="000000"/>
              </w:rPr>
              <w:t>270 с засоренностью не более 1,5 %</w:t>
            </w:r>
          </w:p>
        </w:tc>
      </w:tr>
    </w:tbl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7D40CD" w:rsidRPr="0064602F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У</w:t>
      </w:r>
      <w:r w:rsidR="007D40CD" w:rsidRPr="0064602F">
        <w:rPr>
          <w:rFonts w:ascii="Franklin Gothic Book" w:hAnsi="Franklin Gothic Book"/>
          <w:sz w:val="28"/>
          <w:szCs w:val="28"/>
        </w:rPr>
        <w:t>частник д</w:t>
      </w:r>
      <w:r w:rsidR="00425761" w:rsidRPr="0064602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602F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 w:rsidRPr="0064602F">
        <w:rPr>
          <w:rFonts w:ascii="Franklin Gothic Book" w:hAnsi="Franklin Gothic Book"/>
          <w:sz w:val="28"/>
          <w:szCs w:val="28"/>
        </w:rPr>
        <w:t>м</w:t>
      </w:r>
      <w:r w:rsidR="007D40CD" w:rsidRPr="0064602F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64602F">
        <w:rPr>
          <w:rFonts w:ascii="Franklin Gothic Book" w:hAnsi="Franklin Gothic Book"/>
          <w:sz w:val="28"/>
          <w:szCs w:val="28"/>
        </w:rPr>
        <w:t xml:space="preserve"> </w:t>
      </w:r>
      <w:r w:rsidR="00913880">
        <w:rPr>
          <w:rFonts w:ascii="Franklin Gothic Book" w:hAnsi="Franklin Gothic Book"/>
          <w:b/>
          <w:sz w:val="28"/>
          <w:szCs w:val="28"/>
        </w:rPr>
        <w:t>16.06</w:t>
      </w:r>
      <w:r w:rsidR="008960A3" w:rsidRPr="0064602F">
        <w:rPr>
          <w:rFonts w:ascii="Franklin Gothic Book" w:hAnsi="Franklin Gothic Book"/>
          <w:b/>
          <w:sz w:val="28"/>
          <w:szCs w:val="28"/>
        </w:rPr>
        <w:t>.</w:t>
      </w:r>
      <w:r w:rsidR="00913880">
        <w:rPr>
          <w:rFonts w:ascii="Franklin Gothic Book" w:hAnsi="Franklin Gothic Book"/>
          <w:b/>
          <w:sz w:val="28"/>
          <w:szCs w:val="28"/>
        </w:rPr>
        <w:t>2021</w:t>
      </w:r>
      <w:r w:rsidR="003774D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64602F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4602F">
        <w:rPr>
          <w:rFonts w:ascii="Franklin Gothic Book" w:hAnsi="Franklin Gothic Book"/>
          <w:sz w:val="28"/>
          <w:szCs w:val="28"/>
        </w:rPr>
        <w:t>по адресу: г. Новороссийск, ул. М</w:t>
      </w:r>
      <w:r w:rsidR="000F1CB4" w:rsidRPr="0064602F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64602F">
        <w:rPr>
          <w:rFonts w:ascii="Franklin Gothic Book" w:hAnsi="Franklin Gothic Book"/>
          <w:sz w:val="28"/>
          <w:szCs w:val="28"/>
        </w:rPr>
        <w:t>Д</w:t>
      </w:r>
      <w:r w:rsidR="007D40CD" w:rsidRPr="0064602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602F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64602F">
        <w:rPr>
          <w:rFonts w:ascii="Franklin Gothic Book" w:hAnsi="Franklin Gothic Book"/>
          <w:szCs w:val="28"/>
        </w:rPr>
        <w:t>Ответственный за прием заявок: Отдел тендеров и экспертиз ПАО «НМТП» тел.: (8617) 60-42-</w:t>
      </w:r>
      <w:r w:rsidR="00CD3BB7" w:rsidRPr="0064602F">
        <w:rPr>
          <w:rFonts w:ascii="Franklin Gothic Book" w:hAnsi="Franklin Gothic Book"/>
          <w:szCs w:val="28"/>
        </w:rPr>
        <w:t>74</w:t>
      </w:r>
      <w:r w:rsidRPr="0064602F">
        <w:rPr>
          <w:rFonts w:ascii="Franklin Gothic Book" w:hAnsi="Franklin Gothic Book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D64189" w:rsidRPr="0064602F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Разъяснения положений такой д</w:t>
      </w:r>
      <w:r w:rsidR="00D64189" w:rsidRPr="0064602F">
        <w:rPr>
          <w:rFonts w:ascii="Franklin Gothic Book" w:hAnsi="Franklin Gothic Book"/>
        </w:rPr>
        <w:t>окументации размещаются Заказчиком</w:t>
      </w:r>
      <w:r w:rsidR="00A31521" w:rsidRPr="0064602F">
        <w:rPr>
          <w:rFonts w:ascii="Franklin Gothic Book" w:hAnsi="Franklin Gothic Book"/>
        </w:rPr>
        <w:t xml:space="preserve">, организатором </w:t>
      </w:r>
      <w:r w:rsidR="00D64189" w:rsidRPr="0064602F">
        <w:rPr>
          <w:rFonts w:ascii="Franklin Gothic Book" w:hAnsi="Franklin Gothic Book"/>
        </w:rPr>
        <w:t xml:space="preserve">на сайте </w:t>
      </w:r>
      <w:r w:rsidR="00D64189" w:rsidRPr="0064602F">
        <w:rPr>
          <w:rFonts w:ascii="Franklin Gothic Book" w:hAnsi="Franklin Gothic Book"/>
          <w:lang w:val="en-US"/>
        </w:rPr>
        <w:t>www</w:t>
      </w:r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nmtp</w:t>
      </w:r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info</w:t>
      </w:r>
      <w:r w:rsidR="00D64189" w:rsidRPr="0064602F">
        <w:rPr>
          <w:rFonts w:ascii="Franklin Gothic Book" w:hAnsi="Franklin Gothic Book"/>
        </w:rPr>
        <w:t xml:space="preserve">. 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9B6380" w:rsidRPr="0064602F" w:rsidRDefault="00830992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.1. </w:t>
      </w:r>
      <w:r w:rsidR="00D64189" w:rsidRPr="0064602F">
        <w:rPr>
          <w:rFonts w:ascii="Franklin Gothic Book" w:hAnsi="Franklin Gothic Book"/>
          <w:sz w:val="28"/>
          <w:szCs w:val="28"/>
        </w:rPr>
        <w:t>У</w:t>
      </w:r>
      <w:r w:rsidR="009B6380" w:rsidRPr="0064602F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 w:rsidRPr="0064602F">
        <w:rPr>
          <w:rFonts w:ascii="Franklin Gothic Book" w:hAnsi="Franklin Gothic Book"/>
          <w:sz w:val="28"/>
          <w:szCs w:val="28"/>
        </w:rPr>
        <w:t>;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</w:t>
      </w:r>
      <w:r w:rsidR="00F55C39" w:rsidRPr="0064602F">
        <w:rPr>
          <w:rFonts w:ascii="Franklin Gothic Book" w:hAnsi="Franklin Gothic Book"/>
          <w:sz w:val="28"/>
          <w:szCs w:val="28"/>
        </w:rPr>
        <w:t>Б)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954E2E">
        <w:rPr>
          <w:rFonts w:ascii="Franklin Gothic Book" w:hAnsi="Franklin Gothic Book"/>
          <w:i/>
          <w:color w:val="FF0000"/>
          <w:sz w:val="28"/>
          <w:szCs w:val="28"/>
          <w:u w:val="single"/>
        </w:rPr>
        <w:t>(</w:t>
      </w:r>
      <w:r w:rsidR="009B6380" w:rsidRPr="00954E2E">
        <w:rPr>
          <w:rFonts w:ascii="Franklin Gothic Book" w:hAnsi="Franklin Gothic Book"/>
          <w:b/>
          <w:i/>
          <w:color w:val="FF0000"/>
          <w:sz w:val="28"/>
          <w:szCs w:val="28"/>
          <w:u w:val="single"/>
        </w:rPr>
        <w:t>КОПИЮ НЕ СШИВАТЬ, НЕ СКРЕПЛЯТЬ СТЕПЛЕРОМ, СКРЕПКАМИ, ЗАЖИМАМИ</w:t>
      </w:r>
      <w:r w:rsidR="009B6380" w:rsidRPr="00954E2E">
        <w:rPr>
          <w:rFonts w:ascii="Franklin Gothic Book" w:hAnsi="Franklin Gothic Book"/>
          <w:i/>
          <w:color w:val="FF0000"/>
          <w:sz w:val="28"/>
          <w:szCs w:val="28"/>
          <w:u w:val="single"/>
        </w:rPr>
        <w:t>)</w:t>
      </w:r>
      <w:r w:rsidR="009B6380" w:rsidRPr="0064602F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 w:rsidRPr="0064602F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 </w:t>
      </w:r>
      <w:r w:rsidR="009B6380" w:rsidRPr="0064602F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.2.1. </w:t>
      </w:r>
      <w:r w:rsidR="009B6380" w:rsidRPr="0064602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602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602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.2.2. 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Российской Федерации или пересчитаны в рубли Российской Федерации по курсу, </w:t>
      </w:r>
      <w:r w:rsidR="009B6380" w:rsidRPr="0064602F">
        <w:rPr>
          <w:rFonts w:ascii="Franklin Gothic Book" w:hAnsi="Franklin Gothic Book"/>
          <w:sz w:val="28"/>
          <w:szCs w:val="28"/>
        </w:rPr>
        <w:lastRenderedPageBreak/>
        <w:t>установленному Центральным банком Российской Федерации, на день оформления.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</w:t>
      </w:r>
      <w:r w:rsidR="009B6380" w:rsidRPr="0064602F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4C0AE1">
        <w:rPr>
          <w:rFonts w:ascii="Franklin Gothic Book" w:hAnsi="Franklin Gothic Book"/>
          <w:sz w:val="28"/>
          <w:szCs w:val="28"/>
        </w:rPr>
        <w:t>т из форм в соответствии с п.</w:t>
      </w:r>
      <w:r w:rsidR="004C0AE1" w:rsidRPr="004C0AE1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>.4. настоящей документации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796F87" w:rsidRPr="0064602F">
        <w:rPr>
          <w:rFonts w:ascii="Franklin Gothic Book" w:hAnsi="Franklin Gothic Book"/>
          <w:sz w:val="28"/>
          <w:szCs w:val="28"/>
        </w:rPr>
        <w:t>.3.2.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796F87" w:rsidRPr="0064602F">
        <w:rPr>
          <w:rFonts w:ascii="Franklin Gothic Book" w:hAnsi="Franklin Gothic Book"/>
          <w:sz w:val="28"/>
          <w:szCs w:val="28"/>
        </w:rPr>
        <w:t>Каждая</w:t>
      </w:r>
      <w:r w:rsidR="004B0CC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 w:rsidRPr="0064602F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 w:rsidRPr="0064602F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64602F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64602F">
        <w:rPr>
          <w:rFonts w:ascii="Franklin Gothic Book" w:hAnsi="Franklin Gothic Book"/>
          <w:sz w:val="28"/>
          <w:szCs w:val="28"/>
        </w:rPr>
        <w:t>,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.3.3. </w:t>
      </w:r>
      <w:r w:rsidR="009B6380" w:rsidRPr="0064602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602F" w:rsidRDefault="00830992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.3.4. </w:t>
      </w:r>
      <w:r w:rsidR="009B6380" w:rsidRPr="0064602F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 w:rsidRPr="0064602F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 w:rsidRPr="0064602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.4. </w:t>
      </w:r>
      <w:r w:rsidR="009B6380" w:rsidRPr="0064602F">
        <w:rPr>
          <w:rFonts w:ascii="Franklin Gothic Book" w:hAnsi="Franklin Gothic Book"/>
          <w:sz w:val="28"/>
          <w:szCs w:val="28"/>
        </w:rPr>
        <w:t> </w:t>
      </w:r>
      <w:r w:rsidR="004D7481" w:rsidRPr="0064602F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64602F">
        <w:rPr>
          <w:rFonts w:ascii="Franklin Gothic Book" w:hAnsi="Franklin Gothic Book"/>
          <w:sz w:val="28"/>
          <w:szCs w:val="28"/>
        </w:rPr>
        <w:t>:</w:t>
      </w:r>
    </w:p>
    <w:p w:rsidR="00E92507" w:rsidRPr="0064602F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6F4E1F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</w:t>
      </w:r>
      <w:r w:rsidR="00852555" w:rsidRPr="0064602F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445977" w:rsidRPr="00445977" w:rsidRDefault="00852555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</w:t>
      </w:r>
      <w:r w:rsidR="00445977">
        <w:rPr>
          <w:rFonts w:ascii="Franklin Gothic Book" w:hAnsi="Franklin Gothic Book"/>
          <w:sz w:val="28"/>
          <w:szCs w:val="28"/>
        </w:rPr>
        <w:t xml:space="preserve"> копия</w:t>
      </w:r>
      <w:r w:rsidRPr="0064602F">
        <w:rPr>
          <w:rFonts w:ascii="Franklin Gothic Book" w:hAnsi="Franklin Gothic Book"/>
          <w:sz w:val="28"/>
          <w:szCs w:val="28"/>
        </w:rPr>
        <w:t xml:space="preserve"> </w:t>
      </w:r>
      <w:r w:rsidR="00445977" w:rsidRPr="00445977">
        <w:rPr>
          <w:rFonts w:ascii="Franklin Gothic Book" w:hAnsi="Franklin Gothic Book"/>
          <w:sz w:val="28"/>
          <w:szCs w:val="28"/>
        </w:rPr>
        <w:t xml:space="preserve">лицензии на </w:t>
      </w:r>
      <w:r w:rsidR="00913880" w:rsidRPr="00913880">
        <w:rPr>
          <w:rFonts w:ascii="Franklin Gothic Book" w:hAnsi="Franklin Gothic Book"/>
          <w:sz w:val="28"/>
          <w:szCs w:val="28"/>
        </w:rPr>
        <w:t>заготовку металлолома</w:t>
      </w:r>
      <w:r w:rsidR="00445977">
        <w:rPr>
          <w:rFonts w:ascii="Franklin Gothic Book" w:hAnsi="Franklin Gothic Book"/>
          <w:sz w:val="28"/>
          <w:szCs w:val="28"/>
        </w:rPr>
        <w:t>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="00445977">
        <w:rPr>
          <w:rFonts w:ascii="Franklin Gothic Book" w:hAnsi="Franklin Gothic Book"/>
          <w:sz w:val="28"/>
          <w:szCs w:val="28"/>
        </w:rPr>
        <w:t>з</w:t>
      </w:r>
      <w:r w:rsidR="00445977" w:rsidRPr="00445977">
        <w:rPr>
          <w:rFonts w:ascii="Franklin Gothic Book" w:hAnsi="Franklin Gothic Book"/>
          <w:sz w:val="28"/>
          <w:szCs w:val="28"/>
        </w:rPr>
        <w:t xml:space="preserve">аверенная участником копия лицензии на осуществление деятельности </w:t>
      </w:r>
      <w:r w:rsidRPr="00913880">
        <w:rPr>
          <w:rFonts w:ascii="Franklin Gothic Book" w:hAnsi="Franklin Gothic Book"/>
          <w:sz w:val="28"/>
          <w:szCs w:val="28"/>
        </w:rPr>
        <w:t>по сбору, транспортированию, обработке, утилизации, обезвреживанию, размещению отходов I-IV классов опасности, а именно: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1) ФККО 46810511514 Лом и отходы стальных изделий, загрязнённых нефтепродуктами (содержание нефтепродуктов менее 15%) – сбор, транспортирование, обработка;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2) ФККО 46811101513 Тара из чёрных металлов, (загрязнённая нефтепродуктами 15 % и более) - сбор, транспортирование, обработка;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3) ФККО 46812111514 Лом и отходы стальных изделий, загрязнённые лакокрасочными материалами - сбор, транспортирование, обработка;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4) ФККО 46810102204 Лом и отходы чёрных металлов, загрязнённые нефтепродуктами (содержание нефтепродуктов менее 15%) - сбор, транспортирование, обработка;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5) ФККО 46810112203 Лом и отходы чёрных металлов, загрязнённые нефтепродуктами (содержание нефтепродуктов более 15%) - сбор, транспортирование, обработка;</w:t>
      </w:r>
    </w:p>
    <w:p w:rsid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6) ФККО 46952213514 Трубы стальные нефтепроводов отработанные с полимерной изоляцией - сбор, транспортировка, обработка.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="004C020D"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="004C5CDF" w:rsidRPr="004C5CDF">
        <w:t xml:space="preserve"> </w:t>
      </w:r>
      <w:r w:rsidR="004C5CDF" w:rsidRPr="004C5CDF">
        <w:rPr>
          <w:rFonts w:ascii="Franklin Gothic Book" w:hAnsi="Franklin Gothic Book"/>
          <w:sz w:val="28"/>
          <w:szCs w:val="28"/>
        </w:rPr>
        <w:t>действующих</w:t>
      </w:r>
      <w:r w:rsidR="004C020D" w:rsidRPr="004C020D">
        <w:rPr>
          <w:rFonts w:ascii="Franklin Gothic Book" w:hAnsi="Franklin Gothic Book"/>
          <w:sz w:val="28"/>
          <w:szCs w:val="28"/>
        </w:rPr>
        <w:t xml:space="preserve"> удостоверений подтверждающих квалификацию </w:t>
      </w:r>
      <w:r w:rsidRPr="00913880">
        <w:rPr>
          <w:rFonts w:ascii="Franklin Gothic Book" w:hAnsi="Franklin Gothic Book"/>
          <w:sz w:val="28"/>
          <w:szCs w:val="28"/>
        </w:rPr>
        <w:t>работни</w:t>
      </w:r>
      <w:r w:rsidR="004C020D">
        <w:rPr>
          <w:rFonts w:ascii="Franklin Gothic Book" w:hAnsi="Franklin Gothic Book"/>
          <w:sz w:val="28"/>
          <w:szCs w:val="28"/>
        </w:rPr>
        <w:t>ков, выполняющих огневые работы</w:t>
      </w:r>
      <w:r w:rsidRPr="00913880">
        <w:rPr>
          <w:rFonts w:ascii="Franklin Gothic Book" w:hAnsi="Franklin Gothic Book"/>
          <w:sz w:val="28"/>
          <w:szCs w:val="28"/>
        </w:rPr>
        <w:t>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lastRenderedPageBreak/>
        <w:t xml:space="preserve">- </w:t>
      </w:r>
      <w:r w:rsidR="004C020D"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="0062274F">
        <w:rPr>
          <w:rFonts w:ascii="Franklin Gothic Book" w:hAnsi="Franklin Gothic Book"/>
          <w:sz w:val="28"/>
          <w:szCs w:val="28"/>
        </w:rPr>
        <w:t xml:space="preserve"> действующих</w:t>
      </w:r>
      <w:r w:rsidR="004C020D" w:rsidRPr="004C020D">
        <w:t xml:space="preserve"> </w:t>
      </w:r>
      <w:r w:rsidR="004C020D">
        <w:rPr>
          <w:rFonts w:ascii="Franklin Gothic Book" w:hAnsi="Franklin Gothic Book"/>
          <w:sz w:val="28"/>
          <w:szCs w:val="28"/>
        </w:rPr>
        <w:t>удостоверений</w:t>
      </w:r>
      <w:r w:rsidR="004C020D" w:rsidRPr="004C020D">
        <w:rPr>
          <w:rFonts w:ascii="Franklin Gothic Book" w:hAnsi="Franklin Gothic Book"/>
          <w:sz w:val="28"/>
          <w:szCs w:val="28"/>
        </w:rPr>
        <w:t xml:space="preserve"> о повышении квалификации или диплома о профессиональной переподготовке по программам пожарно-технического минимума</w:t>
      </w:r>
      <w:r w:rsidRPr="00913880">
        <w:rPr>
          <w:rFonts w:ascii="Franklin Gothic Book" w:hAnsi="Franklin Gothic Book"/>
          <w:sz w:val="28"/>
          <w:szCs w:val="28"/>
        </w:rPr>
        <w:t>;</w:t>
      </w:r>
    </w:p>
    <w:p w:rsidR="00913880" w:rsidRP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="004C020D"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="0062274F" w:rsidRPr="0062274F">
        <w:t xml:space="preserve"> </w:t>
      </w:r>
      <w:r w:rsidR="0062274F" w:rsidRPr="0062274F">
        <w:rPr>
          <w:rFonts w:ascii="Franklin Gothic Book" w:hAnsi="Franklin Gothic Book"/>
          <w:sz w:val="28"/>
          <w:szCs w:val="28"/>
        </w:rPr>
        <w:t>действующих</w:t>
      </w:r>
      <w:r w:rsidR="004C020D" w:rsidRPr="00913880">
        <w:rPr>
          <w:rFonts w:ascii="Franklin Gothic Book" w:hAnsi="Franklin Gothic Book"/>
          <w:sz w:val="28"/>
          <w:szCs w:val="28"/>
        </w:rPr>
        <w:t xml:space="preserve"> </w:t>
      </w:r>
      <w:r w:rsidR="004C020D">
        <w:rPr>
          <w:rFonts w:ascii="Franklin Gothic Book" w:hAnsi="Franklin Gothic Book"/>
          <w:sz w:val="28"/>
          <w:szCs w:val="28"/>
        </w:rPr>
        <w:t>удостоверений</w:t>
      </w:r>
      <w:r w:rsidRPr="00913880">
        <w:rPr>
          <w:rFonts w:ascii="Franklin Gothic Book" w:hAnsi="Franklin Gothic Book"/>
          <w:sz w:val="28"/>
          <w:szCs w:val="28"/>
        </w:rPr>
        <w:t xml:space="preserve"> об обучении по программе: «Обеспечение экологической безопасности руководителям (специалистам) общехозяйственных систем Управления»;</w:t>
      </w:r>
    </w:p>
    <w:p w:rsidR="004C020D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="004C020D"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="0062274F" w:rsidRPr="0062274F">
        <w:t xml:space="preserve"> </w:t>
      </w:r>
      <w:r w:rsidR="0062274F" w:rsidRPr="0062274F">
        <w:rPr>
          <w:rFonts w:ascii="Franklin Gothic Book" w:hAnsi="Franklin Gothic Book"/>
          <w:sz w:val="28"/>
          <w:szCs w:val="28"/>
        </w:rPr>
        <w:t>действующих</w:t>
      </w:r>
      <w:r w:rsidR="004C020D" w:rsidRPr="00913880">
        <w:rPr>
          <w:rFonts w:ascii="Franklin Gothic Book" w:hAnsi="Franklin Gothic Book"/>
          <w:sz w:val="28"/>
          <w:szCs w:val="28"/>
        </w:rPr>
        <w:t xml:space="preserve"> </w:t>
      </w:r>
      <w:r w:rsidRPr="00913880">
        <w:rPr>
          <w:rFonts w:ascii="Franklin Gothic Book" w:hAnsi="Franklin Gothic Book"/>
          <w:sz w:val="28"/>
          <w:szCs w:val="28"/>
        </w:rPr>
        <w:t xml:space="preserve">удостоверений об обучении по программе: </w:t>
      </w:r>
    </w:p>
    <w:p w:rsidR="004C020D" w:rsidRDefault="004C020D" w:rsidP="0091388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а) </w:t>
      </w:r>
      <w:r w:rsidR="00913880" w:rsidRPr="00913880">
        <w:rPr>
          <w:rFonts w:ascii="Franklin Gothic Book" w:hAnsi="Franklin Gothic Book"/>
          <w:sz w:val="28"/>
          <w:szCs w:val="28"/>
        </w:rPr>
        <w:t>«Профессиональное обучение лиц на право работы по обращению с о</w:t>
      </w:r>
      <w:r>
        <w:rPr>
          <w:rFonts w:ascii="Franklin Gothic Book" w:hAnsi="Franklin Gothic Book"/>
          <w:sz w:val="28"/>
          <w:szCs w:val="28"/>
        </w:rPr>
        <w:t>тходами I-IV класса опасности»;</w:t>
      </w:r>
    </w:p>
    <w:p w:rsidR="00913880" w:rsidRPr="00913880" w:rsidRDefault="004C020D" w:rsidP="0091388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б)</w:t>
      </w:r>
      <w:r w:rsidR="00913880" w:rsidRPr="00913880">
        <w:rPr>
          <w:rFonts w:ascii="Franklin Gothic Book" w:hAnsi="Franklin Gothic Book"/>
          <w:sz w:val="28"/>
          <w:szCs w:val="28"/>
        </w:rPr>
        <w:t xml:space="preserve"> «Обучение работников 1 и 2 групп безопасным методам и приемам выполнения работ на высоте»;</w:t>
      </w:r>
    </w:p>
    <w:p w:rsidR="00913880" w:rsidRDefault="00913880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="004C020D"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="0062274F" w:rsidRPr="0062274F">
        <w:t xml:space="preserve"> </w:t>
      </w:r>
      <w:r w:rsidR="0062274F" w:rsidRPr="0062274F">
        <w:rPr>
          <w:rFonts w:ascii="Franklin Gothic Book" w:hAnsi="Franklin Gothic Book"/>
          <w:sz w:val="28"/>
          <w:szCs w:val="28"/>
        </w:rPr>
        <w:t>действующих</w:t>
      </w:r>
      <w:r w:rsidR="004C020D" w:rsidRPr="004C020D">
        <w:t xml:space="preserve"> </w:t>
      </w:r>
      <w:r w:rsidR="004C020D">
        <w:rPr>
          <w:rFonts w:ascii="Franklin Gothic Book" w:hAnsi="Franklin Gothic Book"/>
          <w:sz w:val="28"/>
          <w:szCs w:val="28"/>
        </w:rPr>
        <w:t>удостоверений</w:t>
      </w:r>
      <w:r w:rsidRPr="00913880">
        <w:rPr>
          <w:rFonts w:ascii="Franklin Gothic Book" w:hAnsi="Franklin Gothic Book"/>
          <w:sz w:val="28"/>
          <w:szCs w:val="28"/>
        </w:rPr>
        <w:t xml:space="preserve"> по охране труда с отметкой об ежегодной проверке знаний.</w:t>
      </w:r>
    </w:p>
    <w:p w:rsidR="00A42F12" w:rsidRDefault="0062274F" w:rsidP="00913880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2274F">
        <w:rPr>
          <w:rFonts w:ascii="Franklin Gothic Book" w:hAnsi="Franklin Gothic Book"/>
          <w:sz w:val="28"/>
          <w:szCs w:val="28"/>
        </w:rPr>
        <w:t>документы, подтверждающие наличие собственной или арендованной автотехники грузоподъёмностью не менее 10 тонн, оборудованный гидравлическим механизмом (полипом) для с</w:t>
      </w:r>
      <w:r w:rsidR="00A42F12">
        <w:rPr>
          <w:rFonts w:ascii="Franklin Gothic Book" w:hAnsi="Franklin Gothic Book"/>
          <w:sz w:val="28"/>
          <w:szCs w:val="28"/>
        </w:rPr>
        <w:t>амостоятельной погрузки металла;</w:t>
      </w:r>
    </w:p>
    <w:p w:rsidR="00A42F12" w:rsidRPr="00EC7571" w:rsidRDefault="00A42F12" w:rsidP="00913880">
      <w:pPr>
        <w:jc w:val="both"/>
        <w:rPr>
          <w:rFonts w:ascii="Franklin Gothic Book" w:hAnsi="Franklin Gothic Book"/>
          <w:i/>
          <w:color w:val="FF0000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="005D44FF">
        <w:rPr>
          <w:rFonts w:ascii="Franklin Gothic Book" w:hAnsi="Franklin Gothic Book"/>
          <w:sz w:val="28"/>
          <w:szCs w:val="28"/>
        </w:rPr>
        <w:t>в</w:t>
      </w:r>
      <w:r w:rsidR="005D44FF" w:rsidRPr="005D44FF">
        <w:rPr>
          <w:rFonts w:ascii="Franklin Gothic Book" w:hAnsi="Franklin Gothic Book"/>
          <w:sz w:val="28"/>
          <w:szCs w:val="28"/>
        </w:rPr>
        <w:t xml:space="preserve"> качестве подтверждения опыта выполнения аналогичных работ </w:t>
      </w:r>
      <w:r w:rsidR="005D44FF">
        <w:rPr>
          <w:rFonts w:ascii="Franklin Gothic Book" w:hAnsi="Franklin Gothic Book"/>
          <w:sz w:val="28"/>
          <w:szCs w:val="28"/>
        </w:rPr>
        <w:t>предоставить</w:t>
      </w:r>
      <w:r w:rsidR="005D44FF" w:rsidRPr="005D44FF">
        <w:rPr>
          <w:rFonts w:ascii="Franklin Gothic Book" w:hAnsi="Franklin Gothic Book"/>
          <w:sz w:val="28"/>
          <w:szCs w:val="28"/>
        </w:rPr>
        <w:t xml:space="preserve"> копии исполненные или д</w:t>
      </w:r>
      <w:r w:rsidR="009A309C">
        <w:rPr>
          <w:rFonts w:ascii="Franklin Gothic Book" w:hAnsi="Franklin Gothic Book"/>
          <w:sz w:val="28"/>
          <w:szCs w:val="28"/>
        </w:rPr>
        <w:t>ействующие Договоры с 2019</w:t>
      </w:r>
      <w:r w:rsidR="00EC7571">
        <w:rPr>
          <w:rFonts w:ascii="Franklin Gothic Book" w:hAnsi="Franklin Gothic Book"/>
          <w:sz w:val="28"/>
          <w:szCs w:val="28"/>
        </w:rPr>
        <w:t xml:space="preserve"> года </w:t>
      </w:r>
      <w:r w:rsidR="00EC7571" w:rsidRPr="00EC7571">
        <w:rPr>
          <w:rFonts w:ascii="Franklin Gothic Book" w:hAnsi="Franklin Gothic Book"/>
          <w:i/>
          <w:color w:val="FF0000"/>
          <w:sz w:val="28"/>
          <w:szCs w:val="28"/>
          <w:u w:val="single"/>
        </w:rPr>
        <w:t xml:space="preserve">(копии </w:t>
      </w:r>
      <w:r w:rsidR="00EC7571">
        <w:rPr>
          <w:rFonts w:ascii="Franklin Gothic Book" w:hAnsi="Franklin Gothic Book"/>
          <w:i/>
          <w:color w:val="FF0000"/>
          <w:sz w:val="28"/>
          <w:szCs w:val="28"/>
          <w:u w:val="single"/>
        </w:rPr>
        <w:t>предоставить</w:t>
      </w:r>
      <w:r w:rsidR="00EC7571" w:rsidRPr="00EC7571">
        <w:rPr>
          <w:rFonts w:ascii="Franklin Gothic Book" w:hAnsi="Franklin Gothic Book"/>
          <w:i/>
          <w:color w:val="FF0000"/>
          <w:sz w:val="28"/>
          <w:szCs w:val="28"/>
          <w:u w:val="single"/>
        </w:rPr>
        <w:t xml:space="preserve"> в формате </w:t>
      </w:r>
      <w:r w:rsidR="00EC7571" w:rsidRPr="00EC7571">
        <w:rPr>
          <w:rFonts w:ascii="Franklin Gothic Book" w:hAnsi="Franklin Gothic Book"/>
          <w:i/>
          <w:color w:val="FF0000"/>
          <w:sz w:val="28"/>
          <w:szCs w:val="28"/>
          <w:u w:val="single"/>
          <w:lang w:val="en-US"/>
        </w:rPr>
        <w:t>pdf</w:t>
      </w:r>
      <w:r w:rsidR="00EC7571" w:rsidRPr="00EC7571">
        <w:rPr>
          <w:rFonts w:ascii="Franklin Gothic Book" w:hAnsi="Franklin Gothic Book"/>
          <w:i/>
          <w:color w:val="FF0000"/>
          <w:sz w:val="28"/>
          <w:szCs w:val="28"/>
          <w:u w:val="single"/>
        </w:rPr>
        <w:t xml:space="preserve"> на электронном носителе).</w:t>
      </w:r>
    </w:p>
    <w:p w:rsidR="0062274F" w:rsidRPr="00EC7571" w:rsidRDefault="0062274F" w:rsidP="00913880">
      <w:pPr>
        <w:jc w:val="both"/>
        <w:rPr>
          <w:rFonts w:ascii="Franklin Gothic Book" w:hAnsi="Franklin Gothic Book"/>
          <w:i/>
          <w:color w:val="FF0000"/>
          <w:sz w:val="28"/>
          <w:szCs w:val="28"/>
          <w:u w:val="single"/>
        </w:rPr>
      </w:pPr>
    </w:p>
    <w:p w:rsidR="00E92507" w:rsidRPr="0064602F" w:rsidRDefault="00E92507" w:rsidP="00913880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D90ADE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602F">
        <w:rPr>
          <w:rFonts w:ascii="Franklin Gothic Book" w:hAnsi="Franklin Gothic Book"/>
          <w:sz w:val="28"/>
          <w:szCs w:val="28"/>
        </w:rPr>
        <w:t>а</w:t>
      </w:r>
      <w:r w:rsidRPr="0064602F">
        <w:rPr>
          <w:rFonts w:ascii="Franklin Gothic Book" w:hAnsi="Franklin Gothic Book"/>
          <w:sz w:val="28"/>
          <w:szCs w:val="28"/>
        </w:rPr>
        <w:t>);</w:t>
      </w:r>
    </w:p>
    <w:p w:rsidR="005D44FF" w:rsidRPr="00445977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</w:t>
      </w:r>
      <w:r>
        <w:rPr>
          <w:rFonts w:ascii="Franklin Gothic Book" w:hAnsi="Franklin Gothic Book"/>
          <w:sz w:val="28"/>
          <w:szCs w:val="28"/>
        </w:rPr>
        <w:t xml:space="preserve"> копия</w:t>
      </w:r>
      <w:r w:rsidRPr="0064602F">
        <w:rPr>
          <w:rFonts w:ascii="Franklin Gothic Book" w:hAnsi="Franklin Gothic Book"/>
          <w:sz w:val="28"/>
          <w:szCs w:val="28"/>
        </w:rPr>
        <w:t xml:space="preserve"> </w:t>
      </w:r>
      <w:r w:rsidRPr="00445977">
        <w:rPr>
          <w:rFonts w:ascii="Franklin Gothic Book" w:hAnsi="Franklin Gothic Book"/>
          <w:sz w:val="28"/>
          <w:szCs w:val="28"/>
        </w:rPr>
        <w:t xml:space="preserve">лицензии на </w:t>
      </w:r>
      <w:r w:rsidRPr="00913880">
        <w:rPr>
          <w:rFonts w:ascii="Franklin Gothic Book" w:hAnsi="Franklin Gothic Book"/>
          <w:sz w:val="28"/>
          <w:szCs w:val="28"/>
        </w:rPr>
        <w:t>заготовку металлолома</w:t>
      </w:r>
      <w:r>
        <w:rPr>
          <w:rFonts w:ascii="Franklin Gothic Book" w:hAnsi="Franklin Gothic Book"/>
          <w:sz w:val="28"/>
          <w:szCs w:val="28"/>
        </w:rPr>
        <w:t>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з</w:t>
      </w:r>
      <w:r w:rsidRPr="00445977">
        <w:rPr>
          <w:rFonts w:ascii="Franklin Gothic Book" w:hAnsi="Franklin Gothic Book"/>
          <w:sz w:val="28"/>
          <w:szCs w:val="28"/>
        </w:rPr>
        <w:t xml:space="preserve">аверенная участником копия лицензии на осуществление деятельности </w:t>
      </w:r>
      <w:r w:rsidRPr="00913880">
        <w:rPr>
          <w:rFonts w:ascii="Franklin Gothic Book" w:hAnsi="Franklin Gothic Book"/>
          <w:sz w:val="28"/>
          <w:szCs w:val="28"/>
        </w:rPr>
        <w:t>по сбору, транспортированию, обработке, утилизации, обезвреживанию, размещению отходов I-IV классов опасности, а именно: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1) ФККО 46810511514 Лом и отходы стальных изделий, загрязнённых нефтепродуктами (содержание нефтепродуктов менее 15%) – сбор, транспортирование, обработка;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2) ФККО 46811101513 Тара из чёрных металлов, (загрязнённая нефтепродуктами 15 % и более) - сбор, транспортирование, обработка;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3) ФККО 46812111514 Лом и отходы стальных изделий, загрязнённые лакокрасочными материалами - сбор, транспортирование, обработка;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4) ФККО 46810102204 Лом и отходы чёрных металлов, загрязнённые нефтепродуктами (содержание нефтепродуктов менее 15%) - сбор, транспортирование, обработка;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5) ФККО 46810112203 Лом и отходы чёрных металлов, загрязнённые нефтепродуктами (содержание нефтепродуктов более 15%) - сбор, транспортирование, обработка;</w:t>
      </w:r>
    </w:p>
    <w:p w:rsid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>6) ФККО 46952213514 Трубы стальные нефтепроводов отработанные с полимерной изоляцией - сбор, транспортировка, обработка.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4C020D">
        <w:rPr>
          <w:rFonts w:ascii="Franklin Gothic Book" w:hAnsi="Franklin Gothic Book"/>
          <w:sz w:val="28"/>
          <w:szCs w:val="28"/>
        </w:rPr>
        <w:t xml:space="preserve">заверенная участником копия удостоверений подтверждающих квалификацию </w:t>
      </w:r>
      <w:r w:rsidRPr="00913880">
        <w:rPr>
          <w:rFonts w:ascii="Franklin Gothic Book" w:hAnsi="Franklin Gothic Book"/>
          <w:sz w:val="28"/>
          <w:szCs w:val="28"/>
        </w:rPr>
        <w:t>работни</w:t>
      </w:r>
      <w:r>
        <w:rPr>
          <w:rFonts w:ascii="Franklin Gothic Book" w:hAnsi="Franklin Gothic Book"/>
          <w:sz w:val="28"/>
          <w:szCs w:val="28"/>
        </w:rPr>
        <w:t>ков, выполняющих огневые работы</w:t>
      </w:r>
      <w:r w:rsidRPr="00913880">
        <w:rPr>
          <w:rFonts w:ascii="Franklin Gothic Book" w:hAnsi="Franklin Gothic Book"/>
          <w:sz w:val="28"/>
          <w:szCs w:val="28"/>
        </w:rPr>
        <w:t>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lastRenderedPageBreak/>
        <w:t xml:space="preserve">- </w:t>
      </w:r>
      <w:r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>
        <w:rPr>
          <w:rFonts w:ascii="Franklin Gothic Book" w:hAnsi="Franklin Gothic Book"/>
          <w:sz w:val="28"/>
          <w:szCs w:val="28"/>
        </w:rPr>
        <w:t xml:space="preserve"> действующих</w:t>
      </w:r>
      <w:r w:rsidRPr="004C020D">
        <w:t xml:space="preserve"> </w:t>
      </w:r>
      <w:r>
        <w:rPr>
          <w:rFonts w:ascii="Franklin Gothic Book" w:hAnsi="Franklin Gothic Book"/>
          <w:sz w:val="28"/>
          <w:szCs w:val="28"/>
        </w:rPr>
        <w:t>удостоверений</w:t>
      </w:r>
      <w:r w:rsidRPr="004C020D">
        <w:rPr>
          <w:rFonts w:ascii="Franklin Gothic Book" w:hAnsi="Franklin Gothic Book"/>
          <w:sz w:val="28"/>
          <w:szCs w:val="28"/>
        </w:rPr>
        <w:t xml:space="preserve"> о повышении квалификации или диплома о профессиональной переподготовке по программам пожарно-технического минимума</w:t>
      </w:r>
      <w:r w:rsidRPr="00913880">
        <w:rPr>
          <w:rFonts w:ascii="Franklin Gothic Book" w:hAnsi="Franklin Gothic Book"/>
          <w:sz w:val="28"/>
          <w:szCs w:val="28"/>
        </w:rPr>
        <w:t>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Pr="0062274F">
        <w:t xml:space="preserve"> </w:t>
      </w:r>
      <w:r w:rsidRPr="0062274F">
        <w:rPr>
          <w:rFonts w:ascii="Franklin Gothic Book" w:hAnsi="Franklin Gothic Book"/>
          <w:sz w:val="28"/>
          <w:szCs w:val="28"/>
        </w:rPr>
        <w:t>действующих</w:t>
      </w:r>
      <w:r w:rsidRPr="0091388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>удостоверений</w:t>
      </w:r>
      <w:r w:rsidRPr="00913880">
        <w:rPr>
          <w:rFonts w:ascii="Franklin Gothic Book" w:hAnsi="Franklin Gothic Book"/>
          <w:sz w:val="28"/>
          <w:szCs w:val="28"/>
        </w:rPr>
        <w:t xml:space="preserve"> об обучении по программе: «Обеспечение экологической безопасности руководителям (специалистам) общехозяйственных систем Управления»;</w:t>
      </w:r>
    </w:p>
    <w:p w:rsid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Pr="0062274F">
        <w:t xml:space="preserve"> </w:t>
      </w:r>
      <w:r w:rsidRPr="0062274F">
        <w:rPr>
          <w:rFonts w:ascii="Franklin Gothic Book" w:hAnsi="Franklin Gothic Book"/>
          <w:sz w:val="28"/>
          <w:szCs w:val="28"/>
        </w:rPr>
        <w:t>действующих</w:t>
      </w:r>
      <w:r w:rsidRPr="00913880">
        <w:rPr>
          <w:rFonts w:ascii="Franklin Gothic Book" w:hAnsi="Franklin Gothic Book"/>
          <w:sz w:val="28"/>
          <w:szCs w:val="28"/>
        </w:rPr>
        <w:t xml:space="preserve"> удостоверений об обучении по программе: </w:t>
      </w:r>
    </w:p>
    <w:p w:rsid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а) </w:t>
      </w:r>
      <w:r w:rsidRPr="00913880">
        <w:rPr>
          <w:rFonts w:ascii="Franklin Gothic Book" w:hAnsi="Franklin Gothic Book"/>
          <w:sz w:val="28"/>
          <w:szCs w:val="28"/>
        </w:rPr>
        <w:t>«Профессиональное обучение лиц на право работы по обращению с о</w:t>
      </w:r>
      <w:r>
        <w:rPr>
          <w:rFonts w:ascii="Franklin Gothic Book" w:hAnsi="Franklin Gothic Book"/>
          <w:sz w:val="28"/>
          <w:szCs w:val="28"/>
        </w:rPr>
        <w:t>тходами I-IV класса опасности»;</w:t>
      </w:r>
    </w:p>
    <w:p w:rsidR="005D44FF" w:rsidRPr="00913880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б)</w:t>
      </w:r>
      <w:r w:rsidRPr="00913880">
        <w:rPr>
          <w:rFonts w:ascii="Franklin Gothic Book" w:hAnsi="Franklin Gothic Book"/>
          <w:sz w:val="28"/>
          <w:szCs w:val="28"/>
        </w:rPr>
        <w:t xml:space="preserve"> «Обучение работников 1 и 2 групп безопасным методам и приемам выполнения работ на высоте»;</w:t>
      </w:r>
    </w:p>
    <w:p w:rsid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913880">
        <w:rPr>
          <w:rFonts w:ascii="Franklin Gothic Book" w:hAnsi="Franklin Gothic Book"/>
          <w:sz w:val="28"/>
          <w:szCs w:val="28"/>
        </w:rPr>
        <w:t xml:space="preserve">- </w:t>
      </w:r>
      <w:r w:rsidRPr="004C020D">
        <w:rPr>
          <w:rFonts w:ascii="Franklin Gothic Book" w:hAnsi="Franklin Gothic Book"/>
          <w:sz w:val="28"/>
          <w:szCs w:val="28"/>
        </w:rPr>
        <w:t>заверенная участником копия</w:t>
      </w:r>
      <w:r w:rsidRPr="0062274F">
        <w:t xml:space="preserve"> </w:t>
      </w:r>
      <w:r w:rsidRPr="0062274F">
        <w:rPr>
          <w:rFonts w:ascii="Franklin Gothic Book" w:hAnsi="Franklin Gothic Book"/>
          <w:sz w:val="28"/>
          <w:szCs w:val="28"/>
        </w:rPr>
        <w:t>действующих</w:t>
      </w:r>
      <w:r w:rsidRPr="004C020D">
        <w:t xml:space="preserve"> </w:t>
      </w:r>
      <w:r>
        <w:rPr>
          <w:rFonts w:ascii="Franklin Gothic Book" w:hAnsi="Franklin Gothic Book"/>
          <w:sz w:val="28"/>
          <w:szCs w:val="28"/>
        </w:rPr>
        <w:t>удостоверений</w:t>
      </w:r>
      <w:r w:rsidRPr="00913880">
        <w:rPr>
          <w:rFonts w:ascii="Franklin Gothic Book" w:hAnsi="Franklin Gothic Book"/>
          <w:sz w:val="28"/>
          <w:szCs w:val="28"/>
        </w:rPr>
        <w:t xml:space="preserve"> по охране труда с отметкой об ежегодной проверке знаний.</w:t>
      </w:r>
    </w:p>
    <w:p w:rsid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- </w:t>
      </w:r>
      <w:r w:rsidRPr="0062274F">
        <w:rPr>
          <w:rFonts w:ascii="Franklin Gothic Book" w:hAnsi="Franklin Gothic Book"/>
          <w:sz w:val="28"/>
          <w:szCs w:val="28"/>
        </w:rPr>
        <w:t>документы, подтверждающие наличие собственной или арендованной автотехники грузоподъёмностью не менее 10 тонн, оборудованный гидравлическим механизмом (полипом) для с</w:t>
      </w:r>
      <w:r>
        <w:rPr>
          <w:rFonts w:ascii="Franklin Gothic Book" w:hAnsi="Franklin Gothic Book"/>
          <w:sz w:val="28"/>
          <w:szCs w:val="28"/>
        </w:rPr>
        <w:t>амостоятельной погрузки металла;</w:t>
      </w:r>
    </w:p>
    <w:p w:rsidR="005D44FF" w:rsidRPr="004C5CDF" w:rsidRDefault="005D44FF" w:rsidP="005D44FF">
      <w:pPr>
        <w:jc w:val="both"/>
        <w:rPr>
          <w:rFonts w:ascii="Franklin Gothic Book" w:hAnsi="Franklin Gothic Book"/>
          <w:i/>
          <w:color w:val="FF0000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</w:rPr>
        <w:t>- в</w:t>
      </w:r>
      <w:r w:rsidRPr="005D44FF">
        <w:rPr>
          <w:rFonts w:ascii="Franklin Gothic Book" w:hAnsi="Franklin Gothic Book"/>
          <w:sz w:val="28"/>
          <w:szCs w:val="28"/>
        </w:rPr>
        <w:t xml:space="preserve"> качестве подтверждения опыта выполнения аналогичных работ </w:t>
      </w:r>
      <w:r>
        <w:rPr>
          <w:rFonts w:ascii="Franklin Gothic Book" w:hAnsi="Franklin Gothic Book"/>
          <w:sz w:val="28"/>
          <w:szCs w:val="28"/>
        </w:rPr>
        <w:t>предоставить</w:t>
      </w:r>
      <w:r w:rsidRPr="005D44FF">
        <w:rPr>
          <w:rFonts w:ascii="Franklin Gothic Book" w:hAnsi="Franklin Gothic Book"/>
          <w:sz w:val="28"/>
          <w:szCs w:val="28"/>
        </w:rPr>
        <w:t xml:space="preserve"> копии исполненные или д</w:t>
      </w:r>
      <w:r w:rsidR="009A309C">
        <w:rPr>
          <w:rFonts w:ascii="Franklin Gothic Book" w:hAnsi="Franklin Gothic Book"/>
          <w:sz w:val="28"/>
          <w:szCs w:val="28"/>
        </w:rPr>
        <w:t>ействующие Договоры с 2019</w:t>
      </w:r>
      <w:r w:rsidR="004C5CDF">
        <w:rPr>
          <w:rFonts w:ascii="Franklin Gothic Book" w:hAnsi="Franklin Gothic Book"/>
          <w:sz w:val="28"/>
          <w:szCs w:val="28"/>
        </w:rPr>
        <w:t xml:space="preserve"> года</w:t>
      </w:r>
      <w:r w:rsidR="004C5CDF" w:rsidRPr="004C5CDF">
        <w:t xml:space="preserve"> </w:t>
      </w:r>
      <w:r w:rsidR="004C5CDF" w:rsidRPr="004C5CDF">
        <w:rPr>
          <w:rFonts w:ascii="Franklin Gothic Book" w:hAnsi="Franklin Gothic Book"/>
          <w:sz w:val="28"/>
          <w:szCs w:val="28"/>
        </w:rPr>
        <w:t>(</w:t>
      </w:r>
      <w:r w:rsidR="004C5CDF" w:rsidRPr="004C5CDF">
        <w:rPr>
          <w:rFonts w:ascii="Franklin Gothic Book" w:hAnsi="Franklin Gothic Book"/>
          <w:i/>
          <w:color w:val="FF0000"/>
          <w:sz w:val="28"/>
          <w:szCs w:val="28"/>
          <w:u w:val="single"/>
        </w:rPr>
        <w:t>копии предоставить в формате pdf на электронном носителе).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 </w:t>
      </w:r>
      <w:r w:rsidR="009B6380" w:rsidRPr="0064602F">
        <w:rPr>
          <w:rFonts w:ascii="Franklin Gothic Book" w:hAnsi="Franklin Gothic Book"/>
          <w:sz w:val="28"/>
          <w:szCs w:val="28"/>
        </w:rPr>
        <w:t>Цена заявки</w:t>
      </w:r>
      <w:r w:rsidR="00272595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64602F" w:rsidRDefault="00830992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.5.1.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, </w:t>
      </w:r>
      <w:r w:rsidR="005A54A7" w:rsidRPr="0064602F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по </w:t>
      </w:r>
      <w:r w:rsidR="005A54A7" w:rsidRPr="0064602F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64602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.5.2. </w:t>
      </w:r>
      <w:r w:rsidR="006B4BF6" w:rsidRPr="0064602F">
        <w:rPr>
          <w:rFonts w:ascii="Franklin Gothic Book" w:hAnsi="Franklin Gothic Book"/>
          <w:sz w:val="28"/>
          <w:szCs w:val="28"/>
        </w:rPr>
        <w:t>Цена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.5.3. 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602F">
        <w:rPr>
          <w:rFonts w:ascii="Franklin Gothic Book" w:hAnsi="Franklin Gothic Book"/>
          <w:sz w:val="28"/>
          <w:szCs w:val="28"/>
        </w:rPr>
        <w:t>не может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8" w:history="1">
        <w:r w:rsidR="00405402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64602F">
        <w:rPr>
          <w:rFonts w:ascii="Franklin Gothic Book" w:hAnsi="Franklin Gothic Book"/>
          <w:sz w:val="28"/>
          <w:szCs w:val="28"/>
        </w:rPr>
        <w:t xml:space="preserve">. 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>.5.1. Процедура сопоставление дополнительных ценовых предложений участников закупки: последовательное предложение от начальной продажной цены договора, указанной в заявках участников, допущенных к участию в закупке (неотклоненных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lastRenderedPageBreak/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hyperlink r:id="rId9" w:history="1"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Pr="0064602F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201B7" w:rsidRPr="006201B7" w:rsidRDefault="006201B7" w:rsidP="006201B7">
      <w:pPr>
        <w:keepNext/>
        <w:outlineLvl w:val="0"/>
        <w:rPr>
          <w:rFonts w:ascii="Franklin Gothic Book" w:hAnsi="Franklin Gothic Book"/>
          <w:b/>
          <w:sz w:val="28"/>
          <w:szCs w:val="28"/>
        </w:rPr>
      </w:pPr>
      <w:r w:rsidRPr="006201B7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6201B7" w:rsidRPr="006201B7" w:rsidRDefault="006201B7" w:rsidP="006201B7">
      <w:pPr>
        <w:rPr>
          <w:rFonts w:ascii="Franklin Gothic Book" w:hAnsi="Franklin Gothic Book"/>
          <w:sz w:val="28"/>
          <w:szCs w:val="28"/>
        </w:rPr>
      </w:pPr>
    </w:p>
    <w:p w:rsidR="006201B7" w:rsidRPr="006201B7" w:rsidRDefault="006201B7" w:rsidP="006201B7">
      <w:pPr>
        <w:tabs>
          <w:tab w:val="center" w:pos="4677"/>
          <w:tab w:val="right" w:pos="9355"/>
        </w:tabs>
        <w:rPr>
          <w:rFonts w:ascii="Franklin Gothic Book" w:hAnsi="Franklin Gothic Book"/>
          <w:b/>
          <w:bCs/>
          <w:sz w:val="28"/>
          <w:szCs w:val="28"/>
        </w:rPr>
      </w:pPr>
      <w:r w:rsidRPr="006201B7">
        <w:rPr>
          <w:rFonts w:ascii="Franklin Gothic Book" w:hAnsi="Franklin Gothic Book"/>
          <w:b/>
          <w:bCs/>
          <w:sz w:val="28"/>
          <w:szCs w:val="28"/>
        </w:rPr>
        <w:t xml:space="preserve">по выбору покупателя лома и отходов черных металлов, образовавшихся в процессе собственного производства (деятельности) 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706"/>
        <w:gridCol w:w="6689"/>
      </w:tblGrid>
      <w:tr w:rsidR="006201B7" w:rsidRPr="006201B7" w:rsidTr="00F04F08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b/>
                <w:sz w:val="28"/>
                <w:szCs w:val="28"/>
              </w:rPr>
              <w:t>Общие данные</w:t>
            </w:r>
          </w:p>
        </w:tc>
      </w:tr>
      <w:tr w:rsidR="006201B7" w:rsidRPr="006201B7" w:rsidTr="00F04F08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Заказчик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Юридический адрес: 353901, г. Новороссийск, ул. Портовая 14</w:t>
            </w:r>
          </w:p>
        </w:tc>
      </w:tr>
      <w:tr w:rsidR="006201B7" w:rsidRPr="006201B7" w:rsidTr="00F04F08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Основание 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для оказания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В подразделениях ПАО «НМТП» в процессе  производственной деятельности и от списания материальных ценностей образуется лом и отходы черных металлов. По мере накопления необходимо 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осуществлять их реализацию специализированному предприятию.</w:t>
            </w:r>
          </w:p>
        </w:tc>
      </w:tr>
      <w:tr w:rsidR="006201B7" w:rsidRPr="006201B7" w:rsidTr="00F04F08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Расположение объекта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Площадка временного накопления отходов</w:t>
            </w:r>
          </w:p>
        </w:tc>
      </w:tr>
      <w:tr w:rsidR="006201B7" w:rsidRPr="006201B7" w:rsidTr="00F04F08">
        <w:trPr>
          <w:trHeight w:val="381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b/>
                <w:sz w:val="28"/>
                <w:szCs w:val="28"/>
              </w:rPr>
              <w:t>Характеристики и требования</w:t>
            </w:r>
          </w:p>
        </w:tc>
      </w:tr>
      <w:tr w:rsidR="006201B7" w:rsidRPr="006201B7" w:rsidTr="00F04F0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Краткое описание оказываемых услуг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Продавец (ПАО «НМТП») обязуется передать в собственность Покупателя лом и отходы черных металлов на условиях, предусмотренных договором, а покупатель обязуется принять Товар и оплатить за него определенную договором цену. Отгрузка Товара осуществляется на условиях 100% предоплаты за объем указанный в уведомлении-заявке.</w:t>
            </w:r>
          </w:p>
        </w:tc>
      </w:tr>
      <w:tr w:rsidR="006201B7" w:rsidRPr="006201B7" w:rsidTr="00F04F0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Ориентировочное количество лома и отходов черных металлов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3А - 3000 тн., с засоренностью не более 1,5 %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5А - 4000 тн., с засоренностью не более 3 %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12А - 900 тн., с засоренностью не более 1,5 %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13А - 1050 тн., с засоренностью не более 1,5 %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16А – 270 тн., с засоренностью не более 1,5 %</w:t>
            </w:r>
          </w:p>
        </w:tc>
      </w:tr>
      <w:tr w:rsidR="006201B7" w:rsidRPr="006201B7" w:rsidTr="00F04F08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Периодичность выполнения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По уведомлению-заявке ПАО «НМТП» направляемой в адрес Покупателя</w:t>
            </w:r>
          </w:p>
        </w:tc>
      </w:tr>
      <w:tr w:rsidR="006201B7" w:rsidRPr="006201B7" w:rsidTr="00F04F08">
        <w:trPr>
          <w:trHeight w:val="47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b/>
                <w:sz w:val="28"/>
                <w:szCs w:val="28"/>
              </w:rPr>
              <w:t>Требования к работам</w:t>
            </w:r>
          </w:p>
        </w:tc>
      </w:tr>
      <w:tr w:rsidR="006201B7" w:rsidRPr="006201B7" w:rsidTr="00F04F08">
        <w:trPr>
          <w:trHeight w:val="73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Требования к обслуживанию товара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6201B7" w:rsidRPr="006201B7" w:rsidTr="00F04F08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Требования по качеству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Покупатель при исполнении договора руководствуется Постановлением Правительства РФ от 11.05.2001 №369 «Об утверждении правил обращения с ломом и отходами черных металлов и их отчуждения» </w:t>
            </w:r>
          </w:p>
        </w:tc>
      </w:tr>
      <w:tr w:rsidR="006201B7" w:rsidRPr="006201B7" w:rsidTr="00F04F08">
        <w:trPr>
          <w:trHeight w:val="87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Иные требования к работе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  <w:tr w:rsidR="006201B7" w:rsidRPr="006201B7" w:rsidTr="00F04F08">
        <w:trPr>
          <w:trHeight w:val="4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b/>
                <w:sz w:val="28"/>
                <w:szCs w:val="28"/>
              </w:rPr>
              <w:t>Требования к подрядной организации</w:t>
            </w:r>
          </w:p>
        </w:tc>
      </w:tr>
      <w:tr w:rsidR="006201B7" w:rsidRPr="006201B7" w:rsidTr="00F04F08">
        <w:trPr>
          <w:trHeight w:val="83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ind w:firstLine="430"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1. Лицензия на заготовку металлолома;</w:t>
            </w:r>
          </w:p>
          <w:p w:rsidR="006201B7" w:rsidRPr="006201B7" w:rsidRDefault="006201B7" w:rsidP="006201B7">
            <w:pPr>
              <w:ind w:firstLine="430"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2. Лицензия на осуществление деятельности по сбору, транспортированию, обработке, утилизации, обезвреживанию, размещению отходов </w:t>
            </w:r>
            <w:r w:rsidRPr="006201B7">
              <w:rPr>
                <w:rFonts w:ascii="Franklin Gothic Book" w:hAnsi="Franklin Gothic Book"/>
                <w:sz w:val="28"/>
                <w:szCs w:val="28"/>
                <w:lang w:val="en-US"/>
              </w:rPr>
              <w:t>I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t>-</w:t>
            </w:r>
            <w:r w:rsidRPr="006201B7">
              <w:rPr>
                <w:rFonts w:ascii="Franklin Gothic Book" w:hAnsi="Franklin Gothic Book"/>
                <w:sz w:val="28"/>
                <w:szCs w:val="28"/>
                <w:lang w:val="en-US"/>
              </w:rPr>
              <w:t>IV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 классов опасности, а именно: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1) ФККО 46810511514 Лом и отходы стальных изделий, загрязнённых нефтепродуктами (содержание нефтепродуктов менее 15%) – сбор, транспортирование, обработка;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2) ФККО 46811101513 Тара из чёрных металлов, (загрязнённая нефтепродуктами 15 % и более) - сбор, транспортирование, обработка;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3) ФККО 46812111514 Лом и отходы стальных изделий, загрязнённые лакокрасочными 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материалами - сбор, транспортирование, обработка;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4) ФККО 46810102204 Лом и отходы чёрных металлов, загрязнённые нефтепродуктами (содержание нефтепродуктов менее 15%) - сбор, транспортирование, обработка;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5) ФККО 46810112203 Лом и отходы чёрных металлов, загрязнённые нефтепродуктами (содержание нефтепродуктов более 15%) - сбор, транспортирование, обработка;</w:t>
            </w:r>
          </w:p>
          <w:p w:rsidR="006201B7" w:rsidRPr="006201B7" w:rsidRDefault="006201B7" w:rsidP="006201B7">
            <w:pPr>
              <w:ind w:left="5" w:firstLine="355"/>
              <w:contextualSpacing/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6) ФККО 46952213514 Трубы стальные нефтепроводов отработанные с полимерной изоляцией - сбор, транспортировка, обработка.</w:t>
            </w:r>
          </w:p>
        </w:tc>
      </w:tr>
      <w:tr w:rsidR="006201B7" w:rsidRPr="006201B7" w:rsidTr="00F04F08">
        <w:trPr>
          <w:trHeight w:val="71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Требования к персоналу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- Наличие у работников, выполняющих огневые работы, квалификационных удостоверений;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-</w:t>
            </w:r>
            <w:r w:rsidRPr="006201B7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t>Наличие у работников удостоверения о повышении квалификации или диплома о профессиональной переподготовке по программам пожарно-технического минимума;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- Удостоверение об обучении по программе: «Обеспечение экологической безопасности руководителям (специалистам) общехозяйственных систем Управления»;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- Наличие у работников, удостоверений об обучении по программе: «Профессиональное обучение лиц на право работы по обращению с отходами </w:t>
            </w:r>
            <w:r w:rsidRPr="006201B7">
              <w:rPr>
                <w:rFonts w:ascii="Franklin Gothic Book" w:hAnsi="Franklin Gothic Book"/>
                <w:sz w:val="28"/>
                <w:szCs w:val="28"/>
                <w:lang w:val="en-US"/>
              </w:rPr>
              <w:t>I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t>-</w:t>
            </w:r>
            <w:r w:rsidRPr="006201B7">
              <w:rPr>
                <w:rFonts w:ascii="Franklin Gothic Book" w:hAnsi="Franklin Gothic Book"/>
                <w:sz w:val="28"/>
                <w:szCs w:val="28"/>
                <w:lang w:val="en-US"/>
              </w:rPr>
              <w:t>IV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 класса опасности»;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- Наличие удостоверений об обучении по программе: «Обучение работников 1 и 2 групп безопасным методам и приемам выполнения работ на высоте»;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- Наличие удостоверения по охране труда с отметкой об ежегодной проверке знаний.</w:t>
            </w:r>
          </w:p>
        </w:tc>
      </w:tr>
      <w:tr w:rsidR="006201B7" w:rsidRPr="006201B7" w:rsidTr="00F04F08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Вывоз лома осуществляется автотранспортом Покупателя по предварительной оплате заявленного объема. Готовность Покупателя в течение 3-х рабочих дней приступить к выполнению заявки от заказчика по вывозу металлолома.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Покупатель должен иметь парк собственной или арендованной автотехники грузоподъёмностью не менее 10 тонн, оборудованный гидравлическим механизмом (полипом) для самостоятельной погрузки металла.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Покупатель за свой счёт осуществляет резку металла в случае его не стандартных размеров, при необходимости на территории ПАО «НМТП».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Опыт работы в данной сфере не менее 3 лет.</w:t>
            </w:r>
          </w:p>
        </w:tc>
      </w:tr>
      <w:tr w:rsidR="006201B7" w:rsidRPr="006201B7" w:rsidTr="00F04F08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Срок 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оказания услуги 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выполнение работ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3 дня с момента получения заявки. </w:t>
            </w:r>
          </w:p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 xml:space="preserve">Срок действия Договора – 3 года с момента </w:t>
            </w: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подписания.</w:t>
            </w:r>
          </w:p>
        </w:tc>
      </w:tr>
      <w:tr w:rsidR="006201B7" w:rsidRPr="006201B7" w:rsidTr="00F04F08">
        <w:trPr>
          <w:trHeight w:val="586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Гарантийный период на оказание услуги выполнение работ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1B7" w:rsidRPr="006201B7" w:rsidRDefault="006201B7" w:rsidP="006201B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201B7">
              <w:rPr>
                <w:rFonts w:ascii="Franklin Gothic Book" w:hAnsi="Franklin Gothic Book"/>
                <w:sz w:val="28"/>
                <w:szCs w:val="28"/>
              </w:rPr>
              <w:t>Не предъявляются</w:t>
            </w:r>
          </w:p>
        </w:tc>
      </w:tr>
    </w:tbl>
    <w:p w:rsidR="0066115B" w:rsidRPr="006201B7" w:rsidRDefault="0066115B" w:rsidP="006201B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E86F9E" w:rsidRPr="005D44FF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5D44F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5D44F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5D44FF" w:rsidRPr="005D44FF" w:rsidRDefault="005D44FF" w:rsidP="005D44FF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Договор № _______________</w:t>
      </w:r>
    </w:p>
    <w:p w:rsidR="005D44FF" w:rsidRPr="005D44FF" w:rsidRDefault="005D44FF" w:rsidP="005D44FF">
      <w:pPr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 xml:space="preserve">реализации лома и отходов черных металлов, образовавшихся в процессе собственного производства (деятельности) </w:t>
      </w:r>
    </w:p>
    <w:p w:rsidR="005D44FF" w:rsidRPr="005D44FF" w:rsidRDefault="005D44FF" w:rsidP="005D44FF">
      <w:pPr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г. Новороссийск                                                                                    «__» ___________2021г.</w:t>
      </w:r>
    </w:p>
    <w:p w:rsidR="005D44FF" w:rsidRPr="005D44FF" w:rsidRDefault="005D44FF" w:rsidP="005D44FF">
      <w:pPr>
        <w:shd w:val="clear" w:color="auto" w:fill="FFFFFF"/>
        <w:autoSpaceDE w:val="0"/>
        <w:autoSpaceDN w:val="0"/>
        <w:adjustRightInd w:val="0"/>
        <w:jc w:val="both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Публичное акционерное общество «Новороссийский морской торговый порт» (ПАО «НМТП»),</w:t>
      </w:r>
      <w:r w:rsidRPr="005D44FF">
        <w:rPr>
          <w:rFonts w:ascii="Franklin Gothic Book" w:hAnsi="Franklin Gothic Book"/>
          <w:sz w:val="28"/>
          <w:szCs w:val="28"/>
        </w:rPr>
        <w:t xml:space="preserve"> именуемое в дальнейшем </w:t>
      </w:r>
      <w:r w:rsidRPr="005D44FF">
        <w:rPr>
          <w:rFonts w:ascii="Franklin Gothic Book" w:hAnsi="Franklin Gothic Book"/>
          <w:b/>
          <w:sz w:val="28"/>
          <w:szCs w:val="28"/>
        </w:rPr>
        <w:t>«Продавец»,</w:t>
      </w:r>
      <w:r w:rsidRPr="005D44FF">
        <w:rPr>
          <w:rFonts w:ascii="Franklin Gothic Book" w:hAnsi="Franklin Gothic Book"/>
          <w:sz w:val="28"/>
          <w:szCs w:val="28"/>
        </w:rPr>
        <w:t xml:space="preserve"> в лице 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________________, действующего на основании доверенности </w:t>
      </w:r>
      <w:r w:rsidRPr="005D44FF">
        <w:rPr>
          <w:rFonts w:ascii="Franklin Gothic Book" w:hAnsi="Franklin Gothic Book"/>
          <w:sz w:val="28"/>
          <w:szCs w:val="28"/>
        </w:rPr>
        <w:t xml:space="preserve">_________с одной стороны, и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_____________ 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5D44FF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 в лице ____________, действующего на основании ________, с другой стороны, именуемые в дальнейшем «Стороны», заключили настоящий договор о нижеследующем: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 xml:space="preserve">1. Предмет договора 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1.1. Настоящий договор заключается в целях реализации лома и отходов черных металлов, образовавшихся в процессе собственного производства (деятельности).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1.2. По настоящему договору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Продавец </w:t>
      </w:r>
      <w:r w:rsidRPr="005D44FF">
        <w:rPr>
          <w:rFonts w:ascii="Franklin Gothic Book" w:hAnsi="Franklin Gothic Book"/>
          <w:sz w:val="28"/>
          <w:szCs w:val="28"/>
        </w:rPr>
        <w:t xml:space="preserve">обязуется передать в собственность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Покупателя </w:t>
      </w:r>
      <w:r w:rsidRPr="005D44FF">
        <w:rPr>
          <w:rFonts w:ascii="Franklin Gothic Book" w:hAnsi="Franklin Gothic Book"/>
          <w:sz w:val="28"/>
          <w:szCs w:val="28"/>
        </w:rPr>
        <w:t xml:space="preserve">лом и отходы черных металлов (далее - Товар)  на условиях, предусмотренных настоящим договором, а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5D44FF">
        <w:rPr>
          <w:rFonts w:ascii="Franklin Gothic Book" w:hAnsi="Franklin Gothic Book"/>
          <w:sz w:val="28"/>
          <w:szCs w:val="28"/>
        </w:rPr>
        <w:t>обязуется принять Товар и оплатить за него цену, предусмотренную Протоколом №1, являющимся неотъемлемой частью настоящего договора (Приложение №1).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2. Порядок поставки и обязательства сторон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2.1. Поставка Товара осуществляется на условиях, определенных настоящим договором. При изменении условий поставки Товара, оговоренных в договоре, стороны обязуются подписать дополнительное соглашение к настоящему договору. Поставка Товара осуществляется путем отгрузки Товара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Покупателю</w:t>
      </w:r>
      <w:r w:rsidRPr="005D44FF">
        <w:rPr>
          <w:rFonts w:ascii="Franklin Gothic Book" w:hAnsi="Franklin Gothic Book"/>
          <w:sz w:val="28"/>
          <w:szCs w:val="28"/>
        </w:rPr>
        <w:t xml:space="preserve"> на территории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Продавца.</w:t>
      </w:r>
      <w:r w:rsidRPr="005D44FF">
        <w:rPr>
          <w:rFonts w:ascii="Franklin Gothic Book" w:hAnsi="Franklin Gothic Book"/>
          <w:sz w:val="28"/>
          <w:szCs w:val="28"/>
        </w:rPr>
        <w:t xml:space="preserve"> Обязательства </w:t>
      </w:r>
      <w:r w:rsidRPr="005D44FF">
        <w:rPr>
          <w:rFonts w:ascii="Franklin Gothic Book" w:hAnsi="Franklin Gothic Book"/>
          <w:b/>
          <w:sz w:val="28"/>
          <w:szCs w:val="28"/>
        </w:rPr>
        <w:t>Продавца</w:t>
      </w:r>
      <w:r w:rsidRPr="005D44FF">
        <w:rPr>
          <w:rFonts w:ascii="Franklin Gothic Book" w:hAnsi="Franklin Gothic Book"/>
          <w:sz w:val="28"/>
          <w:szCs w:val="28"/>
        </w:rPr>
        <w:t xml:space="preserve"> по надлежащей поставке Товара считаются выполненными с момента передачи товара Покупателю.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 На дату заключения  настоящего договора стороны определили ориентировочное количество лома и отходов черных металлов, поставляемых  Продавцом: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lastRenderedPageBreak/>
        <w:t>Лом черных металлов – марка 3 А  - 3000  тонн,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Лом черных металлов – марка 5А (крупногабаритный лом) – 4000 тонн,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Лом черных металлов (стальная проволока, лента) – 12А – 900 тонн,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Лом черных металлов (стальной канат, трос) – 13А – 1050 тонн,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Лом черных металлов – металлическая стружка – 16А – 270 тонн.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Общее количество переданного Покупателю Товара определяется на основании весовых карточек, оформляемых при передаче Товара, товарных накладных и приемосдаточных актов, подписанных сторонами, в рамках обязательств по настоящему договору.</w:t>
      </w:r>
    </w:p>
    <w:p w:rsidR="005D44FF" w:rsidRPr="005D44FF" w:rsidRDefault="005D44FF" w:rsidP="005D44FF">
      <w:pPr>
        <w:ind w:firstLine="709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5D44FF">
        <w:rPr>
          <w:rFonts w:ascii="Franklin Gothic Book" w:hAnsi="Franklin Gothic Book"/>
          <w:sz w:val="28"/>
          <w:szCs w:val="28"/>
        </w:rPr>
        <w:t>2.2.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</w:t>
      </w:r>
      <w:r w:rsidRPr="005D44FF">
        <w:rPr>
          <w:rFonts w:ascii="Franklin Gothic Book" w:hAnsi="Franklin Gothic Book"/>
          <w:sz w:val="28"/>
          <w:szCs w:val="28"/>
          <w:lang w:eastAsia="ar-SA"/>
        </w:rPr>
        <w:t>Продавец инициирует поставку Товара путем направления в адрес Покупателя письменного уведомления-заявки с указанием марки лома и отходов черных металлов, его количества и места отгрузки. Уведомление-заявка считается принятым (полученным) Покупателем в день его направления Продавцом по электронной почте: ____________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2.3. Отгрузка по заявке считается выполненной в полном объеме при условии вывоза Товара с площадки временного накопления отходов ПАО «НМТП» и полном отсутствии лома черных металлов на местах хранения.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2.4. </w:t>
      </w:r>
      <w:r w:rsidRPr="005D44FF">
        <w:rPr>
          <w:rFonts w:ascii="Franklin Gothic Book" w:hAnsi="Franklin Gothic Book"/>
          <w:b/>
          <w:sz w:val="28"/>
          <w:szCs w:val="28"/>
        </w:rPr>
        <w:t>Продавец</w:t>
      </w:r>
      <w:r w:rsidRPr="005D44FF">
        <w:rPr>
          <w:rFonts w:ascii="Franklin Gothic Book" w:hAnsi="Franklin Gothic Book"/>
          <w:sz w:val="28"/>
          <w:szCs w:val="28"/>
        </w:rPr>
        <w:t xml:space="preserve"> обязан: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2.4.1 обеспечить складирование Товара на своей территории таким образом¸ чтобы не затруднялся доступ для подъезда транспортных средств;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2.4.2 обеспечить своевременное взвешивание и погрузку Товара на транспортное средство Покупателя;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2.4.3 обеспечить доступ представителей и транспортных средств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Покупателя </w:t>
      </w:r>
      <w:r w:rsidRPr="005D44FF">
        <w:rPr>
          <w:rFonts w:ascii="Franklin Gothic Book" w:hAnsi="Franklin Gothic Book"/>
          <w:sz w:val="28"/>
          <w:szCs w:val="28"/>
        </w:rPr>
        <w:t>на  территорию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Продавца</w:t>
      </w:r>
      <w:r w:rsidRPr="005D44FF">
        <w:rPr>
          <w:rFonts w:ascii="Franklin Gothic Book" w:hAnsi="Franklin Gothic Book"/>
          <w:sz w:val="28"/>
          <w:szCs w:val="28"/>
        </w:rPr>
        <w:t xml:space="preserve"> для производства работ;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2.4.4 в день отгрузки Товара оформлять и подписывать товарные накладные и  приемосдаточный акт о количестве поставленного Товара, определяемом на весах </w:t>
      </w:r>
      <w:r w:rsidRPr="005D44FF">
        <w:rPr>
          <w:rFonts w:ascii="Franklin Gothic Book" w:hAnsi="Franklin Gothic Book"/>
          <w:b/>
          <w:sz w:val="28"/>
          <w:szCs w:val="28"/>
        </w:rPr>
        <w:t>Продавца</w:t>
      </w:r>
      <w:r w:rsidRPr="005D44FF">
        <w:rPr>
          <w:rFonts w:ascii="Franklin Gothic Book" w:hAnsi="Franklin Gothic Book"/>
          <w:sz w:val="28"/>
          <w:szCs w:val="28"/>
        </w:rPr>
        <w:t>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2.5</w:t>
      </w:r>
      <w:r w:rsidRPr="005D44FF">
        <w:rPr>
          <w:rFonts w:ascii="Franklin Gothic Book" w:hAnsi="Franklin Gothic Book"/>
          <w:b/>
          <w:sz w:val="28"/>
          <w:szCs w:val="28"/>
        </w:rPr>
        <w:t>. Покупатель</w:t>
      </w:r>
      <w:r w:rsidRPr="005D44FF">
        <w:rPr>
          <w:rFonts w:ascii="Franklin Gothic Book" w:hAnsi="Franklin Gothic Book"/>
          <w:sz w:val="28"/>
          <w:szCs w:val="28"/>
        </w:rPr>
        <w:t xml:space="preserve"> обязан: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2.5.1 обеспечить вывоз Товара с территории Продавца за свой счет и своими силами либо силами привлеченных лиц в течение трех рабочих дней с момента получения письменного уведомления-заявки.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2.5.2 оплачивать товар на условиях 100% предоплаты в порядке, предусмотренном разделом 3 Договора, на основании счета, выставленного </w:t>
      </w:r>
      <w:r w:rsidRPr="005D44FF">
        <w:rPr>
          <w:rFonts w:ascii="Franklin Gothic Book" w:hAnsi="Franklin Gothic Book"/>
          <w:b/>
          <w:sz w:val="28"/>
          <w:szCs w:val="28"/>
        </w:rPr>
        <w:t>Продавцом</w:t>
      </w:r>
      <w:r w:rsidRPr="005D44FF">
        <w:rPr>
          <w:rFonts w:ascii="Franklin Gothic Book" w:hAnsi="Franklin Gothic Book"/>
          <w:sz w:val="28"/>
          <w:szCs w:val="28"/>
        </w:rPr>
        <w:t>;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2.5.3 не допускать случаев выборки металлолома определенного качества либо определенных номенклатурных групп, обеспечивая вывоз накопленной партии в полном объеме.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2.5.4 обеспечить отгрузку в соответствии с п.2.3. настоящего договора.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2.5.5. на каждую партию приобретаемого Товара  представлять в адрес Продавца в срок не позднее дня следующего за днем получения Товара подписанные и заверенные печатью Покупателя приемосдаточный акт.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2.6. При поставке Товара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Продавец</w:t>
      </w:r>
      <w:r w:rsidRPr="005D44FF">
        <w:rPr>
          <w:rFonts w:ascii="Franklin Gothic Book" w:hAnsi="Franklin Gothic Book"/>
          <w:sz w:val="28"/>
          <w:szCs w:val="28"/>
        </w:rPr>
        <w:t xml:space="preserve"> обязуется соблюдать следующие требования: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2.6.1 на каждую партию поставляемого Товара по заявке, представлять  приемосдаточный акт и товарные накладные с обязательным указанием реквизитов, заверенных печатью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Продавца</w:t>
      </w:r>
      <w:r w:rsidRPr="005D44FF">
        <w:rPr>
          <w:rFonts w:ascii="Franklin Gothic Book" w:hAnsi="Franklin Gothic Book"/>
          <w:sz w:val="28"/>
          <w:szCs w:val="28"/>
        </w:rPr>
        <w:t>;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lastRenderedPageBreak/>
        <w:t>2.6.2 поставляемый Товар, должен соответствовать установленным требованиям по взрывобезопасности, химобезопасности, радиоактивность не должна превышать общеустановленных норм.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2.7. При поставке Товара предоставлять скидку по весу на загрязненность, установленную ГОСТом 2787-75, в процентном соотношении: негабаритный (крупногабаритный) металлолом (категория «5А») – 3% от веса «нетто», остальные категории - 1,5 %, 12 А – 1,5 %* (*- при обнаружении засоренности металлолома выше оговоренного процента, составляется комиссионный акт для перерасчета стоимости сдачи лома и отходов черных металлов).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Вес Товара за вычетом указанной выше скидки на загрязненность округляется до целого значения кг и указывается в товарных накладных с учетом округления.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2.8. После подписания приемосдаточного акта представителями обеих сторон, право собственности на Товар переходит к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Покупателю</w:t>
      </w:r>
      <w:r w:rsidRPr="005D44FF">
        <w:rPr>
          <w:rFonts w:ascii="Franklin Gothic Book" w:hAnsi="Franklin Gothic Book"/>
          <w:sz w:val="28"/>
          <w:szCs w:val="28"/>
        </w:rPr>
        <w:t>.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3. Порядок взаиморасчетов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3.1. Договорная цена на покупку Товара определяется согласованным обеими сторонами Протоколом №1 (Приложение №1), являющимся неотъемлемой частью настоящего договора, подписываемым обеими сторонами.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Все изменения цены на Товар должны в обязательном порядке согласовываться обеими сторонами и фиксироваться в Протоколе согласования цены на Товар, подписываемом обеими сторонами. В случае, если стороны не придут к согласию по поводу изменения цены, договор может быть расторгнут по требованию несогласной стороны в течение семи дней со дня направления письменного уведомления о расторжении договора.</w:t>
      </w:r>
    </w:p>
    <w:p w:rsidR="005D44FF" w:rsidRPr="005D44FF" w:rsidRDefault="005D44FF" w:rsidP="005D44FF">
      <w:pPr>
        <w:spacing w:line="276" w:lineRule="auto"/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3.2. В день инициирования поставки </w:t>
      </w:r>
      <w:r w:rsidRPr="005D44FF">
        <w:rPr>
          <w:rFonts w:ascii="Franklin Gothic Book" w:hAnsi="Franklin Gothic Book"/>
          <w:b/>
          <w:sz w:val="28"/>
          <w:szCs w:val="28"/>
        </w:rPr>
        <w:t>Продавец</w:t>
      </w:r>
      <w:r w:rsidRPr="005D44FF">
        <w:rPr>
          <w:rFonts w:ascii="Franklin Gothic Book" w:hAnsi="Franklin Gothic Book"/>
          <w:sz w:val="28"/>
          <w:szCs w:val="28"/>
        </w:rPr>
        <w:t xml:space="preserve"> наряду с уведомлением-заявкой, предусмотренной пунктом 2.2 Договора, направляет Покупателю счет на оплату Товара, исходя из ориентировочного заявленного к отгрузке количества Товара и его вида.</w:t>
      </w:r>
    </w:p>
    <w:p w:rsidR="005D44FF" w:rsidRPr="005D44FF" w:rsidRDefault="005D44FF" w:rsidP="005D44FF">
      <w:pPr>
        <w:spacing w:line="276" w:lineRule="auto"/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Покупатель</w:t>
      </w:r>
      <w:r w:rsidRPr="005D44FF">
        <w:rPr>
          <w:rFonts w:ascii="Franklin Gothic Book" w:hAnsi="Franklin Gothic Book"/>
          <w:sz w:val="28"/>
          <w:szCs w:val="28"/>
        </w:rPr>
        <w:t xml:space="preserve"> производит оплату счета путем перечисления денежных средств на расчетный счет </w:t>
      </w:r>
      <w:r w:rsidRPr="005D44FF">
        <w:rPr>
          <w:rFonts w:ascii="Franklin Gothic Book" w:hAnsi="Franklin Gothic Book"/>
          <w:b/>
          <w:sz w:val="28"/>
          <w:szCs w:val="28"/>
        </w:rPr>
        <w:t>Продавца</w:t>
      </w:r>
      <w:r w:rsidRPr="005D44FF">
        <w:rPr>
          <w:rFonts w:ascii="Franklin Gothic Book" w:hAnsi="Franklin Gothic Book"/>
          <w:sz w:val="28"/>
          <w:szCs w:val="28"/>
        </w:rPr>
        <w:t xml:space="preserve"> в течение суток.</w:t>
      </w:r>
    </w:p>
    <w:p w:rsidR="005D44FF" w:rsidRPr="005D44FF" w:rsidRDefault="005D44FF" w:rsidP="005D44FF">
      <w:pPr>
        <w:spacing w:line="276" w:lineRule="auto"/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Отгрузка Товара в отсутствие предоплаты не производится.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В случае, если фактическое количество отгруженной партии по конкретной заявке превысило предоплаченное ориентировочное количество Товара, отгрузка следующей партии Товара не производится до погашения образовавшейся задолженности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Покупателем, </w:t>
      </w:r>
      <w:r w:rsidRPr="005D44FF">
        <w:rPr>
          <w:rFonts w:ascii="Franklin Gothic Book" w:hAnsi="Franklin Gothic Book"/>
          <w:sz w:val="28"/>
          <w:szCs w:val="28"/>
        </w:rPr>
        <w:t>согласно довыставленного счета, в течение 3- х рабочих дней.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3.3 Датой получения счета в целях оплаты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Покупателем </w:t>
      </w:r>
      <w:r w:rsidRPr="005D44FF">
        <w:rPr>
          <w:rFonts w:ascii="Franklin Gothic Book" w:hAnsi="Franklin Gothic Book"/>
          <w:sz w:val="28"/>
          <w:szCs w:val="28"/>
        </w:rPr>
        <w:t>является более ранняя из следующих дат: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- дата передачи пописанных счетов по электронной почте: </w:t>
      </w:r>
      <w:r w:rsidRPr="005D44FF">
        <w:rPr>
          <w:rFonts w:ascii="Franklin Gothic Book" w:hAnsi="Franklin Gothic Book"/>
          <w:sz w:val="28"/>
          <w:szCs w:val="28"/>
          <w:lang w:eastAsia="ar-SA"/>
        </w:rPr>
        <w:t xml:space="preserve">________ </w:t>
      </w:r>
      <w:r w:rsidRPr="005D44FF">
        <w:rPr>
          <w:rFonts w:ascii="Franklin Gothic Book" w:hAnsi="Franklin Gothic Book"/>
          <w:sz w:val="28"/>
          <w:szCs w:val="28"/>
        </w:rPr>
        <w:t>с последующей передачей по почте или представителю Покупателя.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- дата передачи оригиналов счетов представителю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Покупателя</w:t>
      </w:r>
      <w:r w:rsidRPr="005D44FF">
        <w:rPr>
          <w:rFonts w:ascii="Franklin Gothic Book" w:hAnsi="Franklin Gothic Book"/>
          <w:sz w:val="28"/>
          <w:szCs w:val="28"/>
        </w:rPr>
        <w:t>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- 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дата передачи оригиналов счетов и товарных накладных представителю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Покупателя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 по адресу ул. Мира, 2 каб.311.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3.4. Все расчеты по настоящему договору производятся в рублях РФ путем перечисления денежных средств на расчетный счет </w:t>
      </w:r>
      <w:r w:rsidRPr="005D44FF">
        <w:rPr>
          <w:rFonts w:ascii="Franklin Gothic Book" w:hAnsi="Franklin Gothic Book"/>
          <w:b/>
          <w:sz w:val="28"/>
          <w:szCs w:val="28"/>
        </w:rPr>
        <w:t>Продавца</w:t>
      </w:r>
      <w:r w:rsidRPr="005D44FF">
        <w:rPr>
          <w:rFonts w:ascii="Franklin Gothic Book" w:hAnsi="Franklin Gothic Book"/>
          <w:sz w:val="28"/>
          <w:szCs w:val="28"/>
        </w:rPr>
        <w:t>.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lastRenderedPageBreak/>
        <w:t>3.5.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 Продавец</w:t>
      </w:r>
      <w:r w:rsidRPr="005D44FF">
        <w:rPr>
          <w:rFonts w:ascii="Franklin Gothic Book" w:hAnsi="Franklin Gothic Book"/>
          <w:sz w:val="28"/>
          <w:szCs w:val="28"/>
        </w:rPr>
        <w:t xml:space="preserve"> подтверждает, что исполняет обязанности налогоплательщика налога на добавленную стоимость и находится на общей системе налогообложения. До внесения изменений в законодательство в отношении оформления счетов-фактур при реализации, а также при получении оплаты </w:t>
      </w:r>
      <w:r w:rsidRPr="005D44FF">
        <w:rPr>
          <w:rFonts w:ascii="Franklin Gothic Book" w:hAnsi="Franklin Gothic Book"/>
          <w:b/>
          <w:sz w:val="28"/>
          <w:szCs w:val="28"/>
        </w:rPr>
        <w:t>Продавец</w:t>
      </w:r>
      <w:r w:rsidRPr="005D44FF">
        <w:rPr>
          <w:rFonts w:ascii="Franklin Gothic Book" w:hAnsi="Franklin Gothic Book"/>
          <w:sz w:val="28"/>
          <w:szCs w:val="28"/>
        </w:rPr>
        <w:t xml:space="preserve"> составляет счета-фактуры, корректировочные счета-фактуры и делает соответствующую надпись или проставляет штамп «НДС ИСЧИСЛЯЕТСЯ НАЛОГОВЫМ АГЕНТОМ».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Покупатель</w:t>
      </w:r>
      <w:r w:rsidRPr="005D44FF">
        <w:rPr>
          <w:rFonts w:ascii="Franklin Gothic Book" w:hAnsi="Franklin Gothic Book"/>
          <w:sz w:val="28"/>
          <w:szCs w:val="28"/>
        </w:rPr>
        <w:t xml:space="preserve"> подтверждает, что находится на общей системе налогообложения, является плательщиком налога на добавленную стоимость и несет ответственность за своевременное исчисление и уплаты НДС по данному Договору.  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Счета-фактуры должны быть составлены </w:t>
      </w:r>
      <w:r w:rsidRPr="005D44FF">
        <w:rPr>
          <w:rFonts w:ascii="Franklin Gothic Book" w:hAnsi="Franklin Gothic Book"/>
          <w:b/>
          <w:sz w:val="28"/>
          <w:szCs w:val="28"/>
        </w:rPr>
        <w:t>Продавцом</w:t>
      </w:r>
      <w:r w:rsidRPr="005D44FF">
        <w:rPr>
          <w:rFonts w:ascii="Franklin Gothic Book" w:hAnsi="Franklin Gothic Book"/>
          <w:sz w:val="28"/>
          <w:szCs w:val="28"/>
        </w:rPr>
        <w:t xml:space="preserve"> не позднее 5 (пяти) календарных дней со дня наступления следующих событий (п. 3 ст. 168 НК РФ): получение оплаты, частичной оплаты в счет предстоящих поставок товаров; отгрузка товара.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В назначении платежа при оформлении платежного поручения указывается формулировка: «НДС ИСЧИСЛЕН НАЛОГОВЫМ АГЕНТОМ».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3.6 Сверка расчетов по настоящему договору проводится не реже чем один раз в год по инициативе одной из сторон путем составления и подписания сторонами соответствующего акта. Сторона, инициирующая проведение сверки расчетов, составляет и направляет другой стороне подписанный акт сверки расчетов на электронный адрес Покупателя ______ (Продавца fin@ncsp.com) с последующей досылкой почтой России или передачей через доверенное лицо.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 В случае неполучения ответа в течение 10 рабочих дней со дня направления стороне акта сверки расчетов, направленный акт считается согласованным и подписанным обеими сторонами.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3.7 </w:t>
      </w:r>
      <w:r w:rsidRPr="005D44FF">
        <w:rPr>
          <w:rFonts w:ascii="Franklin Gothic Book" w:hAnsi="Franklin Gothic Book"/>
          <w:b/>
          <w:color w:val="000000"/>
          <w:sz w:val="28"/>
          <w:szCs w:val="28"/>
        </w:rPr>
        <w:t>Покупатель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 обязан в течение 5 (пяти) рабочих дней с даты получения оригиналов товарных накладных (ТОРГ-12) подписать их, заверить печатью и один экземпляр вернуть </w:t>
      </w:r>
      <w:r w:rsidRPr="005D44FF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. В случае нарушения </w:t>
      </w:r>
      <w:r w:rsidRPr="005D44FF">
        <w:rPr>
          <w:rFonts w:ascii="Franklin Gothic Book" w:hAnsi="Franklin Gothic Book"/>
          <w:b/>
          <w:color w:val="000000"/>
          <w:sz w:val="28"/>
          <w:szCs w:val="28"/>
        </w:rPr>
        <w:t>Покупателем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 сроков предоставления подписанных товарных накладных (ТОРГ-12), Покупатель обязан уплатить </w:t>
      </w:r>
      <w:r w:rsidRPr="005D44FF">
        <w:rPr>
          <w:rFonts w:ascii="Franklin Gothic Book" w:hAnsi="Franklin Gothic Book"/>
          <w:b/>
          <w:color w:val="000000"/>
          <w:sz w:val="28"/>
          <w:szCs w:val="28"/>
        </w:rPr>
        <w:t>Продавцу</w:t>
      </w:r>
      <w:r w:rsidRPr="005D44FF">
        <w:rPr>
          <w:rFonts w:ascii="Franklin Gothic Book" w:hAnsi="Franklin Gothic Book"/>
          <w:color w:val="000000"/>
          <w:sz w:val="28"/>
          <w:szCs w:val="28"/>
        </w:rPr>
        <w:t xml:space="preserve"> штраф в размере 2000 рублей за каждый документ.</w:t>
      </w:r>
    </w:p>
    <w:p w:rsidR="005D44FF" w:rsidRPr="005D44FF" w:rsidRDefault="005D44FF" w:rsidP="005D44FF">
      <w:pPr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4. Ответственность сторон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4.1.Сторона,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4.3. Если </w:t>
      </w:r>
      <w:r w:rsidRPr="005D44FF">
        <w:rPr>
          <w:rFonts w:ascii="Franklin Gothic Book" w:hAnsi="Franklin Gothic Book"/>
          <w:b/>
          <w:sz w:val="28"/>
          <w:szCs w:val="28"/>
        </w:rPr>
        <w:t>Покупателем</w:t>
      </w:r>
      <w:r w:rsidRPr="005D44FF">
        <w:rPr>
          <w:rFonts w:ascii="Franklin Gothic Book" w:hAnsi="Franklin Gothic Book"/>
          <w:sz w:val="28"/>
          <w:szCs w:val="28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5D44FF">
        <w:rPr>
          <w:rFonts w:ascii="Franklin Gothic Book" w:hAnsi="Franklin Gothic Book"/>
          <w:b/>
          <w:sz w:val="28"/>
          <w:szCs w:val="28"/>
        </w:rPr>
        <w:t>Покупателем</w:t>
      </w:r>
      <w:r w:rsidRPr="005D44FF">
        <w:rPr>
          <w:rFonts w:ascii="Franklin Gothic Book" w:hAnsi="Franklin Gothic Book"/>
          <w:sz w:val="28"/>
          <w:szCs w:val="28"/>
        </w:rPr>
        <w:t>, будет начисляться пеня в размере 0,1 (ноль целых одной десятой) процента ежедневно.</w:t>
      </w:r>
    </w:p>
    <w:p w:rsidR="005D44FF" w:rsidRPr="005D44FF" w:rsidRDefault="005D44FF" w:rsidP="005D44FF">
      <w:pPr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  <w:lang w:eastAsia="ar-SA"/>
        </w:rPr>
        <w:lastRenderedPageBreak/>
        <w:t xml:space="preserve">4.4. </w:t>
      </w:r>
      <w:r w:rsidRPr="005D44FF">
        <w:rPr>
          <w:rFonts w:ascii="Franklin Gothic Book" w:hAnsi="Franklin Gothic Book"/>
          <w:sz w:val="28"/>
          <w:szCs w:val="28"/>
        </w:rPr>
        <w:t>В случае просрочки исполнения обязательств, предусмотренных пунктом 2.5.1 настоящего Договора, Продавец имеет право требовать от Покупателя уплаты пени в 0,1 (ноль целых одной десятой) процента от стоимости товара, подлежащего вывозу по заявке, за каждый день просрочки.</w:t>
      </w:r>
    </w:p>
    <w:p w:rsidR="005D44FF" w:rsidRPr="005D44FF" w:rsidRDefault="005D44FF" w:rsidP="005D44FF">
      <w:pPr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4.5.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4.6.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4.7. Сторона, для которой создалась временная невозможность исполнения обязательств по настоящему договору по причинам, не указанным в п.4.6. договора, должна немедленно предупредить другую сторону и принять меры к их скорейшему выполнению.</w:t>
      </w:r>
    </w:p>
    <w:p w:rsidR="005D44FF" w:rsidRPr="005D44FF" w:rsidRDefault="005D44FF" w:rsidP="005D44F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/>
        <w:ind w:right="34" w:firstLine="709"/>
        <w:jc w:val="both"/>
        <w:rPr>
          <w:rFonts w:ascii="Franklin Gothic Book" w:hAnsi="Franklin Gothic Book"/>
          <w:color w:val="000000"/>
          <w:spacing w:val="-10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 4.8. </w:t>
      </w:r>
      <w:r w:rsidRPr="005D44FF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Продавец</w:t>
      </w:r>
      <w:r w:rsidRPr="005D44FF">
        <w:rPr>
          <w:rFonts w:ascii="Franklin Gothic Book" w:hAnsi="Franklin Gothic Book"/>
          <w:color w:val="000000"/>
          <w:spacing w:val="-10"/>
          <w:sz w:val="28"/>
          <w:szCs w:val="28"/>
        </w:rPr>
        <w:t xml:space="preserve"> вправе в одностороннем порядке отказаться от исполнения настоящего Договора в случае неисполнения </w:t>
      </w:r>
      <w:r w:rsidRPr="005D44FF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Покупателем</w:t>
      </w:r>
      <w:r w:rsidRPr="005D44FF">
        <w:rPr>
          <w:rFonts w:ascii="Franklin Gothic Book" w:hAnsi="Franklin Gothic Book"/>
          <w:color w:val="000000"/>
          <w:spacing w:val="-10"/>
          <w:sz w:val="28"/>
          <w:szCs w:val="28"/>
        </w:rPr>
        <w:t xml:space="preserve"> пункта 3.2. настоящего Договора более одного раза. В таком случае Договор считается расторгнутым с момента получения </w:t>
      </w:r>
      <w:r w:rsidRPr="005D44FF">
        <w:rPr>
          <w:rFonts w:ascii="Franklin Gothic Book" w:hAnsi="Franklin Gothic Book"/>
          <w:b/>
          <w:color w:val="000000"/>
          <w:spacing w:val="-10"/>
          <w:sz w:val="28"/>
          <w:szCs w:val="28"/>
        </w:rPr>
        <w:t>Покупателем</w:t>
      </w:r>
      <w:r w:rsidRPr="005D44FF">
        <w:rPr>
          <w:rFonts w:ascii="Franklin Gothic Book" w:hAnsi="Franklin Gothic Book"/>
          <w:color w:val="000000"/>
          <w:spacing w:val="-10"/>
          <w:sz w:val="28"/>
          <w:szCs w:val="28"/>
        </w:rPr>
        <w:t xml:space="preserve"> уведомления об одностороннем отказе от исполнения Договора.</w:t>
      </w:r>
    </w:p>
    <w:p w:rsidR="005D44FF" w:rsidRPr="005D44FF" w:rsidRDefault="005D44FF" w:rsidP="005D44FF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5. Разрешение споров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5.2. При неурегулировании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5D44FF" w:rsidRPr="005D44FF" w:rsidRDefault="005D44FF" w:rsidP="005D44FF">
      <w:pPr>
        <w:ind w:firstLine="720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6. Дополнительные условия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6.1. Стороны обязаны сохранять конфиденциальность, связанную с заключением и исполнением настоящего договора.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6.5. Стороны обязуются информировать друг друга обо всех изменениях юридического адреса и банковских реквизитов.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6.6.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lastRenderedPageBreak/>
        <w:t xml:space="preserve">6.7.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Покупатель</w:t>
      </w:r>
      <w:r w:rsidRPr="005D44FF">
        <w:rPr>
          <w:rFonts w:ascii="Franklin Gothic Book" w:hAnsi="Franklin Gothic Book"/>
          <w:sz w:val="28"/>
          <w:szCs w:val="28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5D44FF">
        <w:rPr>
          <w:rFonts w:ascii="Franklin Gothic Book" w:hAnsi="Franklin Gothic Book"/>
          <w:b/>
          <w:sz w:val="28"/>
          <w:szCs w:val="28"/>
        </w:rPr>
        <w:t>Покупателя</w:t>
      </w:r>
      <w:r w:rsidRPr="005D44FF">
        <w:rPr>
          <w:rFonts w:ascii="Franklin Gothic Book" w:hAnsi="Franklin Gothic Book"/>
          <w:sz w:val="28"/>
          <w:szCs w:val="28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0" w:history="1">
        <w:r w:rsidRPr="005D44FF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Pr="005D44FF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Pr="005D44FF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r w:rsidRPr="005D44FF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Pr="005D44FF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Pr="005D44FF">
        <w:rPr>
          <w:rFonts w:ascii="Franklin Gothic Book" w:hAnsi="Franklin Gothic Book"/>
          <w:sz w:val="28"/>
          <w:szCs w:val="28"/>
        </w:rPr>
        <w:t>).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Покупатель</w:t>
      </w:r>
      <w:r w:rsidRPr="005D44FF">
        <w:rPr>
          <w:rFonts w:ascii="Franklin Gothic Book" w:hAnsi="Franklin Gothic Book"/>
          <w:sz w:val="28"/>
          <w:szCs w:val="28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В соответствии с Приложением №2, </w:t>
      </w:r>
      <w:r w:rsidRPr="005D44FF">
        <w:rPr>
          <w:rFonts w:ascii="Franklin Gothic Book" w:hAnsi="Franklin Gothic Book"/>
          <w:b/>
          <w:sz w:val="28"/>
          <w:szCs w:val="28"/>
        </w:rPr>
        <w:t xml:space="preserve">Покупатель </w:t>
      </w:r>
      <w:r w:rsidRPr="005D44FF">
        <w:rPr>
          <w:rFonts w:ascii="Franklin Gothic Book" w:hAnsi="Franklin Gothic Book"/>
          <w:sz w:val="28"/>
          <w:szCs w:val="28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№2.</w:t>
      </w:r>
    </w:p>
    <w:p w:rsidR="005D44FF" w:rsidRPr="005D44FF" w:rsidRDefault="005D44FF" w:rsidP="005D44FF">
      <w:pPr>
        <w:pStyle w:val="ac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             6.8. Договор вступает в силу с момента его заключения и действует три года, а по части платежей – до полного завершения.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7. Юридические адреса и реквизиты сторон</w:t>
      </w:r>
    </w:p>
    <w:p w:rsidR="005D44FF" w:rsidRPr="005D44FF" w:rsidRDefault="005D44FF" w:rsidP="005D44FF">
      <w:pPr>
        <w:ind w:firstLine="720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20826" w:type="dxa"/>
        <w:tblInd w:w="-252" w:type="dxa"/>
        <w:tblLook w:val="0000" w:firstRow="0" w:lastRow="0" w:firstColumn="0" w:lastColumn="0" w:noHBand="0" w:noVBand="0"/>
      </w:tblPr>
      <w:tblGrid>
        <w:gridCol w:w="5322"/>
        <w:gridCol w:w="5322"/>
        <w:gridCol w:w="5322"/>
        <w:gridCol w:w="4860"/>
      </w:tblGrid>
      <w:tr w:rsidR="005D44FF" w:rsidRPr="005D44FF" w:rsidTr="00F04F08">
        <w:trPr>
          <w:trHeight w:val="360"/>
        </w:trPr>
        <w:tc>
          <w:tcPr>
            <w:tcW w:w="5322" w:type="dxa"/>
          </w:tcPr>
          <w:p w:rsidR="005D44FF" w:rsidRPr="005D44FF" w:rsidRDefault="005D44FF" w:rsidP="00F04F0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Продавец</w:t>
            </w:r>
            <w:r w:rsidRPr="005D44FF">
              <w:rPr>
                <w:rFonts w:ascii="Franklin Gothic Book" w:hAnsi="Franklin Gothic Book"/>
                <w:b/>
                <w:sz w:val="28"/>
                <w:szCs w:val="28"/>
                <w:lang w:val="en-US"/>
              </w:rPr>
              <w:t xml:space="preserve"> </w:t>
            </w: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ПАО «НМТП»</w:t>
            </w:r>
          </w:p>
        </w:tc>
        <w:tc>
          <w:tcPr>
            <w:tcW w:w="5322" w:type="dxa"/>
          </w:tcPr>
          <w:p w:rsidR="005D44FF" w:rsidRPr="005D44FF" w:rsidRDefault="005D44FF" w:rsidP="00F04F0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 xml:space="preserve">Покупатель </w:t>
            </w:r>
          </w:p>
        </w:tc>
        <w:tc>
          <w:tcPr>
            <w:tcW w:w="5322" w:type="dxa"/>
          </w:tcPr>
          <w:p w:rsidR="005D44FF" w:rsidRPr="005D44FF" w:rsidRDefault="005D44FF" w:rsidP="00F04F08">
            <w:pPr>
              <w:ind w:left="-186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5D44FF" w:rsidRPr="005D44FF" w:rsidRDefault="005D44FF" w:rsidP="00F04F0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«Покупатель»</w:t>
            </w:r>
          </w:p>
        </w:tc>
      </w:tr>
      <w:tr w:rsidR="005D44FF" w:rsidRPr="005D44FF" w:rsidTr="00F04F08">
        <w:trPr>
          <w:trHeight w:val="1425"/>
        </w:trPr>
        <w:tc>
          <w:tcPr>
            <w:tcW w:w="5322" w:type="dxa"/>
          </w:tcPr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Юридический адрес: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353901, Краснодарский край, 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г. Новороссийск, ул. Портовая, 14 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Фактический адрес: 353900, 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Краснодарский край, 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г. Новороссийск, ул. Мира, 2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ИНН 2315004404 КПП 997650001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ОКПО 01125867</w:t>
            </w:r>
          </w:p>
          <w:p w:rsidR="005D44FF" w:rsidRPr="005D44FF" w:rsidRDefault="005D44FF" w:rsidP="00F04F08">
            <w:pPr>
              <w:ind w:right="-365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р/с 40702810805300001864</w:t>
            </w:r>
          </w:p>
          <w:p w:rsidR="005D44FF" w:rsidRPr="005D44FF" w:rsidRDefault="005D44FF" w:rsidP="00F04F08">
            <w:pPr>
              <w:ind w:right="-365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Банк: Филиал Банка  ВТБ (ПАО) </w:t>
            </w:r>
          </w:p>
          <w:p w:rsidR="005D44FF" w:rsidRPr="005D44FF" w:rsidRDefault="005D44FF" w:rsidP="00F04F08">
            <w:pPr>
              <w:ind w:right="-365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в г.Ростове-на-Дону</w:t>
            </w:r>
          </w:p>
          <w:p w:rsidR="005D44FF" w:rsidRPr="005D44FF" w:rsidRDefault="005D44FF" w:rsidP="00F04F08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БИК 046015999 </w:t>
            </w:r>
          </w:p>
          <w:p w:rsidR="005D44FF" w:rsidRPr="005D44FF" w:rsidRDefault="005D44FF" w:rsidP="00F04F08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к/с № 30101810300000000999</w:t>
            </w:r>
          </w:p>
          <w:p w:rsidR="005D44FF" w:rsidRPr="005D44FF" w:rsidRDefault="005D44FF" w:rsidP="00F04F08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тел: (8617) 60-41-09; 60-44-36</w:t>
            </w:r>
          </w:p>
          <w:p w:rsidR="005D44FF" w:rsidRPr="005D44FF" w:rsidRDefault="005D44FF" w:rsidP="00F04F08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факс: (8617) 60-28-79</w:t>
            </w: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_____________________ /                 /</w:t>
            </w:r>
          </w:p>
        </w:tc>
        <w:tc>
          <w:tcPr>
            <w:tcW w:w="5322" w:type="dxa"/>
          </w:tcPr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  <w:p w:rsidR="005D44FF" w:rsidRPr="00AF00F4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  <w:lang w:val="en-US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 xml:space="preserve"> ______________________/</w:t>
            </w:r>
            <w:r w:rsidRPr="005D44FF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 xml:space="preserve">                          /</w:t>
            </w: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5322" w:type="dxa"/>
          </w:tcPr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5D44FF" w:rsidRPr="005D44FF" w:rsidRDefault="005D44FF" w:rsidP="00AF00F4">
      <w:pPr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ПРИЛОЖЕНИЕ №1</w:t>
      </w:r>
    </w:p>
    <w:p w:rsidR="005D44FF" w:rsidRPr="005D44FF" w:rsidRDefault="005D44FF" w:rsidP="005D44FF">
      <w:pPr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firstLine="720"/>
        <w:jc w:val="right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ПРОТОКОЛ № 1</w:t>
      </w:r>
    </w:p>
    <w:p w:rsidR="005D44FF" w:rsidRPr="005D44FF" w:rsidRDefault="005D44FF" w:rsidP="005D44FF">
      <w:pPr>
        <w:ind w:firstLine="720"/>
        <w:jc w:val="right"/>
        <w:rPr>
          <w:rFonts w:ascii="Franklin Gothic Book" w:hAnsi="Franklin Gothic Book"/>
          <w:b/>
          <w:sz w:val="28"/>
          <w:szCs w:val="28"/>
        </w:rPr>
      </w:pPr>
      <w:r w:rsidRPr="005D44FF">
        <w:rPr>
          <w:rFonts w:ascii="Franklin Gothic Book" w:hAnsi="Franklin Gothic Book"/>
          <w:b/>
          <w:sz w:val="28"/>
          <w:szCs w:val="28"/>
        </w:rPr>
        <w:t>Согласования свободной цены на Товар</w:t>
      </w: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b/>
          <w:sz w:val="28"/>
          <w:szCs w:val="28"/>
        </w:rPr>
      </w:pPr>
    </w:p>
    <w:p w:rsidR="005D44FF" w:rsidRPr="005D44FF" w:rsidRDefault="005D44FF" w:rsidP="005D44FF">
      <w:pPr>
        <w:ind w:left="-360"/>
        <w:jc w:val="right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к договору № _____________ от «____» __________ 2021г. </w:t>
      </w:r>
    </w:p>
    <w:p w:rsidR="005D44FF" w:rsidRPr="005D44FF" w:rsidRDefault="005D44FF" w:rsidP="005D44FF">
      <w:pPr>
        <w:spacing w:before="240"/>
        <w:ind w:left="-360"/>
        <w:jc w:val="right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>между ________________ и ПАО «НМТП»</w:t>
      </w: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ind w:firstLine="720"/>
        <w:jc w:val="center"/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ind w:left="-360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                                        </w:t>
      </w:r>
      <w:r w:rsidRPr="005D44FF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Pr="005D44FF">
        <w:rPr>
          <w:rFonts w:ascii="Franklin Gothic Book" w:hAnsi="Franklin Gothic Book"/>
          <w:sz w:val="28"/>
          <w:szCs w:val="28"/>
        </w:rPr>
        <w:t xml:space="preserve">  «____» ___________ 2021г.</w:t>
      </w:r>
    </w:p>
    <w:p w:rsidR="005D44FF" w:rsidRPr="005D44FF" w:rsidRDefault="005D44FF" w:rsidP="005D44FF">
      <w:pPr>
        <w:ind w:left="-360"/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ind w:left="-360"/>
        <w:rPr>
          <w:rFonts w:ascii="Franklin Gothic Book" w:hAnsi="Franklin Gothic Book"/>
          <w:sz w:val="28"/>
          <w:szCs w:val="28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544"/>
        <w:gridCol w:w="1985"/>
        <w:gridCol w:w="4110"/>
      </w:tblGrid>
      <w:tr w:rsidR="005D44FF" w:rsidRPr="005D44FF" w:rsidTr="00F04F08">
        <w:trPr>
          <w:trHeight w:val="360"/>
        </w:trPr>
        <w:tc>
          <w:tcPr>
            <w:tcW w:w="360" w:type="dxa"/>
          </w:tcPr>
          <w:p w:rsidR="005D44FF" w:rsidRPr="005D44FF" w:rsidRDefault="005D44FF" w:rsidP="00F04F08">
            <w:pPr>
              <w:ind w:left="-333" w:firstLine="333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ind w:left="-333" w:firstLine="333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D44FF" w:rsidRPr="005D44FF" w:rsidRDefault="005D44FF" w:rsidP="00F04F08">
            <w:pPr>
              <w:ind w:left="7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ind w:left="7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Наименование вида товара</w:t>
            </w:r>
          </w:p>
        </w:tc>
        <w:tc>
          <w:tcPr>
            <w:tcW w:w="1985" w:type="dxa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Единица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измерения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  <w:tc>
          <w:tcPr>
            <w:tcW w:w="4110" w:type="dxa"/>
          </w:tcPr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Стоимость*, руб.</w:t>
            </w:r>
          </w:p>
          <w:p w:rsidR="005D44FF" w:rsidRPr="005D44FF" w:rsidRDefault="005D44FF" w:rsidP="00F04F0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</w:tc>
      </w:tr>
      <w:tr w:rsidR="005D44FF" w:rsidRPr="005D44FF" w:rsidTr="00F04F08">
        <w:trPr>
          <w:trHeight w:val="360"/>
        </w:trPr>
        <w:tc>
          <w:tcPr>
            <w:tcW w:w="360" w:type="dxa"/>
            <w:vAlign w:val="center"/>
          </w:tcPr>
          <w:p w:rsidR="005D44FF" w:rsidRPr="005D44FF" w:rsidRDefault="005D44FF" w:rsidP="00F04F08">
            <w:pPr>
              <w:ind w:left="-333" w:firstLine="333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:rsidR="005D44FF" w:rsidRPr="005D44FF" w:rsidRDefault="005D44FF" w:rsidP="00F04F08">
            <w:pPr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Лом черных металлов – марка 3 А</w:t>
            </w:r>
          </w:p>
        </w:tc>
        <w:tc>
          <w:tcPr>
            <w:tcW w:w="1985" w:type="dxa"/>
            <w:vAlign w:val="center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руб. за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1 т</w:t>
            </w:r>
          </w:p>
        </w:tc>
        <w:tc>
          <w:tcPr>
            <w:tcW w:w="4110" w:type="dxa"/>
            <w:vAlign w:val="center"/>
          </w:tcPr>
          <w:p w:rsidR="005D44FF" w:rsidRPr="005D44FF" w:rsidRDefault="005D44FF" w:rsidP="00F04F08">
            <w:pPr>
              <w:ind w:left="34" w:hanging="1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Цена в ООО «Новоросметалл» на день отгрузки за минусом _____руб. за тонну транспортные расходы  </w:t>
            </w:r>
          </w:p>
        </w:tc>
      </w:tr>
      <w:tr w:rsidR="005D44FF" w:rsidRPr="005D44FF" w:rsidTr="00F04F08">
        <w:trPr>
          <w:trHeight w:val="360"/>
        </w:trPr>
        <w:tc>
          <w:tcPr>
            <w:tcW w:w="360" w:type="dxa"/>
            <w:vAlign w:val="center"/>
          </w:tcPr>
          <w:p w:rsidR="005D44FF" w:rsidRPr="005D44FF" w:rsidRDefault="005D44FF" w:rsidP="00F04F08">
            <w:pPr>
              <w:ind w:left="-333" w:firstLine="333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:rsidR="005D44FF" w:rsidRPr="005D44FF" w:rsidRDefault="005D44FF" w:rsidP="00F04F08">
            <w:pPr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Лом черных металлов – марка 5А (крупногабаритный лом)</w:t>
            </w:r>
          </w:p>
        </w:tc>
        <w:tc>
          <w:tcPr>
            <w:tcW w:w="1985" w:type="dxa"/>
            <w:vAlign w:val="center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руб. за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1 т</w:t>
            </w:r>
          </w:p>
        </w:tc>
        <w:tc>
          <w:tcPr>
            <w:tcW w:w="4110" w:type="dxa"/>
          </w:tcPr>
          <w:p w:rsidR="005D44FF" w:rsidRPr="005D44FF" w:rsidRDefault="005D44FF" w:rsidP="00F04F08">
            <w:pPr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Цена в ООО «Новоросметалл» на день отгрузки за минусом _____руб. за тонну транспортные расходы  </w:t>
            </w:r>
          </w:p>
        </w:tc>
      </w:tr>
      <w:tr w:rsidR="005D44FF" w:rsidRPr="005D44FF" w:rsidTr="00F04F08">
        <w:trPr>
          <w:trHeight w:val="360"/>
        </w:trPr>
        <w:tc>
          <w:tcPr>
            <w:tcW w:w="360" w:type="dxa"/>
            <w:vAlign w:val="center"/>
          </w:tcPr>
          <w:p w:rsidR="005D44FF" w:rsidRPr="005D44FF" w:rsidRDefault="005D44FF" w:rsidP="00F04F08">
            <w:pPr>
              <w:ind w:left="-333" w:firstLine="333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:rsidR="005D44FF" w:rsidRPr="005D44FF" w:rsidRDefault="005D44FF" w:rsidP="00F04F08">
            <w:pPr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Лом черных металлов (стальная проволока, лента) – 12А</w:t>
            </w:r>
          </w:p>
        </w:tc>
        <w:tc>
          <w:tcPr>
            <w:tcW w:w="1985" w:type="dxa"/>
            <w:vAlign w:val="center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руб. за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1 т</w:t>
            </w:r>
          </w:p>
        </w:tc>
        <w:tc>
          <w:tcPr>
            <w:tcW w:w="4110" w:type="dxa"/>
          </w:tcPr>
          <w:p w:rsidR="005D44FF" w:rsidRPr="005D44FF" w:rsidRDefault="005D44FF" w:rsidP="00F04F08">
            <w:pPr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Цена в ООО «Новоросметалл» на день отгрузки за минусом ___руб. за тонну транспортные расходы  </w:t>
            </w:r>
          </w:p>
        </w:tc>
      </w:tr>
      <w:tr w:rsidR="005D44FF" w:rsidRPr="005D44FF" w:rsidTr="00F04F08">
        <w:trPr>
          <w:trHeight w:val="360"/>
        </w:trPr>
        <w:tc>
          <w:tcPr>
            <w:tcW w:w="360" w:type="dxa"/>
            <w:vAlign w:val="center"/>
          </w:tcPr>
          <w:p w:rsidR="005D44FF" w:rsidRPr="005D44FF" w:rsidRDefault="005D44FF" w:rsidP="00F04F08">
            <w:pPr>
              <w:ind w:left="-333" w:firstLine="333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:rsidR="005D44FF" w:rsidRPr="005D44FF" w:rsidRDefault="005D44FF" w:rsidP="00F04F08">
            <w:pPr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Лом черных металлов (стальной канат, трос) – 13А</w:t>
            </w:r>
          </w:p>
        </w:tc>
        <w:tc>
          <w:tcPr>
            <w:tcW w:w="1985" w:type="dxa"/>
            <w:vAlign w:val="center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руб. за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1 т</w:t>
            </w:r>
          </w:p>
        </w:tc>
        <w:tc>
          <w:tcPr>
            <w:tcW w:w="4110" w:type="dxa"/>
          </w:tcPr>
          <w:p w:rsidR="005D44FF" w:rsidRPr="005D44FF" w:rsidRDefault="005D44FF" w:rsidP="00F04F08">
            <w:pPr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Цена в ООО «Новоросметалл» на день отгрузки за минусом _____руб. за тонну транспортные расходы  </w:t>
            </w:r>
          </w:p>
        </w:tc>
      </w:tr>
      <w:tr w:rsidR="005D44FF" w:rsidRPr="005D44FF" w:rsidTr="00F04F08">
        <w:trPr>
          <w:trHeight w:val="360"/>
        </w:trPr>
        <w:tc>
          <w:tcPr>
            <w:tcW w:w="360" w:type="dxa"/>
            <w:vAlign w:val="center"/>
          </w:tcPr>
          <w:p w:rsidR="005D44FF" w:rsidRPr="005D44FF" w:rsidRDefault="005D44FF" w:rsidP="00F04F08">
            <w:pPr>
              <w:ind w:left="-333" w:firstLine="333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5D44FF" w:rsidRPr="005D44FF" w:rsidRDefault="005D44FF" w:rsidP="00F04F08">
            <w:pPr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Лом черных металлов – металлическая стружка – 16А</w:t>
            </w:r>
          </w:p>
        </w:tc>
        <w:tc>
          <w:tcPr>
            <w:tcW w:w="1985" w:type="dxa"/>
            <w:vAlign w:val="center"/>
          </w:tcPr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руб. за</w:t>
            </w:r>
          </w:p>
          <w:p w:rsidR="005D44FF" w:rsidRPr="005D44FF" w:rsidRDefault="005D44FF" w:rsidP="00F04F08">
            <w:pPr>
              <w:ind w:left="72" w:right="252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1 т</w:t>
            </w:r>
          </w:p>
        </w:tc>
        <w:tc>
          <w:tcPr>
            <w:tcW w:w="4110" w:type="dxa"/>
          </w:tcPr>
          <w:p w:rsidR="005D44FF" w:rsidRPr="005D44FF" w:rsidRDefault="005D44FF" w:rsidP="00F04F08">
            <w:pPr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sz w:val="28"/>
                <w:szCs w:val="28"/>
              </w:rPr>
              <w:t>Цена в ООО «Новоросметалл» на день отгрузки за минусом _____руб. за тонну транспортные расходы</w:t>
            </w:r>
          </w:p>
        </w:tc>
      </w:tr>
    </w:tbl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ind w:left="-284"/>
        <w:rPr>
          <w:rFonts w:ascii="Franklin Gothic Book" w:hAnsi="Franklin Gothic Book"/>
          <w:sz w:val="28"/>
          <w:szCs w:val="28"/>
        </w:rPr>
      </w:pPr>
      <w:r w:rsidRPr="005D44FF">
        <w:rPr>
          <w:rFonts w:ascii="Franklin Gothic Book" w:hAnsi="Franklin Gothic Book"/>
          <w:sz w:val="28"/>
          <w:szCs w:val="28"/>
        </w:rPr>
        <w:lastRenderedPageBreak/>
        <w:t>*Стоимость не включает в себя сумму НДС, подлежащую исчислению и уплате в бюджет налоговым агентом в соответствии с п.8 ст.161 Налогового кодекса Российской Федерации.</w:t>
      </w:r>
    </w:p>
    <w:tbl>
      <w:tblPr>
        <w:tblW w:w="1009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878"/>
      </w:tblGrid>
      <w:tr w:rsidR="005D44FF" w:rsidRPr="005D44FF" w:rsidTr="00F04F08">
        <w:trPr>
          <w:trHeight w:val="8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5D44FF" w:rsidRPr="005D44FF" w:rsidRDefault="005D44FF" w:rsidP="00F04F08">
            <w:pPr>
              <w:ind w:left="-648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 xml:space="preserve">ОАО   </w:t>
            </w:r>
          </w:p>
          <w:p w:rsidR="005D44FF" w:rsidRPr="005D44FF" w:rsidRDefault="005D44FF" w:rsidP="00F04F08">
            <w:pPr>
              <w:ind w:left="-648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ind w:left="-648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ind w:left="-648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>________________________ /                        /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:rsidR="005D44FF" w:rsidRPr="005D44FF" w:rsidRDefault="005D44FF" w:rsidP="00F04F08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b/>
                <w:sz w:val="28"/>
                <w:szCs w:val="28"/>
              </w:rPr>
            </w:pPr>
          </w:p>
          <w:p w:rsidR="005D44FF" w:rsidRPr="005D44FF" w:rsidRDefault="005D44FF" w:rsidP="00F04F08">
            <w:pPr>
              <w:pStyle w:val="afe"/>
              <w:rPr>
                <w:rFonts w:ascii="Franklin Gothic Book" w:hAnsi="Franklin Gothic Book"/>
                <w:sz w:val="28"/>
                <w:szCs w:val="28"/>
              </w:rPr>
            </w:pPr>
            <w:r w:rsidRPr="005D44FF">
              <w:rPr>
                <w:rFonts w:ascii="Franklin Gothic Book" w:hAnsi="Franklin Gothic Book"/>
                <w:b/>
                <w:sz w:val="28"/>
                <w:szCs w:val="28"/>
              </w:rPr>
              <w:t xml:space="preserve"> ______________________/                        / </w:t>
            </w:r>
            <w:r w:rsidRPr="005D44FF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</w:p>
        </w:tc>
      </w:tr>
    </w:tbl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5D44FF">
      <w:pPr>
        <w:rPr>
          <w:rFonts w:ascii="Franklin Gothic Book" w:hAnsi="Franklin Gothic Book"/>
          <w:sz w:val="28"/>
          <w:szCs w:val="28"/>
        </w:rPr>
      </w:pPr>
    </w:p>
    <w:p w:rsidR="005D44FF" w:rsidRPr="005D44FF" w:rsidRDefault="005D44FF" w:rsidP="00AF00F4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5D44FF" w:rsidRPr="005D44FF" w:rsidRDefault="005D44FF" w:rsidP="005D44FF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2021.</w:t>
      </w:r>
    </w:p>
    <w:p w:rsidR="005D44FF" w:rsidRPr="005D44FF" w:rsidRDefault="005D44FF" w:rsidP="005D44FF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5D44F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5D44F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5D44FF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5D44FF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5D44F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5D44F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5D44F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r w:rsidRPr="005D44F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5D44FF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5D44FF" w:rsidRPr="005D44FF" w:rsidRDefault="005D44FF" w:rsidP="005D44FF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5188"/>
      </w:tblGrid>
      <w:tr w:rsidR="005D44FF" w:rsidRPr="005D44FF" w:rsidTr="00F04F08">
        <w:trPr>
          <w:trHeight w:hRule="exact" w:val="640"/>
        </w:trPr>
        <w:tc>
          <w:tcPr>
            <w:tcW w:w="4811" w:type="dxa"/>
          </w:tcPr>
          <w:p w:rsidR="005D44FF" w:rsidRPr="005D44FF" w:rsidRDefault="005D44FF" w:rsidP="00F04F08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5D44FF" w:rsidRPr="005D44FF" w:rsidRDefault="005D44FF" w:rsidP="00F04F08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5D44FF" w:rsidRPr="005D44FF" w:rsidRDefault="005D44FF" w:rsidP="00F04F08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5D44FF" w:rsidRPr="005D44FF" w:rsidRDefault="005D44FF" w:rsidP="00F04F08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5D44FF" w:rsidRPr="005D44FF" w:rsidTr="00F04F08">
        <w:trPr>
          <w:trHeight w:val="6935"/>
        </w:trPr>
        <w:tc>
          <w:tcPr>
            <w:tcW w:w="4811" w:type="dxa"/>
          </w:tcPr>
          <w:p w:rsidR="005D44FF" w:rsidRPr="005D44FF" w:rsidRDefault="005D44FF" w:rsidP="005D44FF">
            <w:pPr>
              <w:numPr>
                <w:ilvl w:val="0"/>
                <w:numId w:val="13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lastRenderedPageBreak/>
              <w:t xml:space="preserve">Покупатель, </w:t>
            </w:r>
            <w:r w:rsidRPr="005D44FF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5D44F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5D44F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5D44F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5D44FF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5D44F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5D44FF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5D44FF" w:rsidRPr="005D44FF" w:rsidRDefault="005D44FF" w:rsidP="00F04F0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5D44FF" w:rsidRPr="005D44FF" w:rsidRDefault="005D44FF" w:rsidP="00F04F08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Если ответ «Да», то просим указать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ФИО члена единоличного исполнительного органа.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5D44FF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D44FF" w:rsidRPr="005D44FF" w:rsidRDefault="005D44FF" w:rsidP="00F04F08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5D44FF" w:rsidRPr="005D44FF" w:rsidRDefault="005D44FF" w:rsidP="00F04F0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5D44FF" w:rsidRPr="005D44FF" w:rsidRDefault="005D44FF" w:rsidP="00F04F0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D44FF" w:rsidRPr="005D44FF" w:rsidRDefault="005D44FF" w:rsidP="00F04F0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5D44FF" w:rsidRPr="005D44FF" w:rsidRDefault="005D44FF" w:rsidP="00F04F08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5D44FF" w:rsidRPr="005D44FF" w:rsidRDefault="005D44FF" w:rsidP="00F04F08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D44FF" w:rsidRPr="005D44FF" w:rsidRDefault="005D44FF" w:rsidP="00F04F08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5D44FF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5D44FF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5D44FF" w:rsidRPr="005D44FF" w:rsidRDefault="005D44FF" w:rsidP="00F04F08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5D44FF" w:rsidRPr="005D44FF" w:rsidRDefault="005D44FF" w:rsidP="005D44FF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5D44FF" w:rsidRPr="005D44FF" w:rsidRDefault="005D44FF" w:rsidP="005D44FF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5D44FF" w:rsidRPr="005D44FF" w:rsidRDefault="005D44FF" w:rsidP="005D44FF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5D44FF" w:rsidRPr="005D44FF" w:rsidRDefault="005D44FF" w:rsidP="005D44FF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5D44FF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5D44FF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5D44FF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D44FF" w:rsidRPr="005D44FF" w:rsidRDefault="005D44FF" w:rsidP="005D44FF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5D44FF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5D44FF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5D44FF" w:rsidRPr="005B017D" w:rsidRDefault="005D44FF" w:rsidP="005D44FF">
      <w:pPr>
        <w:rPr>
          <w:rFonts w:eastAsia="Calibri"/>
          <w:sz w:val="16"/>
          <w:szCs w:val="16"/>
          <w:lang w:eastAsia="en-US"/>
        </w:rPr>
      </w:pPr>
    </w:p>
    <w:p w:rsidR="005D44FF" w:rsidRPr="005B017D" w:rsidRDefault="005D44FF" w:rsidP="005D44F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44FF" w:rsidRPr="005B017D" w:rsidRDefault="005D44FF" w:rsidP="005D44FF">
      <w:pPr>
        <w:rPr>
          <w:sz w:val="22"/>
          <w:szCs w:val="22"/>
        </w:rPr>
      </w:pPr>
    </w:p>
    <w:p w:rsidR="00445977" w:rsidRPr="0064602F" w:rsidRDefault="00445977" w:rsidP="00AF00F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F362D5" w:rsidRPr="0064602F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64602F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64602F"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64602F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 w:rsidRPr="0064602F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C0AE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«_____»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_________</w:t>
      </w:r>
      <w:r w:rsidR="00F73CF5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 года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64602F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Изучив</w:t>
      </w:r>
      <w:r w:rsid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и</w:t>
      </w:r>
      <w:r w:rsidR="00A935A5" w:rsidRPr="0064602F">
        <w:rPr>
          <w:rFonts w:ascii="Franklin Gothic Book" w:hAnsi="Franklin Gothic Book"/>
          <w:sz w:val="28"/>
          <w:szCs w:val="28"/>
        </w:rPr>
        <w:t xml:space="preserve">звещение </w:t>
      </w:r>
      <w:r w:rsidRPr="0064602F">
        <w:rPr>
          <w:rFonts w:ascii="Franklin Gothic Book" w:hAnsi="Franklin Gothic Book"/>
          <w:sz w:val="28"/>
          <w:szCs w:val="28"/>
        </w:rPr>
        <w:t>и документацию</w:t>
      </w:r>
      <w:r w:rsidR="00E86F9E" w:rsidRPr="0064602F">
        <w:rPr>
          <w:rFonts w:ascii="Franklin Gothic Book" w:hAnsi="Franklin Gothic Book"/>
          <w:sz w:val="28"/>
          <w:szCs w:val="28"/>
        </w:rPr>
        <w:t xml:space="preserve"> по реализации</w:t>
      </w:r>
    </w:p>
    <w:p w:rsidR="0064602F" w:rsidRDefault="0064602F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  <w:r w:rsidR="00A935A5" w:rsidRPr="0064602F">
        <w:rPr>
          <w:rFonts w:ascii="Franklin Gothic Book" w:hAnsi="Franklin Gothic Book"/>
          <w:sz w:val="28"/>
          <w:szCs w:val="28"/>
        </w:rPr>
        <w:t>,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лота(ов), его(их) номер(а), предмет</w:t>
      </w:r>
      <w:r w:rsidR="00374DE9" w:rsidRPr="0064602F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(ов)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  <w:r w:rsidR="002C5B45">
        <w:rPr>
          <w:rFonts w:ascii="Franklin Gothic Book" w:hAnsi="Franklin Gothic Book"/>
          <w:sz w:val="28"/>
          <w:szCs w:val="28"/>
        </w:rPr>
        <w:t xml:space="preserve"> (о</w:t>
      </w:r>
      <w:r w:rsidR="002C5B45" w:rsidRPr="002C5B45">
        <w:rPr>
          <w:rFonts w:ascii="Franklin Gothic Book" w:hAnsi="Franklin Gothic Book"/>
          <w:sz w:val="28"/>
          <w:szCs w:val="28"/>
        </w:rPr>
        <w:t>бщая стоимость  транс</w:t>
      </w:r>
      <w:r w:rsidR="002C5B45">
        <w:rPr>
          <w:rFonts w:ascii="Franklin Gothic Book" w:hAnsi="Franklin Gothic Book"/>
          <w:sz w:val="28"/>
          <w:szCs w:val="28"/>
        </w:rPr>
        <w:t>портировки лома черных металлов)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 w:rsidRPr="0064602F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 w:rsidRPr="0064602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64602F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A935A5" w:rsidRPr="0064602F">
        <w:rPr>
          <w:rFonts w:ascii="Franklin Gothic Book" w:hAnsi="Franklin Gothic Book"/>
          <w:sz w:val="28"/>
          <w:szCs w:val="28"/>
        </w:rPr>
        <w:lastRenderedPageBreak/>
        <w:t>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4602F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="00A935A5" w:rsidRPr="0064602F">
        <w:rPr>
          <w:rFonts w:ascii="Franklin Gothic Book" w:hAnsi="Franklin Gothic Book"/>
          <w:sz w:val="28"/>
          <w:szCs w:val="28"/>
        </w:rPr>
        <w:t>_______________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64602F">
        <w:rPr>
          <w:rFonts w:ascii="Franklin Gothic Book" w:hAnsi="Franklin Gothic Book"/>
          <w:sz w:val="28"/>
          <w:szCs w:val="28"/>
        </w:rPr>
        <w:t>_____года.</w:t>
      </w:r>
      <w:bookmarkStart w:id="1" w:name="_Hlt440565644"/>
      <w:bookmarkEnd w:id="1"/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4602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64602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66115B" w:rsidRPr="0064602F" w:rsidRDefault="0098654E" w:rsidP="0064602F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362D5" w:rsidRPr="0064602F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4602F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от «____» ________201_ г.</w:t>
      </w:r>
    </w:p>
    <w:p w:rsidR="00A935A5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  <w:r>
        <w:rPr>
          <w:rFonts w:ascii="Franklin Gothic Book" w:eastAsia="Calibri" w:hAnsi="Franklin Gothic Book"/>
          <w:sz w:val="22"/>
          <w:szCs w:val="28"/>
          <w:lang w:eastAsia="en-US"/>
        </w:rPr>
        <w:t>Общая стоимость предложения</w:t>
      </w:r>
      <w:r w:rsidR="002C5B45">
        <w:rPr>
          <w:rFonts w:ascii="Franklin Gothic Book" w:eastAsia="Calibri" w:hAnsi="Franklin Gothic Book"/>
          <w:sz w:val="22"/>
          <w:szCs w:val="28"/>
          <w:lang w:eastAsia="en-US"/>
        </w:rPr>
        <w:t xml:space="preserve"> </w:t>
      </w:r>
      <w:r w:rsidR="002C5B45" w:rsidRPr="002C5B45">
        <w:rPr>
          <w:rFonts w:ascii="Franklin Gothic Book" w:eastAsia="Calibri" w:hAnsi="Franklin Gothic Book"/>
          <w:sz w:val="22"/>
          <w:szCs w:val="22"/>
          <w:lang w:eastAsia="en-US"/>
        </w:rPr>
        <w:t>(</w:t>
      </w:r>
      <w:r w:rsidR="002C5B45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о</w:t>
      </w:r>
      <w:r w:rsidR="002C5B45" w:rsidRPr="002C5B45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бщая стоимость  транспортировки лома черных металлов</w:t>
      </w:r>
      <w:r w:rsidR="000D5842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 xml:space="preserve"> руб.</w:t>
      </w:r>
      <w:bookmarkStart w:id="2" w:name="_GoBack"/>
      <w:bookmarkEnd w:id="2"/>
      <w:r w:rsidR="002C5B45" w:rsidRPr="002C5B45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)</w:t>
      </w:r>
      <w:r w:rsidRPr="002C5B45">
        <w:rPr>
          <w:rFonts w:ascii="Franklin Gothic Book" w:eastAsia="Calibri" w:hAnsi="Franklin Gothic Book"/>
          <w:sz w:val="22"/>
          <w:szCs w:val="22"/>
          <w:lang w:eastAsia="en-US"/>
        </w:rPr>
        <w:t xml:space="preserve">: 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(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_______</w:t>
      </w:r>
      <w:r w:rsidRPr="001D71B1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заполняется участником)</w:t>
      </w: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</w:p>
    <w:p w:rsidR="006201B7" w:rsidRP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6201B7">
        <w:rPr>
          <w:rFonts w:ascii="Franklin Gothic Book" w:eastAsia="Calibri" w:hAnsi="Franklin Gothic Book"/>
          <w:sz w:val="22"/>
          <w:szCs w:val="22"/>
          <w:lang w:eastAsia="en-US"/>
        </w:rPr>
        <w:t>_____________________________________________________________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(</w:t>
      </w:r>
      <w:r w:rsidRPr="006201B7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 xml:space="preserve"> да/нет </w:t>
      </w:r>
      <w:r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-</w:t>
      </w:r>
      <w:r w:rsidRPr="006201B7"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  <w:t>заполняется участником</w:t>
      </w:r>
      <w:r>
        <w:rPr>
          <w:rFonts w:ascii="Franklin Gothic Book" w:eastAsia="Calibri" w:hAnsi="Franklin Gothic Book"/>
          <w:sz w:val="22"/>
          <w:szCs w:val="22"/>
          <w:lang w:eastAsia="en-US"/>
        </w:rPr>
        <w:t>)</w:t>
      </w: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  <w:r w:rsidRPr="006201B7">
        <w:rPr>
          <w:rFonts w:ascii="Franklin Gothic Book" w:hAnsi="Franklin Gothic Book"/>
          <w:sz w:val="22"/>
          <w:szCs w:val="22"/>
        </w:rPr>
        <w:t>наличие собственной или арендованной автотехники грузоподъёмностью не менее 10 тонн, оборудованный гидравлическим механизмом (полипом) для самостоятельной погрузки металла</w:t>
      </w: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</w:p>
    <w:p w:rsid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2"/>
          <w:szCs w:val="22"/>
        </w:rPr>
      </w:pPr>
    </w:p>
    <w:p w:rsidR="006201B7" w:rsidRPr="006201B7" w:rsidRDefault="006201B7" w:rsidP="00AF00F4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sz w:val="22"/>
          <w:szCs w:val="22"/>
          <w:lang w:eastAsia="en-US"/>
        </w:rPr>
      </w:pPr>
      <w:r>
        <w:rPr>
          <w:rFonts w:ascii="Franklin Gothic Book" w:hAnsi="Franklin Gothic Book"/>
          <w:sz w:val="22"/>
          <w:szCs w:val="22"/>
        </w:rPr>
        <w:t>________________________________________________________________________</w:t>
      </w:r>
    </w:p>
    <w:p w:rsidR="006201B7" w:rsidRPr="006201B7" w:rsidRDefault="006201B7" w:rsidP="006201B7">
      <w:pPr>
        <w:spacing w:line="276" w:lineRule="auto"/>
        <w:jc w:val="center"/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</w:pPr>
      <w:r w:rsidRPr="006201B7">
        <w:rPr>
          <w:rFonts w:ascii="Franklin Gothic Book" w:eastAsiaTheme="minorHAnsi" w:hAnsi="Franklin Gothic Book" w:cstheme="minorBidi"/>
          <w:bCs/>
          <w:iCs/>
          <w:sz w:val="22"/>
          <w:szCs w:val="22"/>
          <w:lang w:eastAsia="en-US"/>
        </w:rPr>
        <w:t>Подтверждение готовности осуществлять резку металла в случае его не стандартных размеров, при необходимости на территории ПАО «НМТП».</w:t>
      </w:r>
    </w:p>
    <w:p w:rsidR="00AF00F4" w:rsidRPr="006201B7" w:rsidRDefault="006201B7" w:rsidP="006201B7">
      <w:pPr>
        <w:tabs>
          <w:tab w:val="left" w:pos="0"/>
          <w:tab w:val="left" w:pos="180"/>
        </w:tabs>
        <w:jc w:val="center"/>
        <w:rPr>
          <w:rFonts w:ascii="Franklin Gothic Book" w:eastAsia="Calibri" w:hAnsi="Franklin Gothic Book"/>
          <w:color w:val="FF0000"/>
          <w:sz w:val="22"/>
          <w:szCs w:val="22"/>
          <w:lang w:eastAsia="en-US"/>
        </w:rPr>
      </w:pPr>
      <w:r w:rsidRPr="006201B7">
        <w:rPr>
          <w:rFonts w:ascii="Franklin Gothic Book" w:eastAsiaTheme="minorHAnsi" w:hAnsi="Franklin Gothic Book" w:cstheme="minorBidi"/>
          <w:bCs/>
          <w:iCs/>
          <w:color w:val="FF0000"/>
          <w:sz w:val="22"/>
          <w:szCs w:val="22"/>
          <w:lang w:eastAsia="en-US"/>
        </w:rPr>
        <w:t>(да/нет)</w:t>
      </w:r>
    </w:p>
    <w:p w:rsidR="00AF00F4" w:rsidRDefault="00AF00F4" w:rsidP="00AF00F4">
      <w:pPr>
        <w:tabs>
          <w:tab w:val="left" w:pos="0"/>
          <w:tab w:val="left" w:pos="3780"/>
        </w:tabs>
        <w:jc w:val="center"/>
        <w:rPr>
          <w:rFonts w:ascii="Franklin Gothic Book" w:eastAsia="Calibri" w:hAnsi="Franklin Gothic Book"/>
          <w:sz w:val="22"/>
          <w:szCs w:val="28"/>
          <w:lang w:eastAsia="en-US"/>
        </w:rPr>
      </w:pPr>
    </w:p>
    <w:p w:rsidR="00AF00F4" w:rsidRDefault="00AF00F4" w:rsidP="00AF00F4">
      <w:pPr>
        <w:widowControl w:val="0"/>
        <w:tabs>
          <w:tab w:val="left" w:pos="0"/>
          <w:tab w:val="left" w:pos="180"/>
        </w:tabs>
        <w:ind w:right="16"/>
        <w:rPr>
          <w:rFonts w:ascii="Franklin Gothic Book" w:eastAsiaTheme="minorHAnsi" w:hAnsi="Franklin Gothic Book" w:cstheme="minorBidi"/>
          <w:b/>
          <w:lang w:eastAsia="en-US"/>
        </w:rPr>
      </w:pPr>
      <w:r w:rsidRPr="00ED7F96">
        <w:rPr>
          <w:rFonts w:ascii="Franklin Gothic Book" w:eastAsiaTheme="minorHAnsi" w:hAnsi="Franklin Gothic Book" w:cstheme="minorBidi"/>
          <w:b/>
          <w:lang w:eastAsia="en-US"/>
        </w:rPr>
        <w:t>Таблица №1</w:t>
      </w:r>
    </w:p>
    <w:tbl>
      <w:tblPr>
        <w:tblW w:w="1037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125"/>
        <w:gridCol w:w="1984"/>
        <w:gridCol w:w="1701"/>
        <w:gridCol w:w="1986"/>
        <w:gridCol w:w="2130"/>
        <w:gridCol w:w="23"/>
      </w:tblGrid>
      <w:tr w:rsidR="00F04F08" w:rsidRPr="00E27758" w:rsidTr="002C5B45">
        <w:trPr>
          <w:gridAfter w:val="1"/>
          <w:wAfter w:w="23" w:type="dxa"/>
          <w:trHeight w:val="52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lang w:eastAsia="en-US"/>
              </w:rPr>
            </w:pPr>
            <w:r w:rsidRPr="00E27758">
              <w:rPr>
                <w:rFonts w:ascii="Franklin Gothic Book" w:eastAsiaTheme="minorHAnsi" w:hAnsi="Franklin Gothic Book" w:cstheme="minorBidi"/>
                <w:b/>
                <w:bCs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F08" w:rsidRPr="00E27758" w:rsidRDefault="00F04F08" w:rsidP="00AF00F4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E27758">
              <w:rPr>
                <w:rFonts w:ascii="Franklin Gothic Book" w:eastAsiaTheme="minorHAnsi" w:hAnsi="Franklin Gothic Book" w:cstheme="minorBidi"/>
                <w:b/>
                <w:lang w:eastAsia="en-US"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04F08" w:rsidRPr="00F04F0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F04F08"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  <w:t>Объем (тн.)</w:t>
            </w:r>
          </w:p>
          <w:p w:rsidR="00F04F08" w:rsidRPr="00A852A7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F04F08"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  <w:t>(Ориентировочное количество лома и отходов черных металлов)</w:t>
            </w:r>
            <w:r w:rsidRPr="00A852A7"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A852A7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 w:rsidRPr="00A852A7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Срок </w:t>
            </w:r>
          </w:p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A852A7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оказания услуги/ выполнение работ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AF00F4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 w:rsidRPr="00AF00F4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Стоимость транспортировки 1 тонны лома черных металлов,</w:t>
            </w:r>
          </w:p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/>
                <w:iCs/>
                <w:lang w:eastAsia="en-US"/>
              </w:rPr>
            </w:pPr>
            <w:r w:rsidRPr="00AF00F4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руб/т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Default="002C5B45" w:rsidP="002C5B45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Общая стоимость </w:t>
            </w:r>
            <w:r w:rsidRPr="00AF00F4"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 xml:space="preserve"> транспортировки лома черных металлов,</w:t>
            </w:r>
          </w:p>
          <w:p w:rsidR="00945D11" w:rsidRPr="002C5B45" w:rsidRDefault="00945D11" w:rsidP="002C5B45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b/>
                <w:bCs/>
                <w:iCs/>
                <w:lang w:eastAsia="en-US"/>
              </w:rPr>
              <w:t>руб.</w:t>
            </w:r>
          </w:p>
        </w:tc>
      </w:tr>
      <w:tr w:rsidR="00F04F08" w:rsidRPr="00E27758" w:rsidTr="002C5B45">
        <w:trPr>
          <w:trHeight w:val="337"/>
        </w:trPr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F04F08" w:rsidRPr="00E27758" w:rsidTr="002C5B45">
        <w:trPr>
          <w:gridAfter w:val="1"/>
          <w:wAfter w:w="23" w:type="dxa"/>
          <w:trHeight w:val="337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F08" w:rsidRPr="00E27758" w:rsidRDefault="00F04F08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  <w:tr w:rsidR="002C5B45" w:rsidRPr="00E27758" w:rsidTr="002C5B45">
        <w:trPr>
          <w:gridAfter w:val="1"/>
          <w:wAfter w:w="23" w:type="dxa"/>
          <w:trHeight w:val="337"/>
        </w:trPr>
        <w:tc>
          <w:tcPr>
            <w:tcW w:w="623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B45" w:rsidRPr="00E27758" w:rsidRDefault="002C5B45" w:rsidP="002C5B45">
            <w:pPr>
              <w:spacing w:line="276" w:lineRule="auto"/>
              <w:jc w:val="right"/>
              <w:rPr>
                <w:rFonts w:ascii="Franklin Gothic Book" w:eastAsiaTheme="minorHAnsi" w:hAnsi="Franklin Gothic Book" w:cstheme="minorBidi"/>
                <w:lang w:eastAsia="en-US"/>
              </w:rPr>
            </w:pPr>
            <w:r>
              <w:rPr>
                <w:rFonts w:ascii="Franklin Gothic Book" w:eastAsiaTheme="minorHAnsi" w:hAnsi="Franklin Gothic Book" w:cstheme="minorBidi"/>
                <w:lang w:eastAsia="en-US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5B45" w:rsidRPr="00E27758" w:rsidRDefault="002C5B45" w:rsidP="002C5B45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B45" w:rsidRPr="00E27758" w:rsidRDefault="002C5B45" w:rsidP="00F04F08">
            <w:pPr>
              <w:spacing w:line="276" w:lineRule="auto"/>
              <w:jc w:val="center"/>
              <w:rPr>
                <w:rFonts w:ascii="Franklin Gothic Book" w:eastAsiaTheme="minorHAnsi" w:hAnsi="Franklin Gothic Book" w:cstheme="minorBidi"/>
                <w:lang w:eastAsia="en-US"/>
              </w:rPr>
            </w:pPr>
          </w:p>
        </w:tc>
      </w:tr>
    </w:tbl>
    <w:p w:rsidR="00AF00F4" w:rsidRPr="00E27758" w:rsidRDefault="00AF00F4" w:rsidP="00AF00F4">
      <w:pPr>
        <w:jc w:val="both"/>
        <w:rPr>
          <w:rFonts w:ascii="Franklin Gothic Book" w:eastAsia="Calibri" w:hAnsi="Franklin Gothic Book"/>
          <w:i/>
          <w:lang w:eastAsia="en-US"/>
        </w:rPr>
      </w:pPr>
    </w:p>
    <w:p w:rsidR="00AF00F4" w:rsidRDefault="00AF00F4" w:rsidP="00AF00F4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E27758">
        <w:rPr>
          <w:rFonts w:ascii="Franklin Gothic Book" w:eastAsia="Calibri" w:hAnsi="Franklin Gothic Book"/>
          <w:i/>
          <w:lang w:eastAsia="en-US"/>
        </w:rPr>
        <w:t>*</w:t>
      </w:r>
      <w:r w:rsidRPr="00E27758">
        <w:rPr>
          <w:rFonts w:ascii="Franklin Gothic Book" w:eastAsiaTheme="minorHAnsi" w:hAnsi="Franklin Gothic Book" w:cstheme="minorBidi"/>
          <w:i/>
          <w:sz w:val="20"/>
          <w:szCs w:val="28"/>
          <w:lang w:eastAsia="en-US"/>
        </w:rPr>
        <w:t xml:space="preserve"> в предложении участника должны быть изложены все условия, соответствующие требованиям те</w:t>
      </w:r>
      <w:r w:rsidR="00A852A7">
        <w:rPr>
          <w:rFonts w:ascii="Franklin Gothic Book" w:eastAsiaTheme="minorHAnsi" w:hAnsi="Franklin Gothic Book" w:cstheme="minorBidi"/>
          <w:i/>
          <w:sz w:val="20"/>
          <w:szCs w:val="28"/>
          <w:lang w:eastAsia="en-US"/>
        </w:rPr>
        <w:t xml:space="preserve">хнического задания. </w:t>
      </w: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F00F4" w:rsidRDefault="00AF00F4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852A7" w:rsidRDefault="00A852A7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72EB7" w:rsidRPr="0064602F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64602F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8</w:t>
      </w:r>
      <w:r w:rsidR="00F871DF" w:rsidRPr="0064602F">
        <w:rPr>
          <w:rFonts w:ascii="Franklin Gothic Book" w:hAnsi="Franklin Gothic Book"/>
          <w:b/>
          <w:sz w:val="28"/>
          <w:szCs w:val="28"/>
        </w:rPr>
        <w:t>.3</w:t>
      </w:r>
      <w:r w:rsidR="00AA4B3E" w:rsidRPr="0064602F">
        <w:rPr>
          <w:rFonts w:ascii="Franklin Gothic Book" w:hAnsi="Franklin Gothic Book"/>
          <w:b/>
          <w:sz w:val="28"/>
          <w:szCs w:val="28"/>
        </w:rPr>
        <w:t>.</w:t>
      </w:r>
      <w:r w:rsidR="00F871DF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602F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64602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64602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 w:rsidRPr="0064602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64602F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602F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602F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от «____»_______</w:t>
      </w:r>
      <w:r w:rsidR="00C513DE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64602F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64602F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602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72EB7" w:rsidRDefault="00A72EB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Pr="0064602F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64602F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64602F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64602F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64602F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64602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 w:rsidRPr="0064602F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602F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B4206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sectPr w:rsidR="00E460A2" w:rsidRPr="000B4206" w:rsidSect="0066115B">
      <w:footerReference w:type="default" r:id="rId12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F08" w:rsidRDefault="00F04F08">
      <w:r>
        <w:separator/>
      </w:r>
    </w:p>
  </w:endnote>
  <w:endnote w:type="continuationSeparator" w:id="0">
    <w:p w:rsidR="00F04F08" w:rsidRDefault="00F0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08" w:rsidRDefault="000D5842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F04F08" w:rsidRPr="00997139" w:rsidRDefault="00F04F08" w:rsidP="00C73CE1"/>
            </w:txbxContent>
          </v:textbox>
        </v:shape>
      </w:pict>
    </w:r>
    <w:r w:rsidR="00F04F08">
      <w:rPr>
        <w:rStyle w:val="ab"/>
      </w:rPr>
      <w:fldChar w:fldCharType="begin"/>
    </w:r>
    <w:r w:rsidR="00F04F08">
      <w:rPr>
        <w:rStyle w:val="ab"/>
      </w:rPr>
      <w:instrText xml:space="preserve"> PAGE </w:instrText>
    </w:r>
    <w:r w:rsidR="00F04F08">
      <w:rPr>
        <w:rStyle w:val="ab"/>
      </w:rPr>
      <w:fldChar w:fldCharType="separate"/>
    </w:r>
    <w:r>
      <w:rPr>
        <w:rStyle w:val="ab"/>
        <w:noProof/>
      </w:rPr>
      <w:t>21</w:t>
    </w:r>
    <w:r w:rsidR="00F04F08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F08" w:rsidRDefault="00F04F08">
      <w:r>
        <w:separator/>
      </w:r>
    </w:p>
  </w:footnote>
  <w:footnote w:type="continuationSeparator" w:id="0">
    <w:p w:rsidR="00F04F08" w:rsidRDefault="00F0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 w15:restartNumberingAfterBreak="0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206"/>
    <w:rsid w:val="000B45E7"/>
    <w:rsid w:val="000C3AEE"/>
    <w:rsid w:val="000C59C5"/>
    <w:rsid w:val="000C72A2"/>
    <w:rsid w:val="000D25F6"/>
    <w:rsid w:val="000D5842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5B45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0F39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71A99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20D"/>
    <w:rsid w:val="004C0AE1"/>
    <w:rsid w:val="004C0ED2"/>
    <w:rsid w:val="004C2F88"/>
    <w:rsid w:val="004C348F"/>
    <w:rsid w:val="004C5CD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4FF"/>
    <w:rsid w:val="005D46EE"/>
    <w:rsid w:val="005D5626"/>
    <w:rsid w:val="005E2BED"/>
    <w:rsid w:val="005E6A96"/>
    <w:rsid w:val="005E7071"/>
    <w:rsid w:val="005F72D8"/>
    <w:rsid w:val="006015D5"/>
    <w:rsid w:val="00607241"/>
    <w:rsid w:val="00610443"/>
    <w:rsid w:val="00612ED9"/>
    <w:rsid w:val="00613B4D"/>
    <w:rsid w:val="00615135"/>
    <w:rsid w:val="006201B7"/>
    <w:rsid w:val="0062274F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D62C8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3880"/>
    <w:rsid w:val="00914087"/>
    <w:rsid w:val="00916CBC"/>
    <w:rsid w:val="00917FFE"/>
    <w:rsid w:val="00930281"/>
    <w:rsid w:val="00934EF2"/>
    <w:rsid w:val="00936012"/>
    <w:rsid w:val="00942444"/>
    <w:rsid w:val="00944A0C"/>
    <w:rsid w:val="00945D11"/>
    <w:rsid w:val="009462BF"/>
    <w:rsid w:val="00947CCE"/>
    <w:rsid w:val="00950DF4"/>
    <w:rsid w:val="00954E2E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309C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2F12"/>
    <w:rsid w:val="00A47140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A7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0F4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C7571"/>
    <w:rsid w:val="00ED2F67"/>
    <w:rsid w:val="00ED324D"/>
    <w:rsid w:val="00EE1BEA"/>
    <w:rsid w:val="00EE54E3"/>
    <w:rsid w:val="00EF49A1"/>
    <w:rsid w:val="00EF5BBE"/>
    <w:rsid w:val="00F00638"/>
    <w:rsid w:val="00F03708"/>
    <w:rsid w:val="00F04F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D70B0C7"/>
  <w15:docId w15:val="{7CACC9D9-1D38-4A6F-8406-E5CF005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Заголовок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  <w:style w:type="paragraph" w:styleId="afe">
    <w:name w:val="No Spacing"/>
    <w:uiPriority w:val="1"/>
    <w:qFormat/>
    <w:rsid w:val="005D44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mtp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E7FC0-1229-4A1B-AF00-66428AE7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23</Pages>
  <Words>6524</Words>
  <Characters>37188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344</cp:revision>
  <cp:lastPrinted>2019-11-06T08:22:00Z</cp:lastPrinted>
  <dcterms:created xsi:type="dcterms:W3CDTF">2017-06-15T06:11:00Z</dcterms:created>
  <dcterms:modified xsi:type="dcterms:W3CDTF">2021-05-31T09:55:00Z</dcterms:modified>
</cp:coreProperties>
</file>