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0914DF" w:rsidRPr="000914DF" w:rsidTr="000914DF">
        <w:trPr>
          <w:trHeight w:val="2270"/>
        </w:trPr>
        <w:tc>
          <w:tcPr>
            <w:tcW w:w="5103" w:type="dxa"/>
          </w:tcPr>
          <w:p w:rsidR="000914DF" w:rsidRPr="000914DF" w:rsidRDefault="000914DF" w:rsidP="000914DF">
            <w:pPr>
              <w:tabs>
                <w:tab w:val="left" w:pos="263"/>
              </w:tabs>
              <w:ind w:left="5664" w:hanging="5844"/>
              <w:rPr>
                <w:sz w:val="24"/>
                <w:szCs w:val="24"/>
              </w:rPr>
            </w:pPr>
            <w:r w:rsidRPr="000914DF">
              <w:rPr>
                <w:sz w:val="24"/>
                <w:szCs w:val="24"/>
              </w:rPr>
              <w:t xml:space="preserve">   </w:t>
            </w:r>
          </w:p>
          <w:p w:rsidR="000914DF" w:rsidRPr="000914DF" w:rsidRDefault="000914DF" w:rsidP="000914DF">
            <w:pPr>
              <w:tabs>
                <w:tab w:val="left" w:pos="263"/>
              </w:tabs>
              <w:ind w:left="5664" w:hanging="5844"/>
              <w:rPr>
                <w:sz w:val="24"/>
                <w:szCs w:val="24"/>
              </w:rPr>
            </w:pPr>
            <w:r w:rsidRPr="000914DF">
              <w:rPr>
                <w:sz w:val="24"/>
                <w:szCs w:val="24"/>
              </w:rPr>
              <w:t xml:space="preserve">   </w:t>
            </w:r>
          </w:p>
          <w:p w:rsidR="000914DF" w:rsidRPr="000914DF" w:rsidRDefault="000914DF" w:rsidP="000914DF">
            <w:pPr>
              <w:tabs>
                <w:tab w:val="left" w:pos="263"/>
              </w:tabs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0914DF" w:rsidRPr="000914DF" w:rsidRDefault="000914DF" w:rsidP="000914DF">
            <w:pPr>
              <w:tabs>
                <w:tab w:val="left" w:pos="263"/>
              </w:tabs>
              <w:jc w:val="right"/>
              <w:rPr>
                <w:b/>
                <w:sz w:val="24"/>
                <w:szCs w:val="24"/>
              </w:rPr>
            </w:pPr>
          </w:p>
          <w:p w:rsidR="000914DF" w:rsidRPr="000914DF" w:rsidRDefault="000914DF" w:rsidP="000914DF">
            <w:pPr>
              <w:tabs>
                <w:tab w:val="left" w:pos="263"/>
              </w:tabs>
              <w:jc w:val="right"/>
              <w:rPr>
                <w:b/>
                <w:sz w:val="24"/>
                <w:szCs w:val="24"/>
              </w:rPr>
            </w:pPr>
            <w:r w:rsidRPr="000914DF">
              <w:rPr>
                <w:b/>
                <w:sz w:val="24"/>
                <w:szCs w:val="24"/>
              </w:rPr>
              <w:t>УТВЕРЖДАЮ</w:t>
            </w:r>
          </w:p>
          <w:p w:rsidR="000914DF" w:rsidRDefault="000914DF" w:rsidP="000914DF">
            <w:pPr>
              <w:tabs>
                <w:tab w:val="left" w:pos="263"/>
              </w:tabs>
              <w:jc w:val="right"/>
              <w:rPr>
                <w:b/>
                <w:sz w:val="24"/>
                <w:szCs w:val="24"/>
              </w:rPr>
            </w:pPr>
          </w:p>
          <w:p w:rsidR="000914DF" w:rsidRPr="000914DF" w:rsidRDefault="000914DF" w:rsidP="000914DF">
            <w:pPr>
              <w:tabs>
                <w:tab w:val="left" w:pos="263"/>
              </w:tabs>
              <w:jc w:val="right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0914DF" w:rsidRPr="000914DF" w:rsidRDefault="000914DF" w:rsidP="000914DF">
            <w:pPr>
              <w:tabs>
                <w:tab w:val="left" w:pos="263"/>
              </w:tabs>
              <w:jc w:val="right"/>
              <w:rPr>
                <w:b/>
                <w:sz w:val="24"/>
                <w:szCs w:val="24"/>
              </w:rPr>
            </w:pPr>
            <w:r w:rsidRPr="000914DF">
              <w:rPr>
                <w:b/>
                <w:sz w:val="24"/>
                <w:szCs w:val="24"/>
              </w:rPr>
              <w:t xml:space="preserve">         ________________________ </w:t>
            </w:r>
          </w:p>
          <w:p w:rsidR="000914DF" w:rsidRPr="000914DF" w:rsidRDefault="000914DF" w:rsidP="000914DF">
            <w:pPr>
              <w:tabs>
                <w:tab w:val="left" w:pos="263"/>
              </w:tabs>
              <w:jc w:val="right"/>
              <w:rPr>
                <w:b/>
                <w:sz w:val="24"/>
                <w:szCs w:val="24"/>
              </w:rPr>
            </w:pPr>
          </w:p>
          <w:p w:rsidR="000914DF" w:rsidRPr="000914DF" w:rsidRDefault="000914DF" w:rsidP="00221C65">
            <w:pPr>
              <w:tabs>
                <w:tab w:val="left" w:pos="263"/>
              </w:tabs>
              <w:jc w:val="right"/>
              <w:rPr>
                <w:sz w:val="24"/>
                <w:szCs w:val="24"/>
              </w:rPr>
            </w:pPr>
            <w:r w:rsidRPr="000914DF">
              <w:rPr>
                <w:b/>
                <w:sz w:val="24"/>
                <w:szCs w:val="24"/>
              </w:rPr>
              <w:t xml:space="preserve">     </w:t>
            </w:r>
            <w:r w:rsidR="00AA718A">
              <w:rPr>
                <w:b/>
                <w:sz w:val="24"/>
                <w:szCs w:val="24"/>
              </w:rPr>
              <w:t xml:space="preserve">         «_____»___________ 20</w:t>
            </w:r>
            <w:r w:rsidR="00221C65">
              <w:rPr>
                <w:b/>
                <w:sz w:val="24"/>
                <w:szCs w:val="24"/>
                <w:lang w:val="en-US"/>
              </w:rPr>
              <w:t>19</w:t>
            </w:r>
            <w:r w:rsidRPr="000914DF">
              <w:rPr>
                <w:b/>
                <w:sz w:val="24"/>
                <w:szCs w:val="24"/>
              </w:rPr>
              <w:t>г</w:t>
            </w:r>
            <w:r w:rsidRPr="000914DF">
              <w:rPr>
                <w:sz w:val="24"/>
                <w:szCs w:val="24"/>
              </w:rPr>
              <w:t>.</w:t>
            </w:r>
          </w:p>
        </w:tc>
      </w:tr>
    </w:tbl>
    <w:p w:rsidR="000914DF" w:rsidRPr="000914DF" w:rsidRDefault="000914DF" w:rsidP="000914DF">
      <w:pPr>
        <w:spacing w:after="0" w:line="240" w:lineRule="auto"/>
        <w:ind w:left="5664" w:hanging="58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14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выбору покупателя лома и отходов черных металлов, образовавшихся в процессе собственного произ</w:t>
      </w:r>
      <w:r w:rsidR="00AA7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водства (деятельности) </w:t>
      </w: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706"/>
        <w:gridCol w:w="6689"/>
      </w:tblGrid>
      <w:tr w:rsidR="000914DF" w:rsidRPr="000914DF" w:rsidTr="000914DF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данные</w:t>
            </w:r>
          </w:p>
        </w:tc>
      </w:tr>
      <w:tr w:rsidR="000914DF" w:rsidRPr="000914DF" w:rsidTr="000914DF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89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«Новороссийский морской торговый порт» (ПАО «НМТП»).</w:t>
            </w:r>
          </w:p>
          <w:p w:rsidR="000914DF" w:rsidRPr="000914DF" w:rsidRDefault="000914DF" w:rsidP="0089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 353901, г</w:t>
            </w:r>
            <w:r w:rsidR="0089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Новороссийск, ул. Портовая 14</w:t>
            </w:r>
          </w:p>
        </w:tc>
      </w:tr>
      <w:tr w:rsidR="000914DF" w:rsidRPr="000914DF" w:rsidTr="000914DF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</w:p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оказания услуг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89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подразделениях ПАО «НМТП» в процессе  производственной деятельности и от списания материальных ценностей образуется лом и отходы черных металлов. По мере накопления необходимо осуществлять их реализацию специализированному предприятию.</w:t>
            </w:r>
          </w:p>
        </w:tc>
      </w:tr>
      <w:tr w:rsidR="000914DF" w:rsidRPr="000914DF" w:rsidTr="000914DF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объекта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DF" w:rsidRPr="000914DF" w:rsidRDefault="000914DF" w:rsidP="0089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временного накопления отходов</w:t>
            </w:r>
          </w:p>
        </w:tc>
      </w:tr>
      <w:tr w:rsidR="000914DF" w:rsidRPr="000914DF" w:rsidTr="000914DF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 и требования</w:t>
            </w:r>
          </w:p>
        </w:tc>
      </w:tr>
      <w:tr w:rsidR="000914DF" w:rsidRPr="000914DF" w:rsidTr="000914D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оказываемых услуг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 (ПАО «НМТП») обязуется передать в собственность Покупателя лом и отходы черных металлов на условиях, предусмотренных договором, а покупатель обязуется принять Товар и оплатить за него определенную договором цену. Отгрузка Товара осуществляется на условиях 100% предоплаты за объем указанный в уведомлении-заявке.</w:t>
            </w:r>
          </w:p>
        </w:tc>
      </w:tr>
      <w:tr w:rsidR="000914DF" w:rsidRPr="000914DF" w:rsidTr="000914D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Ориентировочное количество лома и отходов черных металлов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84335B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  <w:r w:rsidR="00221C65" w:rsidRPr="0022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21C65" w:rsidRPr="0022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AA7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с засоренностью не более 1,5 %</w:t>
            </w:r>
          </w:p>
          <w:p w:rsidR="000914DF" w:rsidRPr="000914DF" w:rsidRDefault="0084335B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  <w:r w:rsidR="00221C65" w:rsidRPr="0022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21C65" w:rsidRPr="0022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3E39" w:rsidRPr="00B6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с засоренностью не более 3 %</w:t>
            </w:r>
          </w:p>
          <w:p w:rsidR="000914DF" w:rsidRPr="000914DF" w:rsidRDefault="0084335B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12А</w:t>
            </w:r>
            <w:r w:rsidR="00221C65" w:rsidRPr="0022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63E39" w:rsidRPr="00B6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с засоренностью не более 1,5 %</w:t>
            </w:r>
          </w:p>
          <w:p w:rsidR="000914DF" w:rsidRDefault="0084335B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13А</w:t>
            </w:r>
            <w:r w:rsidR="00221C65" w:rsidRPr="0022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21C65" w:rsidRPr="0022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3E39" w:rsidRPr="00B6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с засоренностью не более 1,5 %</w:t>
            </w:r>
          </w:p>
          <w:p w:rsidR="006315BD" w:rsidRPr="00221C65" w:rsidRDefault="006315BD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16А –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засоренностью не более 1,5 %</w:t>
            </w:r>
          </w:p>
        </w:tc>
      </w:tr>
      <w:tr w:rsidR="000914DF" w:rsidRPr="000914DF" w:rsidTr="000914D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выполнения работ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уведомлению-заявке ПАО «НМТП» направляемой в адрес Покупателя</w:t>
            </w:r>
          </w:p>
        </w:tc>
      </w:tr>
      <w:tr w:rsidR="000914DF" w:rsidRPr="000914DF" w:rsidTr="000914DF">
        <w:trPr>
          <w:trHeight w:val="473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работам</w:t>
            </w:r>
          </w:p>
        </w:tc>
      </w:tr>
      <w:tr w:rsidR="000914DF" w:rsidRPr="000914DF" w:rsidTr="000914DF">
        <w:trPr>
          <w:trHeight w:val="87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обслуживанию товара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предъявляются</w:t>
            </w:r>
          </w:p>
        </w:tc>
      </w:tr>
      <w:tr w:rsidR="000914DF" w:rsidRPr="000914DF" w:rsidTr="000914DF">
        <w:trPr>
          <w:trHeight w:val="87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качеству работ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84335B" w:rsidRDefault="0084335B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Покупатель при исполнении договора руководствуется Постановлением Правительства РФ от 11.05.2001 №369 (ред. От 03.10.2002г.) «Об утверждении правил обращения с ломом и отходами черных металлов и их отчуждения)  </w:t>
            </w:r>
            <w:proofErr w:type="gramEnd"/>
          </w:p>
        </w:tc>
      </w:tr>
      <w:tr w:rsidR="000914DF" w:rsidRPr="000914DF" w:rsidTr="000914DF">
        <w:trPr>
          <w:trHeight w:val="87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 к работе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предъявляются</w:t>
            </w:r>
          </w:p>
        </w:tc>
      </w:tr>
      <w:tr w:rsidR="000914DF" w:rsidRPr="000914DF" w:rsidTr="000914DF">
        <w:trPr>
          <w:trHeight w:val="45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подрядной организации</w:t>
            </w:r>
          </w:p>
        </w:tc>
      </w:tr>
      <w:tr w:rsidR="000914DF" w:rsidRPr="000914DF" w:rsidTr="000914DF">
        <w:trPr>
          <w:trHeight w:val="83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разрешительных документов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лицензии на осуществление деятельности по заготовке, хранению, переработке и реализации лома черных металлов.</w:t>
            </w:r>
          </w:p>
        </w:tc>
      </w:tr>
      <w:tr w:rsidR="000914DF" w:rsidRPr="000914DF" w:rsidTr="000914DF">
        <w:trPr>
          <w:trHeight w:val="71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персоналу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предъявляются</w:t>
            </w:r>
          </w:p>
        </w:tc>
      </w:tr>
      <w:tr w:rsidR="000914DF" w:rsidRPr="000914DF" w:rsidTr="000914DF">
        <w:trPr>
          <w:trHeight w:val="58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требования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Вывоз </w:t>
            </w:r>
            <w:r w:rsidR="00B6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лома </w:t>
            </w: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автотранспортом Покупателя</w:t>
            </w:r>
            <w:r w:rsidR="00B63E39" w:rsidRPr="00B6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3E39" w:rsidRPr="00B63E39">
              <w:rPr>
                <w:rFonts w:ascii="Times New Roman" w:hAnsi="Times New Roman" w:cs="Times New Roman"/>
                <w:sz w:val="24"/>
                <w:szCs w:val="28"/>
              </w:rPr>
              <w:t>по предварительной оплате заявленного объема</w:t>
            </w: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335B" w:rsidRPr="00131EB2" w:rsidRDefault="0084335B" w:rsidP="0084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 должен иметь парк собственной или арендованной автотехники с</w:t>
            </w:r>
            <w:r w:rsidR="00F3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возможностью вывоза не менее 30</w:t>
            </w:r>
            <w:r w:rsidRPr="0084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тонн в день.</w:t>
            </w:r>
          </w:p>
          <w:p w:rsidR="00B63E39" w:rsidRPr="00B63E39" w:rsidRDefault="00B63E39" w:rsidP="0084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лома</w:t>
            </w:r>
            <w:r w:rsidRPr="00B6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 осуществить в полном объеме, указанном в техническом задании, в течении 60 календарных дней с момента заключения договора</w:t>
            </w:r>
          </w:p>
          <w:p w:rsidR="000914DF" w:rsidRP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4DF" w:rsidRPr="000914DF" w:rsidTr="000914DF">
        <w:trPr>
          <w:trHeight w:val="58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выполнения работ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6315BD" w:rsidP="00631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календарных дней</w:t>
            </w:r>
            <w:r w:rsidR="00B6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момента заключения договора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914DF" w:rsidRPr="000914DF" w:rsidTr="000914DF">
        <w:trPr>
          <w:trHeight w:val="58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период на оказание услуги выполнение работ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предъявляются</w:t>
            </w:r>
          </w:p>
        </w:tc>
      </w:tr>
    </w:tbl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914DF" w:rsidRPr="00131EB2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131EB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Начальник отдела природоохранных работ                                                        М.К. Мищенко</w:t>
      </w: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340" w:rsidRPr="000914DF" w:rsidRDefault="00AB2340">
      <w:pPr>
        <w:rPr>
          <w:rFonts w:ascii="Times New Roman" w:hAnsi="Times New Roman" w:cs="Times New Roman"/>
          <w:sz w:val="24"/>
          <w:szCs w:val="24"/>
        </w:rPr>
      </w:pPr>
    </w:p>
    <w:sectPr w:rsidR="00AB2340" w:rsidRPr="00091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DF"/>
    <w:rsid w:val="000914DF"/>
    <w:rsid w:val="00131EB2"/>
    <w:rsid w:val="00170A19"/>
    <w:rsid w:val="00221C65"/>
    <w:rsid w:val="002A16F2"/>
    <w:rsid w:val="002E6967"/>
    <w:rsid w:val="00300C15"/>
    <w:rsid w:val="005A3C46"/>
    <w:rsid w:val="006315BD"/>
    <w:rsid w:val="0084335B"/>
    <w:rsid w:val="00843E47"/>
    <w:rsid w:val="00897467"/>
    <w:rsid w:val="00AA718A"/>
    <w:rsid w:val="00AB2340"/>
    <w:rsid w:val="00B63E39"/>
    <w:rsid w:val="00E37DBA"/>
    <w:rsid w:val="00F3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91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91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71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91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91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2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Гордиенко Александр Николаевич</dc:creator>
  <cp:lastModifiedBy>Бабий Мария Михайловна</cp:lastModifiedBy>
  <cp:revision>5</cp:revision>
  <cp:lastPrinted>2018-12-11T06:20:00Z</cp:lastPrinted>
  <dcterms:created xsi:type="dcterms:W3CDTF">2019-06-27T13:05:00Z</dcterms:created>
  <dcterms:modified xsi:type="dcterms:W3CDTF">2019-06-28T06:56:00Z</dcterms:modified>
</cp:coreProperties>
</file>