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10FFD">
        <w:rPr>
          <w:rFonts w:ascii="Franklin Gothic Book" w:hAnsi="Franklin Gothic Book"/>
          <w:b/>
          <w:snapToGrid/>
          <w:sz w:val="24"/>
          <w:szCs w:val="24"/>
        </w:rPr>
        <w:t xml:space="preserve"> 13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29683B">
        <w:rPr>
          <w:rFonts w:ascii="Franklin Gothic Book" w:hAnsi="Franklin Gothic Book"/>
          <w:snapToGrid/>
          <w:sz w:val="24"/>
          <w:szCs w:val="24"/>
        </w:rPr>
        <w:t xml:space="preserve"> июля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710FF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710FFD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 xml:space="preserve">Выбор </w:t>
            </w:r>
            <w:r w:rsidR="007B0F50">
              <w:rPr>
                <w:rFonts w:ascii="Franklin Gothic Book" w:hAnsi="Franklin Gothic Book"/>
                <w:sz w:val="24"/>
                <w:szCs w:val="24"/>
              </w:rPr>
              <w:t xml:space="preserve">покупателя </w:t>
            </w:r>
            <w:r w:rsidR="00710FFD" w:rsidRPr="00710FFD">
              <w:rPr>
                <w:rFonts w:ascii="Franklin Gothic Book" w:hAnsi="Franklin Gothic Book"/>
                <w:sz w:val="24"/>
                <w:szCs w:val="24"/>
              </w:rPr>
              <w:t>б/у основных средств</w:t>
            </w:r>
            <w:r w:rsidR="00710FFD">
              <w:rPr>
                <w:rFonts w:ascii="Franklin Gothic Book" w:hAnsi="Franklin Gothic Book"/>
                <w:sz w:val="24"/>
                <w:szCs w:val="24"/>
              </w:rPr>
              <w:t xml:space="preserve"> по пяти лотам: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Лот №1 </w:t>
            </w:r>
            <w:r w:rsidRPr="00710FFD">
              <w:rPr>
                <w:rFonts w:ascii="Franklin Gothic Book" w:hAnsi="Franklin Gothic Book"/>
                <w:sz w:val="24"/>
                <w:szCs w:val="24"/>
              </w:rPr>
              <w:t>Автопогрузчик Кальмар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Лот №2 </w:t>
            </w:r>
            <w:r w:rsidRPr="00710FFD">
              <w:rPr>
                <w:rFonts w:ascii="Franklin Gothic Book" w:hAnsi="Franklin Gothic Book"/>
                <w:sz w:val="24"/>
                <w:szCs w:val="24"/>
              </w:rPr>
              <w:t>Автопогрузчик Кальмар DCD2820-12 LB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Лот №3 </w:t>
            </w:r>
            <w:r w:rsidRPr="00710FFD">
              <w:rPr>
                <w:rFonts w:ascii="Franklin Gothic Book" w:hAnsi="Franklin Gothic Book"/>
                <w:sz w:val="24"/>
                <w:szCs w:val="24"/>
              </w:rPr>
              <w:t>Погрузчик KOMATSU WA180-3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Лот №4 </w:t>
            </w:r>
            <w:r w:rsidRPr="00710FFD">
              <w:rPr>
                <w:rFonts w:ascii="Franklin Gothic Book" w:hAnsi="Franklin Gothic Book"/>
                <w:sz w:val="24"/>
                <w:szCs w:val="24"/>
              </w:rPr>
              <w:t xml:space="preserve">Бульдозер </w:t>
            </w:r>
            <w:proofErr w:type="spellStart"/>
            <w:r w:rsidRPr="00710FFD">
              <w:rPr>
                <w:rFonts w:ascii="Franklin Gothic Book" w:hAnsi="Franklin Gothic Book"/>
                <w:sz w:val="24"/>
                <w:szCs w:val="24"/>
              </w:rPr>
              <w:t>Камацу</w:t>
            </w:r>
            <w:proofErr w:type="spellEnd"/>
            <w:r w:rsidRPr="00710FFD">
              <w:rPr>
                <w:rFonts w:ascii="Franklin Gothic Book" w:hAnsi="Franklin Gothic Book"/>
                <w:sz w:val="24"/>
                <w:szCs w:val="24"/>
              </w:rPr>
              <w:t xml:space="preserve"> D31P-20</w:t>
            </w:r>
          </w:p>
          <w:p w:rsid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Лот №5 </w:t>
            </w:r>
            <w:r w:rsidRPr="00710FFD">
              <w:rPr>
                <w:rFonts w:ascii="Franklin Gothic Book" w:hAnsi="Franklin Gothic Book"/>
                <w:sz w:val="24"/>
                <w:szCs w:val="24"/>
              </w:rPr>
              <w:t xml:space="preserve">Бульдозер </w:t>
            </w:r>
            <w:proofErr w:type="spellStart"/>
            <w:r w:rsidRPr="00710FFD">
              <w:rPr>
                <w:rFonts w:ascii="Franklin Gothic Book" w:hAnsi="Franklin Gothic Book"/>
                <w:sz w:val="24"/>
                <w:szCs w:val="24"/>
              </w:rPr>
              <w:t>Камацу</w:t>
            </w:r>
            <w:proofErr w:type="spellEnd"/>
            <w:r w:rsidRPr="00710FFD">
              <w:rPr>
                <w:rFonts w:ascii="Franklin Gothic Book" w:hAnsi="Franklin Gothic Book"/>
                <w:sz w:val="24"/>
                <w:szCs w:val="24"/>
              </w:rPr>
              <w:t xml:space="preserve"> Д31P-20</w:t>
            </w:r>
          </w:p>
          <w:p w:rsid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24F2F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Лот № 1 Автопогрузчик Кальмар: </w:t>
            </w: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530 000,00 (пятьсот тридцать тысяч) рублей 00 копеек с учетом НДС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;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Лот № 2 Авто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погрузчик Кальмар DCD2820-12 LB: </w:t>
            </w: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530 000,00 (пятьсот тридцать тысяч) рублей 00 копеек с учетом НДС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;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Л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от №3 Погрузчик KOMATSU WA180-3: </w:t>
            </w: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850 000,00 (восемьсот пятьдесят тысяч) рублей 00 копеек с учетом НДС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;</w:t>
            </w:r>
          </w:p>
          <w:p w:rsidR="00710FFD" w:rsidRP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Лот №4 Бульдозер </w:t>
            </w:r>
            <w:proofErr w:type="spell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Камацу</w:t>
            </w:r>
            <w:proofErr w:type="spellEnd"/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D31P-20: </w:t>
            </w: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450 000,00 (четыреста пятьдесят тысяч) рублей 00 копеек с учетом НДС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;</w:t>
            </w:r>
          </w:p>
          <w:p w:rsid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Лот №5 Бульдозер </w:t>
            </w:r>
            <w:proofErr w:type="spell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Камацу</w:t>
            </w:r>
            <w:proofErr w:type="spellEnd"/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Д31P-20: </w:t>
            </w:r>
            <w:r w:rsidRPr="00710FFD">
              <w:rPr>
                <w:rFonts w:ascii="Franklin Gothic Book" w:hAnsi="Franklin Gothic Book"/>
                <w:snapToGrid/>
                <w:sz w:val="24"/>
                <w:szCs w:val="24"/>
              </w:rPr>
              <w:t>400 000,00 (четыреста тысяч) рублей 00 копеек с учетом НДС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710FFD" w:rsidRDefault="00710FF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Белухин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 А.А. 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7B0F50" w:rsidRPr="007B0F50" w:rsidRDefault="007B0F50" w:rsidP="00E124CC">
      <w:pPr>
        <w:numPr>
          <w:ilvl w:val="0"/>
          <w:numId w:val="20"/>
        </w:numPr>
        <w:ind w:left="0" w:right="54" w:firstLine="0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  <w:r w:rsidRPr="007B0F50">
        <w:rPr>
          <w:rFonts w:ascii="Franklin Gothic Book" w:hAnsi="Franklin Gothic Book"/>
          <w:sz w:val="24"/>
          <w:szCs w:val="24"/>
        </w:rPr>
        <w:t xml:space="preserve"> председателя комиссии по осуществлению закупок </w:t>
      </w:r>
      <w:r w:rsidR="00E124CC">
        <w:rPr>
          <w:rFonts w:ascii="Franklin Gothic Book" w:hAnsi="Franklin Gothic Book"/>
          <w:sz w:val="24"/>
          <w:szCs w:val="24"/>
        </w:rPr>
        <w:t>Боров</w:t>
      </w:r>
      <w:r>
        <w:rPr>
          <w:rFonts w:ascii="Franklin Gothic Book" w:hAnsi="Franklin Gothic Book"/>
          <w:sz w:val="24"/>
          <w:szCs w:val="24"/>
        </w:rPr>
        <w:t>ок Э</w:t>
      </w:r>
      <w:r w:rsidRPr="007B0F50">
        <w:rPr>
          <w:rFonts w:ascii="Franklin Gothic Book" w:hAnsi="Franklin Gothic Book"/>
          <w:sz w:val="24"/>
          <w:szCs w:val="24"/>
        </w:rPr>
        <w:t>.В. сообщил всем присутствующим о возможности подать заявки на участие в процедуре по реализации б/у основных средств</w:t>
      </w:r>
      <w:r w:rsidR="00E124CC" w:rsidRPr="00E124CC">
        <w:rPr>
          <w:rFonts w:ascii="Franklin Gothic Book" w:hAnsi="Franklin Gothic Book"/>
          <w:sz w:val="24"/>
          <w:szCs w:val="24"/>
        </w:rPr>
        <w:t xml:space="preserve"> по пяти лотам</w:t>
      </w:r>
      <w:r w:rsidRPr="007B0F50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 xml:space="preserve">На участие в процедуре по </w:t>
      </w:r>
      <w:r>
        <w:rPr>
          <w:rFonts w:ascii="Franklin Gothic Book" w:hAnsi="Franklin Gothic Book"/>
          <w:sz w:val="24"/>
          <w:szCs w:val="24"/>
        </w:rPr>
        <w:t>в</w:t>
      </w:r>
      <w:r w:rsidRPr="007B0F50">
        <w:rPr>
          <w:rFonts w:ascii="Franklin Gothic Book" w:hAnsi="Franklin Gothic Book"/>
          <w:sz w:val="24"/>
          <w:szCs w:val="24"/>
        </w:rPr>
        <w:t>ыбор</w:t>
      </w:r>
      <w:r>
        <w:rPr>
          <w:rFonts w:ascii="Franklin Gothic Book" w:hAnsi="Franklin Gothic Book"/>
          <w:sz w:val="24"/>
          <w:szCs w:val="24"/>
        </w:rPr>
        <w:t>у</w:t>
      </w:r>
      <w:r w:rsidRPr="007B0F50">
        <w:rPr>
          <w:rFonts w:ascii="Franklin Gothic Book" w:hAnsi="Franklin Gothic Book"/>
          <w:sz w:val="24"/>
          <w:szCs w:val="24"/>
        </w:rPr>
        <w:t xml:space="preserve"> покупателя б/у основных средств по пяти лотам было представлено </w:t>
      </w:r>
      <w:r>
        <w:rPr>
          <w:rFonts w:ascii="Franklin Gothic Book" w:hAnsi="Franklin Gothic Book"/>
          <w:sz w:val="24"/>
          <w:szCs w:val="24"/>
        </w:rPr>
        <w:t>2 (два</w:t>
      </w:r>
      <w:r w:rsidRPr="007B0F50">
        <w:rPr>
          <w:rFonts w:ascii="Franklin Gothic Book" w:hAnsi="Franklin Gothic Book"/>
          <w:sz w:val="24"/>
          <w:szCs w:val="24"/>
        </w:rPr>
        <w:t>) запечатанных конверт</w:t>
      </w:r>
      <w:r>
        <w:rPr>
          <w:rFonts w:ascii="Franklin Gothic Book" w:hAnsi="Franklin Gothic Book"/>
          <w:sz w:val="24"/>
          <w:szCs w:val="24"/>
        </w:rPr>
        <w:t>а</w:t>
      </w:r>
      <w:r w:rsidRPr="007B0F50">
        <w:rPr>
          <w:rFonts w:ascii="Franklin Gothic Book" w:hAnsi="Franklin Gothic Book"/>
          <w:sz w:val="24"/>
          <w:szCs w:val="24"/>
        </w:rPr>
        <w:t xml:space="preserve"> с заявками</w:t>
      </w:r>
      <w:r>
        <w:rPr>
          <w:rFonts w:ascii="Franklin Gothic Book" w:hAnsi="Franklin Gothic Book"/>
          <w:sz w:val="24"/>
          <w:szCs w:val="24"/>
        </w:rPr>
        <w:t xml:space="preserve"> от 2 (двух) участников</w:t>
      </w:r>
      <w:r w:rsidRPr="007B0F50">
        <w:rPr>
          <w:rFonts w:ascii="Franklin Gothic Book" w:hAnsi="Franklin Gothic Book"/>
          <w:sz w:val="24"/>
          <w:szCs w:val="24"/>
        </w:rPr>
        <w:t>.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B0F50" w:rsidRPr="007B0F50" w:rsidRDefault="007B0F50" w:rsidP="00E124CC">
      <w:pPr>
        <w:pStyle w:val="af6"/>
        <w:numPr>
          <w:ilvl w:val="0"/>
          <w:numId w:val="20"/>
        </w:numPr>
        <w:tabs>
          <w:tab w:val="left" w:pos="567"/>
        </w:tabs>
        <w:spacing w:line="240" w:lineRule="auto"/>
        <w:ind w:left="0"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>В конвертах с заявками представлены следующие</w:t>
      </w:r>
      <w:r>
        <w:rPr>
          <w:rFonts w:ascii="Franklin Gothic Book" w:hAnsi="Franklin Gothic Book"/>
          <w:sz w:val="24"/>
          <w:szCs w:val="24"/>
        </w:rPr>
        <w:t xml:space="preserve"> ценовые предложения</w:t>
      </w:r>
      <w:r w:rsidRPr="007B0F50">
        <w:rPr>
          <w:rFonts w:ascii="Franklin Gothic Book" w:hAnsi="Franklin Gothic Book"/>
          <w:sz w:val="24"/>
          <w:szCs w:val="24"/>
        </w:rPr>
        <w:t>: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tbl>
      <w:tblPr>
        <w:tblStyle w:val="1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3348"/>
        <w:gridCol w:w="2747"/>
        <w:gridCol w:w="2835"/>
      </w:tblGrid>
      <w:tr w:rsidR="007B0F50" w:rsidRPr="00C17A7A" w:rsidTr="007B0F50">
        <w:tc>
          <w:tcPr>
            <w:tcW w:w="1101" w:type="dxa"/>
            <w:vMerge w:val="restart"/>
          </w:tcPr>
          <w:p w:rsidR="007B0F50" w:rsidRPr="00C17A7A" w:rsidRDefault="007B0F50" w:rsidP="0025287A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№ лота</w:t>
            </w:r>
          </w:p>
        </w:tc>
        <w:tc>
          <w:tcPr>
            <w:tcW w:w="3348" w:type="dxa"/>
            <w:vMerge w:val="restart"/>
            <w:vAlign w:val="center"/>
          </w:tcPr>
          <w:p w:rsidR="007B0F50" w:rsidRPr="00C17A7A" w:rsidRDefault="007B0F50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Наименование имущества</w:t>
            </w:r>
          </w:p>
          <w:p w:rsidR="007B0F50" w:rsidRPr="00C17A7A" w:rsidRDefault="007B0F50" w:rsidP="0025287A">
            <w:pPr>
              <w:spacing w:line="240" w:lineRule="auto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582" w:type="dxa"/>
            <w:gridSpan w:val="2"/>
          </w:tcPr>
          <w:p w:rsidR="007B0F50" w:rsidRPr="00C17A7A" w:rsidRDefault="007B0F50" w:rsidP="0025287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Наименование</w:t>
            </w:r>
            <w:r>
              <w:rPr>
                <w:rFonts w:ascii="Franklin Gothic Book" w:hAnsi="Franklin Gothic Book"/>
                <w:sz w:val="22"/>
              </w:rPr>
              <w:t xml:space="preserve"> участника</w:t>
            </w:r>
          </w:p>
        </w:tc>
      </w:tr>
      <w:tr w:rsidR="007B0F50" w:rsidRPr="00C17A7A" w:rsidTr="00E124CC">
        <w:tc>
          <w:tcPr>
            <w:tcW w:w="1101" w:type="dxa"/>
            <w:vMerge/>
          </w:tcPr>
          <w:p w:rsidR="007B0F50" w:rsidRPr="00C17A7A" w:rsidRDefault="007B0F50" w:rsidP="0025287A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348" w:type="dxa"/>
            <w:vMerge/>
            <w:vAlign w:val="center"/>
          </w:tcPr>
          <w:p w:rsidR="007B0F50" w:rsidRPr="00C17A7A" w:rsidRDefault="007B0F50" w:rsidP="0025287A">
            <w:pPr>
              <w:spacing w:line="240" w:lineRule="auto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747" w:type="dxa"/>
          </w:tcPr>
          <w:p w:rsidR="007B0F50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proofErr w:type="spellStart"/>
            <w:r>
              <w:rPr>
                <w:rFonts w:ascii="Franklin Gothic Book" w:hAnsi="Franklin Gothic Book"/>
                <w:b/>
                <w:sz w:val="22"/>
              </w:rPr>
              <w:t>Рыжевцов</w:t>
            </w:r>
            <w:proofErr w:type="spellEnd"/>
            <w:r>
              <w:rPr>
                <w:rFonts w:ascii="Franklin Gothic Book" w:hAnsi="Franklin Gothic Book"/>
                <w:b/>
                <w:sz w:val="22"/>
              </w:rPr>
              <w:t xml:space="preserve"> А.Н.</w:t>
            </w:r>
          </w:p>
        </w:tc>
        <w:tc>
          <w:tcPr>
            <w:tcW w:w="2835" w:type="dxa"/>
          </w:tcPr>
          <w:p w:rsidR="007B0F50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proofErr w:type="spellStart"/>
            <w:r>
              <w:rPr>
                <w:rFonts w:ascii="Franklin Gothic Book" w:hAnsi="Franklin Gothic Book"/>
                <w:b/>
                <w:sz w:val="22"/>
              </w:rPr>
              <w:t>Мукусей</w:t>
            </w:r>
            <w:proofErr w:type="spellEnd"/>
            <w:r>
              <w:rPr>
                <w:rFonts w:ascii="Franklin Gothic Book" w:hAnsi="Franklin Gothic Book"/>
                <w:b/>
                <w:sz w:val="22"/>
              </w:rPr>
              <w:t xml:space="preserve"> Р.Е.</w:t>
            </w:r>
          </w:p>
        </w:tc>
      </w:tr>
      <w:tr w:rsidR="007B0F50" w:rsidRPr="00C17A7A" w:rsidTr="007B0F50">
        <w:tc>
          <w:tcPr>
            <w:tcW w:w="1101" w:type="dxa"/>
            <w:vMerge/>
          </w:tcPr>
          <w:p w:rsidR="007B0F50" w:rsidRPr="00C17A7A" w:rsidRDefault="007B0F50" w:rsidP="0025287A">
            <w:pPr>
              <w:widowControl w:val="0"/>
              <w:tabs>
                <w:tab w:val="num" w:pos="1276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348" w:type="dxa"/>
            <w:vMerge/>
            <w:vAlign w:val="center"/>
          </w:tcPr>
          <w:p w:rsidR="007B0F50" w:rsidRPr="00C17A7A" w:rsidRDefault="007B0F50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582" w:type="dxa"/>
            <w:gridSpan w:val="2"/>
          </w:tcPr>
          <w:p w:rsidR="007B0F50" w:rsidRPr="00C17A7A" w:rsidRDefault="007B0F50" w:rsidP="0025287A">
            <w:pPr>
              <w:spacing w:line="240" w:lineRule="auto"/>
              <w:ind w:firstLine="0"/>
              <w:jc w:val="center"/>
              <w:rPr>
                <w:snapToGrid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Стоимость (рубли с учетом НДС)</w:t>
            </w:r>
          </w:p>
        </w:tc>
      </w:tr>
      <w:tr w:rsidR="00E124CC" w:rsidRPr="00C17A7A" w:rsidTr="000A484A">
        <w:tc>
          <w:tcPr>
            <w:tcW w:w="1101" w:type="dxa"/>
          </w:tcPr>
          <w:p w:rsidR="00E124CC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№1</w:t>
            </w:r>
          </w:p>
        </w:tc>
        <w:tc>
          <w:tcPr>
            <w:tcW w:w="3348" w:type="dxa"/>
          </w:tcPr>
          <w:p w:rsidR="00E124CC" w:rsidRPr="00E124CC" w:rsidRDefault="00E124CC" w:rsidP="00E124CC">
            <w:pPr>
              <w:ind w:firstLine="0"/>
              <w:rPr>
                <w:rFonts w:ascii="Franklin Gothic Book" w:hAnsi="Franklin Gothic Book"/>
                <w:sz w:val="22"/>
              </w:rPr>
            </w:pPr>
            <w:r w:rsidRPr="00E124CC">
              <w:rPr>
                <w:rFonts w:ascii="Franklin Gothic Book" w:hAnsi="Franklin Gothic Book"/>
                <w:sz w:val="22"/>
              </w:rPr>
              <w:t>Автопогрузчик Кальмар</w:t>
            </w:r>
          </w:p>
        </w:tc>
        <w:tc>
          <w:tcPr>
            <w:tcW w:w="2747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-</w:t>
            </w:r>
          </w:p>
        </w:tc>
      </w:tr>
      <w:tr w:rsidR="00E124CC" w:rsidRPr="00C17A7A" w:rsidTr="000A484A">
        <w:tc>
          <w:tcPr>
            <w:tcW w:w="1101" w:type="dxa"/>
          </w:tcPr>
          <w:p w:rsidR="00E124CC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№2</w:t>
            </w:r>
          </w:p>
        </w:tc>
        <w:tc>
          <w:tcPr>
            <w:tcW w:w="3348" w:type="dxa"/>
          </w:tcPr>
          <w:p w:rsidR="00E124CC" w:rsidRPr="00E124CC" w:rsidRDefault="00E124CC" w:rsidP="00E124CC">
            <w:pPr>
              <w:ind w:firstLine="0"/>
              <w:rPr>
                <w:rFonts w:ascii="Franklin Gothic Book" w:hAnsi="Franklin Gothic Book"/>
                <w:sz w:val="22"/>
              </w:rPr>
            </w:pPr>
            <w:r w:rsidRPr="00E124CC">
              <w:rPr>
                <w:rFonts w:ascii="Franklin Gothic Book" w:hAnsi="Franklin Gothic Book"/>
                <w:sz w:val="22"/>
              </w:rPr>
              <w:t>Автопогрузчик Кальмар DCD2820-12 LB</w:t>
            </w:r>
          </w:p>
        </w:tc>
        <w:tc>
          <w:tcPr>
            <w:tcW w:w="2747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-</w:t>
            </w:r>
          </w:p>
        </w:tc>
      </w:tr>
      <w:tr w:rsidR="00E124CC" w:rsidRPr="00C17A7A" w:rsidTr="000A484A">
        <w:tc>
          <w:tcPr>
            <w:tcW w:w="1101" w:type="dxa"/>
          </w:tcPr>
          <w:p w:rsidR="00E124CC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№3</w:t>
            </w:r>
          </w:p>
        </w:tc>
        <w:tc>
          <w:tcPr>
            <w:tcW w:w="3348" w:type="dxa"/>
          </w:tcPr>
          <w:p w:rsidR="00E124CC" w:rsidRPr="00E124CC" w:rsidRDefault="00E124CC" w:rsidP="00E124CC">
            <w:pPr>
              <w:ind w:firstLine="0"/>
              <w:rPr>
                <w:rFonts w:ascii="Franklin Gothic Book" w:hAnsi="Franklin Gothic Book"/>
                <w:sz w:val="22"/>
              </w:rPr>
            </w:pPr>
            <w:r w:rsidRPr="00E124CC">
              <w:rPr>
                <w:rFonts w:ascii="Franklin Gothic Book" w:hAnsi="Franklin Gothic Book"/>
                <w:sz w:val="22"/>
              </w:rPr>
              <w:t>Погрузчик KOMATSU WA180-3</w:t>
            </w:r>
          </w:p>
        </w:tc>
        <w:tc>
          <w:tcPr>
            <w:tcW w:w="2747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-</w:t>
            </w:r>
          </w:p>
        </w:tc>
      </w:tr>
      <w:tr w:rsidR="00E124CC" w:rsidRPr="00C17A7A" w:rsidTr="000A484A">
        <w:tc>
          <w:tcPr>
            <w:tcW w:w="1101" w:type="dxa"/>
          </w:tcPr>
          <w:p w:rsidR="00E124CC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№4</w:t>
            </w:r>
          </w:p>
        </w:tc>
        <w:tc>
          <w:tcPr>
            <w:tcW w:w="3348" w:type="dxa"/>
          </w:tcPr>
          <w:p w:rsidR="00E124CC" w:rsidRPr="00E124CC" w:rsidRDefault="00E124CC" w:rsidP="00E124CC">
            <w:pPr>
              <w:ind w:firstLine="0"/>
              <w:rPr>
                <w:rFonts w:ascii="Franklin Gothic Book" w:hAnsi="Franklin Gothic Book"/>
                <w:sz w:val="22"/>
              </w:rPr>
            </w:pPr>
            <w:r w:rsidRPr="00E124CC">
              <w:rPr>
                <w:rFonts w:ascii="Franklin Gothic Book" w:hAnsi="Franklin Gothic Book"/>
                <w:sz w:val="22"/>
              </w:rPr>
              <w:t xml:space="preserve">Бульдозер </w:t>
            </w:r>
            <w:proofErr w:type="spellStart"/>
            <w:r w:rsidRPr="00E124CC">
              <w:rPr>
                <w:rFonts w:ascii="Franklin Gothic Book" w:hAnsi="Franklin Gothic Book"/>
                <w:sz w:val="22"/>
              </w:rPr>
              <w:t>Камацу</w:t>
            </w:r>
            <w:proofErr w:type="spellEnd"/>
            <w:r w:rsidRPr="00E124CC">
              <w:rPr>
                <w:rFonts w:ascii="Franklin Gothic Book" w:hAnsi="Franklin Gothic Book"/>
                <w:sz w:val="22"/>
              </w:rPr>
              <w:t xml:space="preserve"> D31P-20</w:t>
            </w:r>
          </w:p>
        </w:tc>
        <w:tc>
          <w:tcPr>
            <w:tcW w:w="2747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470 000,00</w:t>
            </w:r>
          </w:p>
        </w:tc>
        <w:tc>
          <w:tcPr>
            <w:tcW w:w="2835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480 000,00</w:t>
            </w:r>
          </w:p>
        </w:tc>
      </w:tr>
      <w:tr w:rsidR="00E124CC" w:rsidRPr="00C17A7A" w:rsidTr="000A484A">
        <w:tc>
          <w:tcPr>
            <w:tcW w:w="1101" w:type="dxa"/>
          </w:tcPr>
          <w:p w:rsidR="00E124CC" w:rsidRPr="00C17A7A" w:rsidRDefault="00E124CC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z w:val="22"/>
              </w:rPr>
            </w:pPr>
            <w:r w:rsidRPr="00C17A7A">
              <w:rPr>
                <w:rFonts w:ascii="Franklin Gothic Book" w:hAnsi="Franklin Gothic Book"/>
                <w:sz w:val="22"/>
              </w:rPr>
              <w:t>Лот №5</w:t>
            </w:r>
          </w:p>
        </w:tc>
        <w:tc>
          <w:tcPr>
            <w:tcW w:w="3348" w:type="dxa"/>
          </w:tcPr>
          <w:p w:rsidR="00E124CC" w:rsidRPr="00E124CC" w:rsidRDefault="00E124CC" w:rsidP="00E124CC">
            <w:pPr>
              <w:ind w:firstLine="0"/>
              <w:rPr>
                <w:rFonts w:ascii="Franklin Gothic Book" w:hAnsi="Franklin Gothic Book"/>
                <w:sz w:val="22"/>
              </w:rPr>
            </w:pPr>
            <w:r w:rsidRPr="00E124CC">
              <w:rPr>
                <w:rFonts w:ascii="Franklin Gothic Book" w:hAnsi="Franklin Gothic Book"/>
                <w:sz w:val="22"/>
              </w:rPr>
              <w:t xml:space="preserve">Бульдозер </w:t>
            </w:r>
            <w:proofErr w:type="spellStart"/>
            <w:r w:rsidRPr="00E124CC">
              <w:rPr>
                <w:rFonts w:ascii="Franklin Gothic Book" w:hAnsi="Franklin Gothic Book"/>
                <w:sz w:val="22"/>
              </w:rPr>
              <w:t>Камацу</w:t>
            </w:r>
            <w:proofErr w:type="spellEnd"/>
            <w:r w:rsidRPr="00E124CC">
              <w:rPr>
                <w:rFonts w:ascii="Franklin Gothic Book" w:hAnsi="Franklin Gothic Book"/>
                <w:sz w:val="22"/>
              </w:rPr>
              <w:t xml:space="preserve"> Д31P-20</w:t>
            </w:r>
          </w:p>
        </w:tc>
        <w:tc>
          <w:tcPr>
            <w:tcW w:w="2747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124CC" w:rsidRPr="00C17A7A" w:rsidRDefault="00E124CC" w:rsidP="00E12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-</w:t>
            </w:r>
          </w:p>
        </w:tc>
      </w:tr>
    </w:tbl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1D0E81" w:rsidRDefault="007B0F50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>3. 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E124CC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29683B" w:rsidRDefault="0029683B" w:rsidP="00E124CC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E124CC" w:rsidRPr="0029683B" w:rsidRDefault="00E124CC" w:rsidP="00E124CC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5814D3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4D1C3B">
        <w:rPr>
          <w:rFonts w:ascii="Franklin Gothic Book" w:hAnsi="Franklin Gothic Book"/>
          <w:snapToGrid/>
          <w:sz w:val="24"/>
          <w:szCs w:val="24"/>
        </w:rPr>
        <w:t xml:space="preserve"> июл</w:t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124CC" w:rsidRDefault="00002AC4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snapToGrid/>
          <w:sz w:val="20"/>
        </w:rPr>
        <w:t>Исп. Серенкова Ю.В.</w:t>
      </w:r>
    </w:p>
    <w:p w:rsidR="00E124CC" w:rsidRDefault="00E124CC" w:rsidP="005814D3">
      <w:pPr>
        <w:ind w:firstLine="0"/>
        <w:rPr>
          <w:rFonts w:ascii="Franklin Gothic Book" w:hAnsi="Franklin Gothic Book"/>
          <w:sz w:val="20"/>
        </w:rPr>
      </w:pPr>
    </w:p>
    <w:p w:rsidR="00E124CC" w:rsidRPr="004F30AD" w:rsidRDefault="00E124CC" w:rsidP="00E124CC">
      <w:pPr>
        <w:pageBreakBefore/>
        <w:spacing w:line="240" w:lineRule="auto"/>
        <w:ind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E124CC" w:rsidRPr="00380A44" w:rsidRDefault="00E124CC" w:rsidP="00E124CC">
      <w:pPr>
        <w:widowControl w:val="0"/>
        <w:autoSpaceDE w:val="0"/>
        <w:autoSpaceDN w:val="0"/>
        <w:adjustRightInd w:val="0"/>
        <w:spacing w:line="240" w:lineRule="auto"/>
        <w:ind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5</w:t>
      </w:r>
      <w:r>
        <w:rPr>
          <w:rFonts w:ascii="Franklin Gothic Book" w:hAnsi="Franklin Gothic Book" w:cs="Courier New"/>
          <w:bCs/>
          <w:snapToGrid/>
          <w:sz w:val="20"/>
        </w:rPr>
        <w:t xml:space="preserve"> лот</w:t>
      </w:r>
      <w:r>
        <w:rPr>
          <w:rFonts w:ascii="Franklin Gothic Book" w:hAnsi="Franklin Gothic Book" w:cs="Courier New"/>
          <w:bCs/>
          <w:snapToGrid/>
          <w:sz w:val="20"/>
        </w:rPr>
        <w:t>ам</w:t>
      </w:r>
    </w:p>
    <w:p w:rsidR="00E124CC" w:rsidRPr="004E5B94" w:rsidRDefault="00E124CC" w:rsidP="00E124CC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124CC" w:rsidRPr="004F30AD" w:rsidRDefault="00E124CC" w:rsidP="00E124CC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(по Лотам № 1</w:t>
      </w:r>
      <w:r>
        <w:rPr>
          <w:rFonts w:ascii="Franklin Gothic Book" w:hAnsi="Franklin Gothic Book"/>
          <w:b/>
          <w:snapToGrid/>
          <w:sz w:val="24"/>
          <w:szCs w:val="24"/>
        </w:rPr>
        <w:t>-5</w:t>
      </w:r>
      <w:r>
        <w:rPr>
          <w:rFonts w:ascii="Franklin Gothic Book" w:hAnsi="Franklin Gothic Book"/>
          <w:b/>
          <w:snapToGrid/>
          <w:sz w:val="24"/>
          <w:szCs w:val="24"/>
        </w:rPr>
        <w:t>)</w:t>
      </w:r>
    </w:p>
    <w:p w:rsidR="00E124CC" w:rsidRPr="004F30AD" w:rsidRDefault="00E124CC" w:rsidP="00E124CC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551"/>
        <w:gridCol w:w="2977"/>
      </w:tblGrid>
      <w:tr w:rsidR="00E124CC" w:rsidRPr="004F30AD" w:rsidTr="00E124CC">
        <w:trPr>
          <w:trHeight w:val="189"/>
        </w:trPr>
        <w:tc>
          <w:tcPr>
            <w:tcW w:w="4962" w:type="dxa"/>
            <w:vMerge w:val="restart"/>
            <w:shd w:val="clear" w:color="auto" w:fill="auto"/>
          </w:tcPr>
          <w:p w:rsidR="00E124CC" w:rsidRPr="004F30AD" w:rsidRDefault="00E124CC" w:rsidP="0025287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124CC" w:rsidRDefault="00E124CC" w:rsidP="0025287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5814D3" w:rsidRPr="004F30AD" w:rsidTr="00C360E1">
        <w:trPr>
          <w:trHeight w:val="605"/>
        </w:trPr>
        <w:tc>
          <w:tcPr>
            <w:tcW w:w="4962" w:type="dxa"/>
            <w:vMerge/>
            <w:shd w:val="clear" w:color="auto" w:fill="auto"/>
          </w:tcPr>
          <w:p w:rsidR="005814D3" w:rsidRPr="004F30AD" w:rsidRDefault="005814D3" w:rsidP="0025287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</w:tcPr>
          <w:p w:rsidR="005814D3" w:rsidRPr="00C17A7A" w:rsidRDefault="005814D3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proofErr w:type="spellStart"/>
            <w:r>
              <w:rPr>
                <w:rFonts w:ascii="Franklin Gothic Book" w:hAnsi="Franklin Gothic Book"/>
                <w:b/>
                <w:sz w:val="22"/>
              </w:rPr>
              <w:t>Рыжевцов</w:t>
            </w:r>
            <w:proofErr w:type="spellEnd"/>
            <w:r>
              <w:rPr>
                <w:rFonts w:ascii="Franklin Gothic Book" w:hAnsi="Franklin Gothic Book"/>
                <w:b/>
                <w:sz w:val="22"/>
              </w:rPr>
              <w:t xml:space="preserve"> А.Н.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5814D3" w:rsidRPr="00C17A7A" w:rsidRDefault="005814D3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2"/>
              </w:rPr>
            </w:pPr>
            <w:proofErr w:type="spellStart"/>
            <w:r>
              <w:rPr>
                <w:rFonts w:ascii="Franklin Gothic Book" w:hAnsi="Franklin Gothic Book"/>
                <w:b/>
                <w:sz w:val="22"/>
              </w:rPr>
              <w:t>Мукусей</w:t>
            </w:r>
            <w:proofErr w:type="spellEnd"/>
            <w:r>
              <w:rPr>
                <w:rFonts w:ascii="Franklin Gothic Book" w:hAnsi="Franklin Gothic Book"/>
                <w:b/>
                <w:sz w:val="22"/>
              </w:rPr>
              <w:t xml:space="preserve"> Р.Е.</w:t>
            </w:r>
          </w:p>
        </w:tc>
      </w:tr>
      <w:tr w:rsidR="00E124CC" w:rsidRPr="004F30AD" w:rsidTr="000D04A1">
        <w:trPr>
          <w:trHeight w:val="295"/>
        </w:trPr>
        <w:tc>
          <w:tcPr>
            <w:tcW w:w="4962" w:type="dxa"/>
            <w:shd w:val="clear" w:color="auto" w:fill="auto"/>
          </w:tcPr>
          <w:p w:rsidR="00E124CC" w:rsidRPr="004F30AD" w:rsidRDefault="00E124CC" w:rsidP="0025287A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124CC" w:rsidRPr="004F30AD" w:rsidTr="00234FBF">
        <w:trPr>
          <w:trHeight w:val="164"/>
        </w:trPr>
        <w:tc>
          <w:tcPr>
            <w:tcW w:w="4962" w:type="dxa"/>
            <w:shd w:val="clear" w:color="auto" w:fill="auto"/>
          </w:tcPr>
          <w:p w:rsidR="00E124CC" w:rsidRDefault="00E124CC" w:rsidP="0025287A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                      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124CC" w:rsidRPr="004F30AD" w:rsidTr="0022385A">
        <w:trPr>
          <w:trHeight w:val="164"/>
        </w:trPr>
        <w:tc>
          <w:tcPr>
            <w:tcW w:w="4962" w:type="dxa"/>
            <w:shd w:val="clear" w:color="auto" w:fill="auto"/>
          </w:tcPr>
          <w:p w:rsidR="00E124CC" w:rsidRDefault="005814D3" w:rsidP="0025287A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копия</w:t>
            </w:r>
            <w:r w:rsidRPr="005814D3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паспорта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E124CC" w:rsidRDefault="00E124CC" w:rsidP="00E124CC">
            <w:pPr>
              <w:ind w:firstLine="0"/>
              <w:jc w:val="center"/>
            </w:pPr>
            <w:r w:rsidRPr="008D0C6E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</w:tbl>
    <w:p w:rsidR="00E124CC" w:rsidRDefault="00E124CC" w:rsidP="00E124C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124CC" w:rsidRDefault="00E124CC" w:rsidP="00E124C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6B12ED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6B12ED" w:rsidRPr="0029683B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124CC" w:rsidRPr="003561B6" w:rsidRDefault="00E124CC" w:rsidP="006B12ED">
      <w:pPr>
        <w:spacing w:line="240" w:lineRule="auto"/>
        <w:ind w:right="54" w:firstLine="0"/>
        <w:jc w:val="right"/>
      </w:pPr>
      <w:bookmarkStart w:id="2" w:name="_GoBack"/>
      <w:bookmarkEnd w:id="2"/>
      <w:r>
        <w:rPr>
          <w:rFonts w:ascii="Franklin Gothic Book" w:hAnsi="Franklin Gothic Book"/>
          <w:snapToGrid/>
          <w:sz w:val="24"/>
          <w:szCs w:val="24"/>
        </w:rPr>
        <w:tab/>
      </w:r>
    </w:p>
    <w:p w:rsidR="00E124CC" w:rsidRDefault="00E124CC" w:rsidP="00E124CC">
      <w:pPr>
        <w:ind w:firstLine="0"/>
        <w:rPr>
          <w:rFonts w:ascii="Franklin Gothic Book" w:hAnsi="Franklin Gothic Book"/>
          <w:sz w:val="20"/>
        </w:rPr>
      </w:pPr>
    </w:p>
    <w:p w:rsidR="00E124CC" w:rsidRDefault="00E124CC" w:rsidP="00E124CC">
      <w:pPr>
        <w:rPr>
          <w:rFonts w:ascii="Franklin Gothic Book" w:hAnsi="Franklin Gothic Book"/>
          <w:sz w:val="20"/>
        </w:rPr>
      </w:pPr>
    </w:p>
    <w:p w:rsidR="00E46887" w:rsidRPr="00E124CC" w:rsidRDefault="00E46887" w:rsidP="00E124CC">
      <w:pPr>
        <w:rPr>
          <w:rFonts w:ascii="Franklin Gothic Book" w:hAnsi="Franklin Gothic Book"/>
          <w:sz w:val="20"/>
        </w:rPr>
        <w:sectPr w:rsidR="00E46887" w:rsidRPr="00E124CC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</w:p>
    <w:p w:rsidR="00002AC4" w:rsidRPr="0029683B" w:rsidRDefault="00002AC4" w:rsidP="00002AC4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sectPr w:rsidR="00002AC4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B12ED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2AC4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505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14D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2ED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0FFD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0F50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73A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24CC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3A5F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4545-5AF7-4825-BDBC-3C6D0C34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633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5108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13</cp:revision>
  <cp:lastPrinted>2017-07-07T08:12:00Z</cp:lastPrinted>
  <dcterms:created xsi:type="dcterms:W3CDTF">2017-07-06T07:03:00Z</dcterms:created>
  <dcterms:modified xsi:type="dcterms:W3CDTF">2017-07-28T09:22:00Z</dcterms:modified>
</cp:coreProperties>
</file>