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B81255">
        <w:rPr>
          <w:rFonts w:ascii="Franklin Gothic Book" w:hAnsi="Franklin Gothic Book"/>
          <w:b/>
          <w:snapToGrid/>
          <w:sz w:val="24"/>
          <w:szCs w:val="24"/>
        </w:rPr>
        <w:t>2</w:t>
      </w:r>
      <w:r w:rsidR="0091371A">
        <w:rPr>
          <w:rFonts w:ascii="Franklin Gothic Book" w:hAnsi="Franklin Gothic Book"/>
          <w:b/>
          <w:snapToGrid/>
          <w:sz w:val="24"/>
          <w:szCs w:val="24"/>
        </w:rPr>
        <w:t>12</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1371A">
        <w:rPr>
          <w:rFonts w:ascii="Franklin Gothic Book" w:hAnsi="Franklin Gothic Book"/>
          <w:snapToGrid/>
          <w:sz w:val="24"/>
          <w:szCs w:val="24"/>
        </w:rPr>
        <w:t>13 июл</w:t>
      </w:r>
      <w:r w:rsidR="00B81255">
        <w:rPr>
          <w:rFonts w:ascii="Franklin Gothic Book" w:hAnsi="Franklin Gothic Book"/>
          <w:snapToGrid/>
          <w:sz w:val="24"/>
          <w:szCs w:val="24"/>
        </w:rPr>
        <w:t>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001A0">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B8125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1371A">
              <w:rPr>
                <w:rFonts w:ascii="Franklin Gothic Book" w:hAnsi="Franklin Gothic Book"/>
                <w:sz w:val="24"/>
                <w:szCs w:val="24"/>
              </w:rPr>
              <w:t>Ремонт системы отопления здания ОВМ ПАО «НМТП» (инв. № 2938).</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4974BE" w:rsidRPr="0091371A" w:rsidRDefault="003B44C5" w:rsidP="002B09AF">
            <w:pPr>
              <w:tabs>
                <w:tab w:val="left" w:pos="176"/>
                <w:tab w:val="left" w:pos="6300"/>
              </w:tabs>
              <w:spacing w:line="240" w:lineRule="auto"/>
              <w:ind w:left="176" w:firstLine="0"/>
              <w:rPr>
                <w:rFonts w:ascii="Franklin Gothic Book" w:hAnsi="Franklin Gothic Book"/>
                <w:snapToGrid/>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91371A" w:rsidRPr="0091371A">
              <w:rPr>
                <w:rFonts w:ascii="Franklin Gothic Book" w:hAnsi="Franklin Gothic Book"/>
                <w:snapToGrid/>
                <w:sz w:val="24"/>
                <w:szCs w:val="24"/>
              </w:rPr>
              <w:t>491 546,55 (четыреста девяносто одна тысяча пятьсот сорок шесть) рублей 55 копеек с учетом НДС</w:t>
            </w:r>
            <w:r w:rsidR="0091371A">
              <w:rPr>
                <w:rFonts w:ascii="Franklin Gothic Book" w:hAnsi="Franklin Gothic Book"/>
                <w:snapToGrid/>
                <w:sz w:val="24"/>
                <w:szCs w:val="24"/>
              </w:rPr>
              <w:t>.</w:t>
            </w:r>
          </w:p>
          <w:p w:rsidR="004974BE" w:rsidRPr="004974BE" w:rsidRDefault="004974BE" w:rsidP="004974BE">
            <w:pPr>
              <w:ind w:right="54" w:firstLine="176"/>
              <w:rPr>
                <w:rFonts w:ascii="Franklin Gothic Book" w:hAnsi="Franklin Gothic Book"/>
                <w:b/>
                <w:sz w:val="24"/>
                <w:szCs w:val="24"/>
              </w:rPr>
            </w:pPr>
          </w:p>
        </w:tc>
      </w:tr>
    </w:tbl>
    <w:p w:rsidR="00B81255" w:rsidRDefault="00B81255" w:rsidP="00B81255">
      <w:pPr>
        <w:spacing w:line="240" w:lineRule="auto"/>
        <w:ind w:left="142" w:right="54" w:hanging="142"/>
        <w:rPr>
          <w:rFonts w:ascii="Franklin Gothic Book" w:hAnsi="Franklin Gothic Book"/>
          <w:b/>
          <w:snapToGrid/>
          <w:sz w:val="24"/>
          <w:szCs w:val="24"/>
        </w:rPr>
      </w:pPr>
      <w:r w:rsidRPr="006B397D">
        <w:rPr>
          <w:rFonts w:ascii="Franklin Gothic Book" w:hAnsi="Franklin Gothic Book"/>
          <w:b/>
          <w:snapToGrid/>
          <w:sz w:val="24"/>
          <w:szCs w:val="24"/>
        </w:rPr>
        <w:t>Присутствовали:</w:t>
      </w:r>
    </w:p>
    <w:p w:rsidR="004D5617" w:rsidRDefault="004D5617" w:rsidP="004D5617">
      <w:pPr>
        <w:tabs>
          <w:tab w:val="left" w:pos="567"/>
        </w:tabs>
        <w:ind w:left="567" w:right="54" w:hanging="567"/>
        <w:rPr>
          <w:rFonts w:ascii="Franklin Gothic Book" w:hAnsi="Franklin Gothic Book"/>
          <w:snapToGrid/>
          <w:sz w:val="24"/>
          <w:szCs w:val="24"/>
          <w:u w:val="single"/>
        </w:rPr>
      </w:pPr>
      <w:r>
        <w:rPr>
          <w:rFonts w:ascii="Franklin Gothic Book" w:hAnsi="Franklin Gothic Book"/>
          <w:sz w:val="24"/>
          <w:szCs w:val="24"/>
          <w:u w:val="single"/>
        </w:rPr>
        <w:t>Заместитель председателя Конкурсной комиссии:</w:t>
      </w:r>
    </w:p>
    <w:p w:rsidR="004D5617" w:rsidRDefault="004D5617" w:rsidP="004D5617">
      <w:pPr>
        <w:tabs>
          <w:tab w:val="left" w:pos="142"/>
        </w:tabs>
        <w:ind w:left="567" w:right="54" w:hanging="567"/>
        <w:rPr>
          <w:rFonts w:ascii="Franklin Gothic Book" w:hAnsi="Franklin Gothic Book"/>
          <w:sz w:val="24"/>
          <w:szCs w:val="24"/>
        </w:rPr>
      </w:pPr>
      <w:r>
        <w:rPr>
          <w:rFonts w:ascii="Franklin Gothic Book" w:hAnsi="Franklin Gothic Book"/>
          <w:sz w:val="24"/>
          <w:szCs w:val="24"/>
        </w:rPr>
        <w:t>Исполнительный директор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Терентьев И.В.</w:t>
      </w:r>
    </w:p>
    <w:p w:rsidR="004D5617" w:rsidRDefault="004D5617" w:rsidP="004D5617">
      <w:pPr>
        <w:tabs>
          <w:tab w:val="left" w:pos="142"/>
        </w:tabs>
        <w:ind w:left="567" w:right="54" w:hanging="567"/>
        <w:rPr>
          <w:rFonts w:ascii="Franklin Gothic Book" w:hAnsi="Franklin Gothic Book"/>
          <w:sz w:val="24"/>
          <w:szCs w:val="24"/>
          <w:u w:val="single"/>
        </w:rPr>
      </w:pPr>
      <w:r>
        <w:rPr>
          <w:rFonts w:ascii="Franklin Gothic Book" w:hAnsi="Franklin Gothic Book"/>
          <w:sz w:val="24"/>
          <w:szCs w:val="24"/>
          <w:u w:val="single"/>
        </w:rPr>
        <w:t>Члены Конкурсной комиссии:</w:t>
      </w:r>
    </w:p>
    <w:p w:rsidR="004D5617" w:rsidRDefault="004D5617" w:rsidP="004D5617">
      <w:pPr>
        <w:tabs>
          <w:tab w:val="left" w:pos="142"/>
          <w:tab w:val="left" w:pos="284"/>
        </w:tabs>
        <w:spacing w:line="240" w:lineRule="auto"/>
        <w:ind w:left="567" w:right="54" w:hanging="567"/>
        <w:contextualSpacing/>
        <w:rPr>
          <w:rFonts w:ascii="Franklin Gothic Book" w:hAnsi="Franklin Gothic Book"/>
          <w:sz w:val="24"/>
          <w:szCs w:val="24"/>
        </w:rPr>
      </w:pPr>
      <w:r>
        <w:rPr>
          <w:rFonts w:ascii="Franklin Gothic Book" w:hAnsi="Franklin Gothic Book"/>
          <w:sz w:val="24"/>
          <w:szCs w:val="24"/>
        </w:rPr>
        <w:t xml:space="preserve">Технический директор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Белухин И.В.</w:t>
      </w:r>
    </w:p>
    <w:p w:rsidR="004D5617" w:rsidRDefault="004D5617" w:rsidP="004D5617">
      <w:pPr>
        <w:tabs>
          <w:tab w:val="left" w:pos="142"/>
        </w:tabs>
        <w:spacing w:line="240" w:lineRule="auto"/>
        <w:ind w:left="567" w:right="54" w:hanging="567"/>
        <w:rPr>
          <w:rFonts w:ascii="Franklin Gothic Book" w:hAnsi="Franklin Gothic Book"/>
          <w:sz w:val="24"/>
          <w:szCs w:val="24"/>
        </w:rPr>
      </w:pPr>
      <w:r>
        <w:rPr>
          <w:rFonts w:ascii="Franklin Gothic Book" w:hAnsi="Franklin Gothic Book"/>
          <w:sz w:val="24"/>
          <w:szCs w:val="24"/>
        </w:rPr>
        <w:t>Первый заместитель главного бухгалтера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Нижник Ю.Р. </w:t>
      </w:r>
    </w:p>
    <w:p w:rsidR="004D5617" w:rsidRDefault="004D5617" w:rsidP="004D5617">
      <w:pPr>
        <w:tabs>
          <w:tab w:val="left" w:pos="142"/>
        </w:tabs>
        <w:spacing w:line="240" w:lineRule="auto"/>
        <w:ind w:left="567" w:right="54" w:hanging="567"/>
        <w:rPr>
          <w:rFonts w:ascii="Franklin Gothic Book" w:hAnsi="Franklin Gothic Book"/>
          <w:sz w:val="24"/>
          <w:szCs w:val="24"/>
        </w:rPr>
      </w:pPr>
    </w:p>
    <w:p w:rsidR="004D5617" w:rsidRDefault="004D5617" w:rsidP="004D5617">
      <w:pPr>
        <w:tabs>
          <w:tab w:val="left" w:pos="142"/>
          <w:tab w:val="left" w:pos="284"/>
        </w:tabs>
        <w:spacing w:line="240" w:lineRule="auto"/>
        <w:ind w:right="54" w:firstLine="0"/>
        <w:contextualSpacing/>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Донченко Л.В</w:t>
      </w:r>
    </w:p>
    <w:p w:rsidR="004D5617" w:rsidRDefault="004D5617" w:rsidP="004D5617">
      <w:pPr>
        <w:tabs>
          <w:tab w:val="left" w:pos="142"/>
          <w:tab w:val="left" w:pos="284"/>
        </w:tabs>
        <w:spacing w:line="240" w:lineRule="auto"/>
        <w:ind w:right="54"/>
        <w:contextualSpacing/>
        <w:rPr>
          <w:rFonts w:ascii="Franklin Gothic Book" w:hAnsi="Franklin Gothic Book"/>
          <w:bCs/>
          <w:iCs/>
          <w:sz w:val="24"/>
          <w:szCs w:val="24"/>
        </w:rPr>
      </w:pPr>
    </w:p>
    <w:p w:rsidR="004D5617" w:rsidRDefault="004D5617" w:rsidP="004D5617">
      <w:pPr>
        <w:tabs>
          <w:tab w:val="left" w:pos="142"/>
        </w:tabs>
        <w:spacing w:line="240" w:lineRule="auto"/>
        <w:ind w:left="567" w:right="54" w:hanging="567"/>
        <w:rPr>
          <w:rFonts w:ascii="Franklin Gothic Book" w:hAnsi="Franklin Gothic Book"/>
          <w:sz w:val="24"/>
          <w:szCs w:val="24"/>
        </w:rPr>
      </w:pPr>
      <w:r>
        <w:rPr>
          <w:rFonts w:ascii="Franklin Gothic Book" w:hAnsi="Franklin Gothic Book"/>
          <w:sz w:val="24"/>
          <w:szCs w:val="24"/>
        </w:rPr>
        <w:t>Начальник бюджетного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p>
    <w:p w:rsidR="004D5617" w:rsidRDefault="004D5617" w:rsidP="004D5617">
      <w:pPr>
        <w:tabs>
          <w:tab w:val="left" w:pos="567"/>
        </w:tabs>
        <w:ind w:left="567" w:right="54" w:hanging="567"/>
        <w:rPr>
          <w:rFonts w:ascii="Franklin Gothic Book" w:hAnsi="Franklin Gothic Book"/>
          <w:sz w:val="24"/>
          <w:szCs w:val="24"/>
        </w:rPr>
      </w:pPr>
      <w:r>
        <w:rPr>
          <w:rFonts w:ascii="Franklin Gothic Book" w:hAnsi="Franklin Gothic Book"/>
          <w:sz w:val="24"/>
          <w:szCs w:val="24"/>
        </w:rPr>
        <w:t xml:space="preserve">Директор по сопровождению бизнеса –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Сенченко Ю.М.</w:t>
      </w:r>
    </w:p>
    <w:p w:rsidR="004D5617" w:rsidRDefault="004D5617" w:rsidP="004D5617">
      <w:pPr>
        <w:tabs>
          <w:tab w:val="left" w:pos="567"/>
          <w:tab w:val="left" w:pos="7797"/>
        </w:tabs>
        <w:spacing w:line="240" w:lineRule="auto"/>
        <w:ind w:left="567" w:right="54" w:hanging="567"/>
        <w:rPr>
          <w:rFonts w:ascii="Franklin Gothic Book" w:hAnsi="Franklin Gothic Book"/>
          <w:sz w:val="24"/>
          <w:szCs w:val="24"/>
        </w:rPr>
      </w:pPr>
      <w:r>
        <w:rPr>
          <w:rFonts w:ascii="Franklin Gothic Book" w:hAnsi="Franklin Gothic Book"/>
          <w:sz w:val="24"/>
          <w:szCs w:val="24"/>
        </w:rPr>
        <w:t>Старший аудитор</w:t>
      </w:r>
      <w:r>
        <w:rPr>
          <w:rFonts w:ascii="Franklin Gothic Book" w:hAnsi="Franklin Gothic Book"/>
          <w:sz w:val="24"/>
          <w:szCs w:val="24"/>
        </w:rPr>
        <w:tab/>
        <w:t>Черкашин В.Ю.</w:t>
      </w:r>
    </w:p>
    <w:p w:rsidR="004D5617" w:rsidRDefault="004D5617" w:rsidP="004D5617">
      <w:pPr>
        <w:tabs>
          <w:tab w:val="left" w:pos="567"/>
          <w:tab w:val="left" w:pos="7797"/>
        </w:tabs>
        <w:spacing w:line="240" w:lineRule="auto"/>
        <w:ind w:left="567" w:right="54" w:hanging="567"/>
        <w:rPr>
          <w:rFonts w:ascii="Franklin Gothic Book" w:hAnsi="Franklin Gothic Book"/>
          <w:sz w:val="24"/>
          <w:szCs w:val="24"/>
        </w:rPr>
      </w:pPr>
      <w:r>
        <w:rPr>
          <w:rFonts w:ascii="Franklin Gothic Book" w:hAnsi="Franklin Gothic Book"/>
          <w:sz w:val="24"/>
          <w:szCs w:val="24"/>
          <w:u w:val="single"/>
        </w:rPr>
        <w:t>Секретарь Конкурсной комиссии</w:t>
      </w:r>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r>
    </w:p>
    <w:p w:rsidR="004D5617" w:rsidRDefault="004D5617" w:rsidP="004D5617">
      <w:pPr>
        <w:tabs>
          <w:tab w:val="left" w:pos="567"/>
          <w:tab w:val="left" w:pos="7797"/>
        </w:tabs>
        <w:spacing w:line="240" w:lineRule="auto"/>
        <w:ind w:left="567" w:right="54" w:hanging="567"/>
        <w:rPr>
          <w:rFonts w:ascii="Franklin Gothic Book" w:hAnsi="Franklin Gothic Book"/>
          <w:sz w:val="24"/>
          <w:szCs w:val="24"/>
        </w:rPr>
      </w:pPr>
      <w:r>
        <w:rPr>
          <w:rFonts w:ascii="Franklin Gothic Book" w:hAnsi="Franklin Gothic Book"/>
          <w:sz w:val="24"/>
          <w:szCs w:val="24"/>
        </w:rPr>
        <w:t>Начальник отдела тендеров и экспертиз</w:t>
      </w:r>
      <w:r>
        <w:rPr>
          <w:rFonts w:ascii="Franklin Gothic Book" w:hAnsi="Franklin Gothic Book"/>
          <w:sz w:val="24"/>
          <w:szCs w:val="24"/>
        </w:rPr>
        <w:tab/>
        <w:t>Зайцев В.А.</w:t>
      </w:r>
    </w:p>
    <w:p w:rsidR="004D5617" w:rsidRDefault="004D5617" w:rsidP="003546E2">
      <w:pPr>
        <w:spacing w:line="240" w:lineRule="auto"/>
        <w:ind w:left="142" w:right="54" w:hanging="142"/>
        <w:rPr>
          <w:rFonts w:ascii="Franklin Gothic Book" w:hAnsi="Franklin Gothic Book"/>
          <w:b/>
          <w:sz w:val="24"/>
          <w:szCs w:val="24"/>
        </w:rPr>
      </w:pPr>
      <w:r>
        <w:rPr>
          <w:rFonts w:ascii="Franklin Gothic Book" w:hAnsi="Franklin Gothic Book"/>
          <w:b/>
          <w:sz w:val="24"/>
          <w:szCs w:val="24"/>
        </w:rPr>
        <w:t>Отсутствовал:</w:t>
      </w:r>
    </w:p>
    <w:p w:rsidR="004D5617" w:rsidRDefault="004D5617" w:rsidP="004D5617">
      <w:pPr>
        <w:tabs>
          <w:tab w:val="left" w:pos="567"/>
          <w:tab w:val="left" w:pos="7938"/>
        </w:tabs>
        <w:ind w:left="567" w:right="54" w:hanging="567"/>
        <w:rPr>
          <w:rFonts w:ascii="Franklin Gothic Book" w:hAnsi="Franklin Gothic Book"/>
          <w:sz w:val="24"/>
          <w:szCs w:val="24"/>
          <w:u w:val="single"/>
        </w:rPr>
      </w:pPr>
      <w:r>
        <w:rPr>
          <w:rFonts w:ascii="Franklin Gothic Book" w:hAnsi="Franklin Gothic Book"/>
          <w:sz w:val="24"/>
          <w:szCs w:val="24"/>
          <w:u w:val="single"/>
        </w:rPr>
        <w:t>Председатель Конкурсной комиссии:</w:t>
      </w:r>
    </w:p>
    <w:p w:rsidR="004D5617" w:rsidRDefault="004D5617" w:rsidP="004D5617">
      <w:pPr>
        <w:tabs>
          <w:tab w:val="left" w:pos="567"/>
          <w:tab w:val="left" w:pos="7797"/>
        </w:tabs>
        <w:ind w:left="567" w:right="54" w:hanging="567"/>
        <w:rPr>
          <w:rFonts w:ascii="Franklin Gothic Book" w:eastAsiaTheme="minorHAnsi" w:hAnsi="Franklin Gothic Book" w:cstheme="minorBidi"/>
          <w:sz w:val="24"/>
          <w:szCs w:val="24"/>
          <w:lang w:eastAsia="en-US"/>
        </w:rPr>
      </w:pPr>
      <w:r>
        <w:rPr>
          <w:rFonts w:ascii="Franklin Gothic Book" w:hAnsi="Franklin Gothic Book"/>
          <w:sz w:val="24"/>
          <w:szCs w:val="24"/>
        </w:rPr>
        <w:t>Генеральный директор</w:t>
      </w:r>
      <w:r>
        <w:rPr>
          <w:rFonts w:ascii="Franklin Gothic Book" w:hAnsi="Franklin Gothic Book"/>
          <w:sz w:val="24"/>
          <w:szCs w:val="24"/>
        </w:rPr>
        <w:tab/>
        <w:t>Батов С.Х.</w:t>
      </w:r>
    </w:p>
    <w:p w:rsidR="00334787" w:rsidRPr="00334787" w:rsidRDefault="00334787" w:rsidP="00F268BC">
      <w:pPr>
        <w:pStyle w:val="a7"/>
        <w:tabs>
          <w:tab w:val="left" w:pos="0"/>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4D5617">
        <w:rPr>
          <w:rFonts w:ascii="Franklin Gothic Book" w:hAnsi="Franklin Gothic Book"/>
          <w:sz w:val="24"/>
          <w:szCs w:val="24"/>
        </w:rPr>
        <w:t>Заместитель председателя</w:t>
      </w:r>
      <w:r w:rsidR="006514B7" w:rsidRPr="00493087">
        <w:rPr>
          <w:rFonts w:ascii="Franklin Gothic Book" w:hAnsi="Franklin Gothic Book"/>
          <w:sz w:val="24"/>
          <w:szCs w:val="24"/>
        </w:rPr>
        <w:t xml:space="preserve"> Конкурсной комиссии </w:t>
      </w:r>
      <w:r w:rsidR="004D5617">
        <w:rPr>
          <w:rFonts w:ascii="Franklin Gothic Book" w:hAnsi="Franklin Gothic Book"/>
          <w:sz w:val="24"/>
          <w:szCs w:val="24"/>
        </w:rPr>
        <w:t>Терентьев И.В.</w:t>
      </w:r>
      <w:r w:rsidR="006514B7" w:rsidRPr="00493087">
        <w:rPr>
          <w:rFonts w:ascii="Franklin Gothic Book" w:hAnsi="Franklin Gothic Book"/>
          <w:sz w:val="24"/>
          <w:szCs w:val="24"/>
        </w:rPr>
        <w:t xml:space="preserve"> </w:t>
      </w:r>
      <w:r w:rsidRPr="00493087">
        <w:rPr>
          <w:rFonts w:ascii="Franklin Gothic Book" w:hAnsi="Franklin Gothic Book"/>
          <w:sz w:val="24"/>
          <w:szCs w:val="24"/>
        </w:rPr>
        <w:t>сообщил всем присутствующим о возможности подать заявки на участие в закупке</w:t>
      </w:r>
      <w:r w:rsidR="00661B5D" w:rsidRPr="00493087">
        <w:rPr>
          <w:rFonts w:ascii="Franklin Gothic Book" w:hAnsi="Franklin Gothic Book"/>
          <w:sz w:val="24"/>
          <w:szCs w:val="24"/>
        </w:rPr>
        <w:t>, изменить или отозвать поданные заявки</w:t>
      </w:r>
      <w:r w:rsidRPr="00493087">
        <w:rPr>
          <w:rFonts w:ascii="Franklin Gothic Book" w:hAnsi="Franklin Gothic Book"/>
          <w:sz w:val="24"/>
          <w:szCs w:val="24"/>
        </w:rPr>
        <w:t xml:space="preserve"> на участие в 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91371A">
        <w:rPr>
          <w:rFonts w:ascii="Franklin Gothic Book" w:hAnsi="Franklin Gothic Book"/>
          <w:snapToGrid w:val="0"/>
          <w:sz w:val="24"/>
          <w:szCs w:val="24"/>
        </w:rPr>
        <w:t>Ремонт системы отопления здан</w:t>
      </w:r>
      <w:r w:rsidR="001E25A5">
        <w:rPr>
          <w:rFonts w:ascii="Franklin Gothic Book" w:hAnsi="Franklin Gothic Book"/>
          <w:snapToGrid w:val="0"/>
          <w:sz w:val="24"/>
          <w:szCs w:val="24"/>
        </w:rPr>
        <w:t xml:space="preserve">ия ОВМ ПАО «НМТП» (инв. № 2938) </w:t>
      </w:r>
      <w:r w:rsidRPr="00B81255">
        <w:rPr>
          <w:rFonts w:ascii="Franklin Gothic Book" w:hAnsi="Franklin Gothic Book"/>
          <w:sz w:val="24"/>
          <w:szCs w:val="24"/>
        </w:rPr>
        <w:t>был</w:t>
      </w:r>
      <w:r w:rsidR="00493087">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B81255">
        <w:rPr>
          <w:rFonts w:ascii="Franklin Gothic Book" w:hAnsi="Franklin Gothic Book"/>
          <w:sz w:val="24"/>
          <w:szCs w:val="24"/>
        </w:rPr>
        <w:t>о</w:t>
      </w:r>
      <w:r w:rsidRPr="00D30C30">
        <w:rPr>
          <w:rFonts w:ascii="Franklin Gothic Book" w:hAnsi="Franklin Gothic Book"/>
          <w:sz w:val="24"/>
          <w:szCs w:val="24"/>
        </w:rPr>
        <w:t xml:space="preserve"> </w:t>
      </w:r>
      <w:r w:rsidR="00B81255">
        <w:rPr>
          <w:rFonts w:ascii="Franklin Gothic Book" w:hAnsi="Franklin Gothic Book"/>
          <w:sz w:val="24"/>
          <w:szCs w:val="24"/>
        </w:rPr>
        <w:t xml:space="preserve">2 </w:t>
      </w:r>
      <w:r w:rsidRPr="00702655">
        <w:rPr>
          <w:rFonts w:ascii="Franklin Gothic Book" w:hAnsi="Franklin Gothic Book"/>
          <w:sz w:val="24"/>
          <w:szCs w:val="24"/>
        </w:rPr>
        <w:t>(</w:t>
      </w:r>
      <w:r w:rsidR="00B81255">
        <w:rPr>
          <w:rFonts w:ascii="Franklin Gothic Book" w:hAnsi="Franklin Gothic Book"/>
          <w:sz w:val="24"/>
          <w:szCs w:val="24"/>
        </w:rPr>
        <w:t>два</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B81255">
        <w:rPr>
          <w:rFonts w:ascii="Franklin Gothic Book" w:hAnsi="Franklin Gothic Book"/>
          <w:sz w:val="24"/>
          <w:szCs w:val="24"/>
        </w:rPr>
        <w:t>х</w:t>
      </w:r>
      <w:r w:rsidRPr="001D0E81">
        <w:rPr>
          <w:rFonts w:ascii="Franklin Gothic Book" w:hAnsi="Franklin Gothic Book"/>
          <w:sz w:val="24"/>
          <w:szCs w:val="24"/>
        </w:rPr>
        <w:t xml:space="preserve"> конверт</w:t>
      </w:r>
      <w:r w:rsidR="00B81255">
        <w:rPr>
          <w:rFonts w:ascii="Franklin Gothic Book" w:hAnsi="Franklin Gothic Book"/>
          <w:sz w:val="24"/>
          <w:szCs w:val="24"/>
        </w:rPr>
        <w:t>а</w:t>
      </w:r>
      <w:r w:rsidR="005726EE">
        <w:rPr>
          <w:rFonts w:ascii="Franklin Gothic Book" w:hAnsi="Franklin Gothic Book"/>
          <w:sz w:val="24"/>
          <w:szCs w:val="24"/>
        </w:rPr>
        <w:t xml:space="preserve"> с заявк</w:t>
      </w:r>
      <w:r w:rsidR="00B81255">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B81255">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B81255">
        <w:rPr>
          <w:rFonts w:ascii="Franklin Gothic Book" w:hAnsi="Franklin Gothic Book"/>
          <w:sz w:val="24"/>
          <w:szCs w:val="24"/>
        </w:rPr>
        <w:t>ы</w:t>
      </w:r>
      <w:r w:rsidRPr="001D0E81">
        <w:rPr>
          <w:rFonts w:ascii="Franklin Gothic Book" w:hAnsi="Franklin Gothic Book"/>
          <w:sz w:val="24"/>
          <w:szCs w:val="24"/>
        </w:rPr>
        <w:t xml:space="preserve"> с заявк</w:t>
      </w:r>
      <w:r w:rsidR="00B81255">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B81255">
        <w:rPr>
          <w:rFonts w:ascii="Franklin Gothic Book" w:hAnsi="Franklin Gothic Book"/>
          <w:sz w:val="24"/>
          <w:szCs w:val="24"/>
        </w:rPr>
        <w:t>ы</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81255">
        <w:rPr>
          <w:rFonts w:ascii="Franklin Gothic Book" w:hAnsi="Franklin Gothic Book"/>
          <w:sz w:val="24"/>
          <w:szCs w:val="24"/>
        </w:rPr>
        <w:t>и</w:t>
      </w:r>
      <w:r w:rsidR="00B05054">
        <w:rPr>
          <w:rFonts w:ascii="Franklin Gothic Book" w:hAnsi="Franklin Gothic Book"/>
          <w:sz w:val="24"/>
          <w:szCs w:val="24"/>
        </w:rPr>
        <w:t xml:space="preserve"> участник</w:t>
      </w:r>
      <w:r w:rsidR="00B81255">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B81255">
        <w:rPr>
          <w:rFonts w:ascii="Franklin Gothic Book" w:hAnsi="Franklin Gothic Book"/>
          <w:sz w:val="24"/>
          <w:szCs w:val="24"/>
        </w:rPr>
        <w:t>ов</w:t>
      </w:r>
      <w:r w:rsidRPr="001D0E81">
        <w:rPr>
          <w:rFonts w:ascii="Franklin Gothic Book" w:hAnsi="Franklin Gothic Book"/>
          <w:sz w:val="24"/>
          <w:szCs w:val="24"/>
        </w:rPr>
        <w:t xml:space="preserve"> с заявк</w:t>
      </w:r>
      <w:r w:rsidR="00B81255">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B81255">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4D5617">
        <w:rPr>
          <w:rFonts w:ascii="Franklin Gothic Book" w:hAnsi="Franklin Gothic Book"/>
          <w:sz w:val="24"/>
          <w:szCs w:val="24"/>
        </w:rPr>
        <w:t>.</w:t>
      </w:r>
      <w:r w:rsidR="004D5617">
        <w:rPr>
          <w:rFonts w:ascii="Franklin Gothic Book" w:hAnsi="Franklin Gothic Book"/>
          <w:sz w:val="24"/>
          <w:szCs w:val="24"/>
        </w:rPr>
        <w:tab/>
      </w:r>
      <w:proofErr w:type="gramStart"/>
      <w:r w:rsidR="005B5F6E">
        <w:rPr>
          <w:rFonts w:ascii="Franklin Gothic Book" w:hAnsi="Franklin Gothic Book"/>
          <w:sz w:val="24"/>
          <w:szCs w:val="24"/>
        </w:rPr>
        <w:t>В</w:t>
      </w:r>
      <w:proofErr w:type="gramEnd"/>
      <w:r w:rsidR="005B5F6E">
        <w:rPr>
          <w:rFonts w:ascii="Franklin Gothic Book" w:hAnsi="Franklin Gothic Book"/>
          <w:sz w:val="24"/>
          <w:szCs w:val="24"/>
        </w:rPr>
        <w:t xml:space="preserve"> конверт</w:t>
      </w:r>
      <w:r w:rsidR="00B81255">
        <w:rPr>
          <w:rFonts w:ascii="Franklin Gothic Book" w:hAnsi="Franklin Gothic Book"/>
          <w:sz w:val="24"/>
          <w:szCs w:val="24"/>
        </w:rPr>
        <w:t>ах</w:t>
      </w:r>
      <w:r w:rsidR="00D30C30">
        <w:rPr>
          <w:rFonts w:ascii="Franklin Gothic Book" w:hAnsi="Franklin Gothic Book"/>
          <w:sz w:val="24"/>
          <w:szCs w:val="24"/>
        </w:rPr>
        <w:t xml:space="preserve"> с заявк</w:t>
      </w:r>
      <w:r w:rsidR="00B81255">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B81255">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B81255">
        <w:rPr>
          <w:rFonts w:ascii="Franklin Gothic Book" w:hAnsi="Franklin Gothic Book"/>
          <w:sz w:val="24"/>
          <w:szCs w:val="24"/>
        </w:rPr>
        <w:t>и</w:t>
      </w:r>
      <w:r w:rsidR="00FD655A">
        <w:rPr>
          <w:rFonts w:ascii="Franklin Gothic Book" w:hAnsi="Franklin Gothic Book"/>
          <w:sz w:val="24"/>
          <w:szCs w:val="24"/>
        </w:rPr>
        <w:t>е</w:t>
      </w:r>
      <w:r w:rsidR="005726EE">
        <w:rPr>
          <w:rFonts w:ascii="Franklin Gothic Book" w:hAnsi="Franklin Gothic Book"/>
          <w:sz w:val="24"/>
          <w:szCs w:val="24"/>
        </w:rPr>
        <w:t xml:space="preserve"> предложени</w:t>
      </w:r>
      <w:r w:rsidR="00B81255">
        <w:rPr>
          <w:rFonts w:ascii="Franklin Gothic Book" w:hAnsi="Franklin Gothic Book"/>
          <w:sz w:val="24"/>
          <w:szCs w:val="24"/>
        </w:rPr>
        <w:t>я</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960"/>
        <w:gridCol w:w="2795"/>
        <w:gridCol w:w="1781"/>
        <w:gridCol w:w="1781"/>
        <w:gridCol w:w="1781"/>
      </w:tblGrid>
      <w:tr w:rsidR="001E25A5" w:rsidRPr="005B5F6E" w:rsidTr="001E25A5">
        <w:trPr>
          <w:trHeight w:val="519"/>
          <w:jc w:val="center"/>
        </w:trPr>
        <w:tc>
          <w:tcPr>
            <w:tcW w:w="739" w:type="dxa"/>
            <w:shd w:val="clear" w:color="auto" w:fill="auto"/>
            <w:vAlign w:val="center"/>
          </w:tcPr>
          <w:p w:rsidR="001E25A5" w:rsidRPr="00F268BC" w:rsidRDefault="001E25A5"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 п/п</w:t>
            </w:r>
          </w:p>
        </w:tc>
        <w:tc>
          <w:tcPr>
            <w:tcW w:w="1960" w:type="dxa"/>
            <w:shd w:val="clear" w:color="auto" w:fill="auto"/>
            <w:vAlign w:val="center"/>
          </w:tcPr>
          <w:p w:rsidR="001E25A5" w:rsidRPr="00F268BC" w:rsidRDefault="001E25A5"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Наименование Участника и его адрес</w:t>
            </w:r>
          </w:p>
        </w:tc>
        <w:tc>
          <w:tcPr>
            <w:tcW w:w="2795" w:type="dxa"/>
            <w:shd w:val="clear" w:color="auto" w:fill="auto"/>
            <w:vAlign w:val="center"/>
          </w:tcPr>
          <w:p w:rsidR="001E25A5" w:rsidRPr="00F268BC" w:rsidRDefault="001E25A5" w:rsidP="001C0EB5">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Общая стоимость выполнения работ</w:t>
            </w:r>
          </w:p>
        </w:tc>
        <w:tc>
          <w:tcPr>
            <w:tcW w:w="1781" w:type="dxa"/>
            <w:shd w:val="clear" w:color="auto" w:fill="auto"/>
            <w:vAlign w:val="center"/>
          </w:tcPr>
          <w:p w:rsidR="001E25A5" w:rsidRPr="00F268BC" w:rsidRDefault="001E25A5" w:rsidP="00653DCB">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Срок выполнения работ</w:t>
            </w:r>
          </w:p>
        </w:tc>
        <w:tc>
          <w:tcPr>
            <w:tcW w:w="1781" w:type="dxa"/>
            <w:vAlign w:val="center"/>
          </w:tcPr>
          <w:p w:rsidR="001E25A5" w:rsidRDefault="001E25A5" w:rsidP="00653DCB">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c>
          <w:tcPr>
            <w:tcW w:w="1781" w:type="dxa"/>
          </w:tcPr>
          <w:p w:rsidR="001E25A5" w:rsidRPr="00F268BC" w:rsidRDefault="001E25A5" w:rsidP="00653DCB">
            <w:pPr>
              <w:spacing w:line="240" w:lineRule="auto"/>
              <w:ind w:firstLine="0"/>
              <w:jc w:val="center"/>
              <w:rPr>
                <w:rFonts w:ascii="Franklin Gothic Book" w:hAnsi="Franklin Gothic Book"/>
                <w:b/>
                <w:sz w:val="24"/>
                <w:szCs w:val="24"/>
              </w:rPr>
            </w:pPr>
            <w:r>
              <w:rPr>
                <w:rFonts w:ascii="Franklin Gothic Book" w:hAnsi="Franklin Gothic Book"/>
                <w:b/>
                <w:sz w:val="24"/>
                <w:szCs w:val="24"/>
              </w:rPr>
              <w:t>Привлечение субподрядной организации</w:t>
            </w:r>
          </w:p>
        </w:tc>
      </w:tr>
      <w:tr w:rsidR="001E25A5" w:rsidRPr="005B5F6E" w:rsidTr="001E25A5">
        <w:trPr>
          <w:trHeight w:val="722"/>
          <w:jc w:val="center"/>
        </w:trPr>
        <w:tc>
          <w:tcPr>
            <w:tcW w:w="739" w:type="dxa"/>
            <w:shd w:val="clear" w:color="auto" w:fill="auto"/>
            <w:vAlign w:val="center"/>
          </w:tcPr>
          <w:p w:rsidR="001E25A5" w:rsidRPr="00F268BC" w:rsidRDefault="001E25A5" w:rsidP="00281279">
            <w:pPr>
              <w:ind w:firstLine="0"/>
              <w:jc w:val="center"/>
              <w:rPr>
                <w:rFonts w:ascii="Franklin Gothic Book" w:hAnsi="Franklin Gothic Book"/>
                <w:b/>
                <w:sz w:val="24"/>
                <w:szCs w:val="24"/>
              </w:rPr>
            </w:pPr>
            <w:r w:rsidRPr="00F268BC">
              <w:rPr>
                <w:rFonts w:ascii="Franklin Gothic Book" w:hAnsi="Franklin Gothic Book"/>
                <w:b/>
                <w:sz w:val="24"/>
                <w:szCs w:val="24"/>
              </w:rPr>
              <w:t>1.</w:t>
            </w:r>
          </w:p>
        </w:tc>
        <w:tc>
          <w:tcPr>
            <w:tcW w:w="1960" w:type="dxa"/>
            <w:shd w:val="clear" w:color="auto" w:fill="auto"/>
            <w:vAlign w:val="center"/>
          </w:tcPr>
          <w:p w:rsidR="001E25A5" w:rsidRPr="00F268BC" w:rsidRDefault="001E25A5" w:rsidP="00963C17">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ООО «</w:t>
            </w:r>
            <w:r>
              <w:rPr>
                <w:rFonts w:ascii="Franklin Gothic Book" w:hAnsi="Franklin Gothic Book"/>
                <w:b/>
                <w:sz w:val="24"/>
                <w:szCs w:val="24"/>
              </w:rPr>
              <w:t>Сети-Строй</w:t>
            </w:r>
            <w:r w:rsidRPr="00F268BC">
              <w:rPr>
                <w:rFonts w:ascii="Franklin Gothic Book" w:hAnsi="Franklin Gothic Book"/>
                <w:b/>
                <w:sz w:val="24"/>
                <w:szCs w:val="24"/>
              </w:rPr>
              <w:t>»</w:t>
            </w:r>
          </w:p>
          <w:p w:rsidR="001E25A5" w:rsidRPr="00F268BC" w:rsidRDefault="001E25A5" w:rsidP="00963C17">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3539</w:t>
            </w:r>
            <w:r>
              <w:rPr>
                <w:rFonts w:ascii="Franklin Gothic Book" w:hAnsi="Franklin Gothic Book"/>
                <w:sz w:val="24"/>
                <w:szCs w:val="24"/>
              </w:rPr>
              <w:t>15</w:t>
            </w:r>
            <w:r w:rsidRPr="00F268BC">
              <w:rPr>
                <w:rFonts w:ascii="Franklin Gothic Book" w:hAnsi="Franklin Gothic Book"/>
                <w:sz w:val="24"/>
                <w:szCs w:val="24"/>
              </w:rPr>
              <w:t>, г. Новороссийск,</w:t>
            </w:r>
          </w:p>
          <w:p w:rsidR="001E25A5" w:rsidRPr="00F268BC" w:rsidRDefault="001E25A5" w:rsidP="00963C17">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 xml:space="preserve">ул. </w:t>
            </w:r>
            <w:r>
              <w:rPr>
                <w:rFonts w:ascii="Franklin Gothic Book" w:hAnsi="Franklin Gothic Book"/>
                <w:sz w:val="24"/>
                <w:szCs w:val="24"/>
              </w:rPr>
              <w:t>Маяковского, дом 3/4</w:t>
            </w:r>
          </w:p>
          <w:p w:rsidR="001E25A5" w:rsidRPr="00F268BC" w:rsidRDefault="001E25A5" w:rsidP="00963C17">
            <w:pPr>
              <w:spacing w:line="240" w:lineRule="auto"/>
              <w:ind w:firstLine="0"/>
              <w:jc w:val="center"/>
              <w:rPr>
                <w:rFonts w:ascii="Franklin Gothic Book" w:hAnsi="Franklin Gothic Book"/>
                <w:b/>
                <w:sz w:val="24"/>
                <w:szCs w:val="24"/>
              </w:rPr>
            </w:pPr>
          </w:p>
        </w:tc>
        <w:tc>
          <w:tcPr>
            <w:tcW w:w="2795" w:type="dxa"/>
            <w:shd w:val="clear" w:color="auto" w:fill="auto"/>
            <w:vAlign w:val="center"/>
          </w:tcPr>
          <w:p w:rsidR="001E25A5" w:rsidRPr="00F268BC" w:rsidRDefault="001E25A5" w:rsidP="0084372A">
            <w:pPr>
              <w:spacing w:line="240" w:lineRule="auto"/>
              <w:ind w:firstLine="0"/>
              <w:jc w:val="center"/>
              <w:rPr>
                <w:rFonts w:ascii="Franklin Gothic Book" w:hAnsi="Franklin Gothic Book"/>
                <w:b/>
                <w:sz w:val="24"/>
                <w:szCs w:val="24"/>
              </w:rPr>
            </w:pPr>
            <w:r>
              <w:rPr>
                <w:rFonts w:ascii="Franklin Gothic Book" w:hAnsi="Franklin Gothic Book"/>
                <w:b/>
                <w:sz w:val="24"/>
                <w:szCs w:val="24"/>
              </w:rPr>
              <w:t>350 760,00</w:t>
            </w:r>
          </w:p>
          <w:p w:rsidR="001E25A5" w:rsidRPr="00F268BC" w:rsidRDefault="001E25A5" w:rsidP="004D5617">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w:t>
            </w:r>
            <w:r>
              <w:rPr>
                <w:rFonts w:ascii="Franklin Gothic Book" w:hAnsi="Franklin Gothic Book"/>
                <w:sz w:val="24"/>
                <w:szCs w:val="24"/>
              </w:rPr>
              <w:t>триста пятьдесят тысяч семьсот шестьдесят</w:t>
            </w:r>
            <w:r w:rsidRPr="00F268BC">
              <w:rPr>
                <w:rFonts w:ascii="Franklin Gothic Book" w:hAnsi="Franklin Gothic Book"/>
                <w:sz w:val="24"/>
                <w:szCs w:val="24"/>
              </w:rPr>
              <w:t xml:space="preserve">) рублей 00 копеек </w:t>
            </w:r>
            <w:r>
              <w:rPr>
                <w:rFonts w:ascii="Franklin Gothic Book" w:hAnsi="Franklin Gothic Book"/>
                <w:sz w:val="24"/>
                <w:szCs w:val="24"/>
              </w:rPr>
              <w:t xml:space="preserve">без </w:t>
            </w:r>
            <w:r w:rsidRPr="00F268BC">
              <w:rPr>
                <w:rFonts w:ascii="Franklin Gothic Book" w:hAnsi="Franklin Gothic Book"/>
                <w:sz w:val="24"/>
                <w:szCs w:val="24"/>
              </w:rPr>
              <w:t>НДС</w:t>
            </w:r>
            <w:r w:rsidR="00832ED9">
              <w:rPr>
                <w:rFonts w:ascii="Franklin Gothic Book" w:hAnsi="Franklin Gothic Book"/>
                <w:sz w:val="24"/>
                <w:szCs w:val="24"/>
              </w:rPr>
              <w:t xml:space="preserve"> (УСН)</w:t>
            </w:r>
            <w:r>
              <w:rPr>
                <w:rFonts w:ascii="Franklin Gothic Book" w:hAnsi="Franklin Gothic Book"/>
                <w:sz w:val="24"/>
                <w:szCs w:val="24"/>
              </w:rPr>
              <w:t xml:space="preserve"> </w:t>
            </w:r>
          </w:p>
        </w:tc>
        <w:tc>
          <w:tcPr>
            <w:tcW w:w="1781" w:type="dxa"/>
            <w:shd w:val="clear" w:color="auto" w:fill="auto"/>
            <w:vAlign w:val="center"/>
          </w:tcPr>
          <w:p w:rsidR="001E25A5" w:rsidRPr="00F268BC" w:rsidRDefault="001E25A5"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30 (тридцать) календарных дней</w:t>
            </w:r>
          </w:p>
        </w:tc>
        <w:tc>
          <w:tcPr>
            <w:tcW w:w="1781" w:type="dxa"/>
            <w:vAlign w:val="center"/>
          </w:tcPr>
          <w:p w:rsidR="001E25A5" w:rsidRDefault="001E25A5"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1 (один) год</w:t>
            </w:r>
          </w:p>
        </w:tc>
        <w:tc>
          <w:tcPr>
            <w:tcW w:w="1781" w:type="dxa"/>
            <w:vAlign w:val="center"/>
          </w:tcPr>
          <w:p w:rsidR="001E25A5" w:rsidRDefault="001E25A5"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нет</w:t>
            </w:r>
          </w:p>
        </w:tc>
      </w:tr>
      <w:tr w:rsidR="001E25A5" w:rsidRPr="005B5F6E" w:rsidTr="001E25A5">
        <w:trPr>
          <w:trHeight w:val="722"/>
          <w:jc w:val="center"/>
        </w:trPr>
        <w:tc>
          <w:tcPr>
            <w:tcW w:w="739" w:type="dxa"/>
            <w:shd w:val="clear" w:color="auto" w:fill="auto"/>
            <w:vAlign w:val="center"/>
          </w:tcPr>
          <w:p w:rsidR="001E25A5" w:rsidRPr="00F268BC" w:rsidRDefault="001E25A5" w:rsidP="00C25ECD">
            <w:pPr>
              <w:ind w:firstLine="0"/>
              <w:jc w:val="center"/>
              <w:rPr>
                <w:rFonts w:ascii="Franklin Gothic Book" w:hAnsi="Franklin Gothic Book"/>
                <w:b/>
                <w:sz w:val="24"/>
                <w:szCs w:val="24"/>
              </w:rPr>
            </w:pPr>
            <w:r>
              <w:rPr>
                <w:rFonts w:ascii="Franklin Gothic Book" w:hAnsi="Franklin Gothic Book"/>
                <w:b/>
                <w:sz w:val="24"/>
                <w:szCs w:val="24"/>
              </w:rPr>
              <w:t>2</w:t>
            </w:r>
          </w:p>
        </w:tc>
        <w:tc>
          <w:tcPr>
            <w:tcW w:w="1960" w:type="dxa"/>
            <w:shd w:val="clear" w:color="auto" w:fill="auto"/>
            <w:vAlign w:val="center"/>
          </w:tcPr>
          <w:p w:rsidR="001E25A5" w:rsidRPr="00F268BC" w:rsidRDefault="001E25A5" w:rsidP="00C25ECD">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ООО «</w:t>
            </w:r>
            <w:r>
              <w:rPr>
                <w:rFonts w:ascii="Franklin Gothic Book" w:hAnsi="Franklin Gothic Book"/>
                <w:b/>
                <w:sz w:val="24"/>
                <w:szCs w:val="24"/>
              </w:rPr>
              <w:t>Южное товарищество</w:t>
            </w:r>
            <w:r w:rsidRPr="00F268BC">
              <w:rPr>
                <w:rFonts w:ascii="Franklin Gothic Book" w:hAnsi="Franklin Gothic Book"/>
                <w:b/>
                <w:sz w:val="24"/>
                <w:szCs w:val="24"/>
              </w:rPr>
              <w:t>»</w:t>
            </w:r>
          </w:p>
          <w:p w:rsidR="001E25A5" w:rsidRPr="00F268BC" w:rsidRDefault="001E25A5"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353901</w:t>
            </w:r>
            <w:r w:rsidRPr="00F268BC">
              <w:rPr>
                <w:rFonts w:ascii="Franklin Gothic Book" w:hAnsi="Franklin Gothic Book"/>
                <w:sz w:val="24"/>
                <w:szCs w:val="24"/>
              </w:rPr>
              <w:t xml:space="preserve">, г. </w:t>
            </w:r>
            <w:r>
              <w:rPr>
                <w:rFonts w:ascii="Franklin Gothic Book" w:hAnsi="Franklin Gothic Book"/>
                <w:sz w:val="24"/>
                <w:szCs w:val="24"/>
              </w:rPr>
              <w:t>Новороссийск</w:t>
            </w:r>
            <w:r w:rsidRPr="00F268BC">
              <w:rPr>
                <w:rFonts w:ascii="Franklin Gothic Book" w:hAnsi="Franklin Gothic Book"/>
                <w:sz w:val="24"/>
                <w:szCs w:val="24"/>
              </w:rPr>
              <w:t>,</w:t>
            </w:r>
          </w:p>
          <w:p w:rsidR="001E25A5" w:rsidRPr="00F268BC" w:rsidRDefault="001E25A5" w:rsidP="004D5617">
            <w:pPr>
              <w:spacing w:line="240" w:lineRule="auto"/>
              <w:ind w:firstLine="0"/>
              <w:jc w:val="center"/>
              <w:rPr>
                <w:rFonts w:ascii="Franklin Gothic Book" w:hAnsi="Franklin Gothic Book"/>
                <w:b/>
                <w:sz w:val="24"/>
                <w:szCs w:val="24"/>
              </w:rPr>
            </w:pPr>
            <w:r w:rsidRPr="00F268BC">
              <w:rPr>
                <w:rFonts w:ascii="Franklin Gothic Book" w:hAnsi="Franklin Gothic Book"/>
                <w:sz w:val="24"/>
                <w:szCs w:val="24"/>
              </w:rPr>
              <w:t xml:space="preserve">ул. </w:t>
            </w:r>
            <w:r>
              <w:rPr>
                <w:rFonts w:ascii="Franklin Gothic Book" w:hAnsi="Franklin Gothic Book"/>
                <w:sz w:val="24"/>
                <w:szCs w:val="24"/>
              </w:rPr>
              <w:t xml:space="preserve">Сакко и Ванцетти, д.2 </w:t>
            </w:r>
          </w:p>
        </w:tc>
        <w:tc>
          <w:tcPr>
            <w:tcW w:w="2795" w:type="dxa"/>
            <w:shd w:val="clear" w:color="auto" w:fill="auto"/>
            <w:vAlign w:val="center"/>
          </w:tcPr>
          <w:p w:rsidR="001E25A5" w:rsidRPr="00F268BC" w:rsidRDefault="001E25A5" w:rsidP="00C25ECD">
            <w:pPr>
              <w:spacing w:line="240" w:lineRule="auto"/>
              <w:ind w:firstLine="0"/>
              <w:jc w:val="center"/>
              <w:rPr>
                <w:rFonts w:ascii="Franklin Gothic Book" w:hAnsi="Franklin Gothic Book"/>
                <w:b/>
                <w:sz w:val="24"/>
                <w:szCs w:val="24"/>
              </w:rPr>
            </w:pPr>
            <w:r>
              <w:rPr>
                <w:rFonts w:ascii="Franklin Gothic Book" w:hAnsi="Franklin Gothic Book"/>
                <w:b/>
                <w:sz w:val="24"/>
                <w:szCs w:val="24"/>
              </w:rPr>
              <w:t>482 266,00</w:t>
            </w:r>
          </w:p>
          <w:p w:rsidR="001E25A5" w:rsidRPr="00F268BC" w:rsidRDefault="001E25A5" w:rsidP="004D5617">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w:t>
            </w:r>
            <w:r>
              <w:rPr>
                <w:rFonts w:ascii="Franklin Gothic Book" w:hAnsi="Franklin Gothic Book"/>
                <w:sz w:val="24"/>
                <w:szCs w:val="24"/>
              </w:rPr>
              <w:t>четыреста восемьдесят две тысячи двести шестьдесят шесть</w:t>
            </w:r>
            <w:r w:rsidRPr="00F268BC">
              <w:rPr>
                <w:rFonts w:ascii="Franklin Gothic Book" w:hAnsi="Franklin Gothic Book"/>
                <w:sz w:val="24"/>
                <w:szCs w:val="24"/>
              </w:rPr>
              <w:t>) рублей 00 копеек</w:t>
            </w:r>
            <w:r>
              <w:rPr>
                <w:rFonts w:ascii="Franklin Gothic Book" w:hAnsi="Franklin Gothic Book"/>
                <w:sz w:val="24"/>
                <w:szCs w:val="24"/>
              </w:rPr>
              <w:t xml:space="preserve"> без</w:t>
            </w:r>
            <w:r w:rsidRPr="00F268BC">
              <w:rPr>
                <w:rFonts w:ascii="Franklin Gothic Book" w:hAnsi="Franklin Gothic Book"/>
                <w:sz w:val="24"/>
                <w:szCs w:val="24"/>
              </w:rPr>
              <w:t xml:space="preserve"> НДС</w:t>
            </w:r>
            <w:r>
              <w:rPr>
                <w:rFonts w:ascii="Franklin Gothic Book" w:hAnsi="Franklin Gothic Book"/>
                <w:sz w:val="24"/>
                <w:szCs w:val="24"/>
              </w:rPr>
              <w:t xml:space="preserve"> (УСН)</w:t>
            </w:r>
          </w:p>
        </w:tc>
        <w:tc>
          <w:tcPr>
            <w:tcW w:w="1781" w:type="dxa"/>
            <w:shd w:val="clear" w:color="auto" w:fill="auto"/>
            <w:vAlign w:val="center"/>
          </w:tcPr>
          <w:p w:rsidR="001E25A5" w:rsidRPr="00F268BC" w:rsidRDefault="001E25A5"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30 календарных дней</w:t>
            </w:r>
          </w:p>
        </w:tc>
        <w:tc>
          <w:tcPr>
            <w:tcW w:w="1781" w:type="dxa"/>
            <w:vAlign w:val="center"/>
          </w:tcPr>
          <w:p w:rsidR="001E25A5" w:rsidRDefault="001E25A5"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p>
        </w:tc>
        <w:tc>
          <w:tcPr>
            <w:tcW w:w="1781" w:type="dxa"/>
            <w:vAlign w:val="center"/>
          </w:tcPr>
          <w:p w:rsidR="001E25A5" w:rsidRDefault="001E25A5"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Не указано</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B13156"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25ECD">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4D5617" w:rsidRDefault="004D5617" w:rsidP="004D5617">
      <w:pPr>
        <w:tabs>
          <w:tab w:val="left" w:pos="567"/>
        </w:tabs>
        <w:ind w:left="567" w:right="54" w:hanging="567"/>
        <w:rPr>
          <w:rFonts w:ascii="Franklin Gothic Book" w:hAnsi="Franklin Gothic Book"/>
          <w:snapToGrid/>
          <w:sz w:val="24"/>
          <w:szCs w:val="24"/>
          <w:u w:val="single"/>
        </w:rPr>
      </w:pPr>
      <w:r>
        <w:rPr>
          <w:rFonts w:ascii="Franklin Gothic Book" w:hAnsi="Franklin Gothic Book"/>
          <w:sz w:val="24"/>
          <w:szCs w:val="24"/>
          <w:u w:val="single"/>
        </w:rPr>
        <w:t>Заместитель председателя Конкурсной комиссии:</w:t>
      </w:r>
    </w:p>
    <w:p w:rsidR="004D5617" w:rsidRDefault="004D5617" w:rsidP="004D5617">
      <w:pPr>
        <w:tabs>
          <w:tab w:val="left" w:pos="142"/>
        </w:tabs>
        <w:ind w:left="567" w:right="54" w:hanging="567"/>
        <w:rPr>
          <w:rFonts w:ascii="Franklin Gothic Book" w:hAnsi="Franklin Gothic Book"/>
          <w:sz w:val="24"/>
          <w:szCs w:val="24"/>
        </w:rPr>
      </w:pPr>
      <w:r>
        <w:rPr>
          <w:rFonts w:ascii="Franklin Gothic Book" w:hAnsi="Franklin Gothic Book"/>
          <w:sz w:val="24"/>
          <w:szCs w:val="24"/>
        </w:rPr>
        <w:t>Исполнительный директор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4D5617" w:rsidRDefault="004D5617" w:rsidP="004D5617">
      <w:pPr>
        <w:tabs>
          <w:tab w:val="left" w:pos="142"/>
        </w:tabs>
        <w:ind w:left="567" w:right="54" w:hanging="567"/>
        <w:rPr>
          <w:rFonts w:ascii="Franklin Gothic Book" w:hAnsi="Franklin Gothic Book"/>
          <w:sz w:val="24"/>
          <w:szCs w:val="24"/>
          <w:u w:val="single"/>
        </w:rPr>
      </w:pPr>
      <w:r>
        <w:rPr>
          <w:rFonts w:ascii="Franklin Gothic Book" w:hAnsi="Franklin Gothic Book"/>
          <w:sz w:val="24"/>
          <w:szCs w:val="24"/>
          <w:u w:val="single"/>
        </w:rPr>
        <w:t>Члены Конкурсной комиссии:</w:t>
      </w:r>
    </w:p>
    <w:p w:rsidR="004D5617" w:rsidRDefault="004D5617" w:rsidP="004D5617">
      <w:pPr>
        <w:tabs>
          <w:tab w:val="left" w:pos="142"/>
          <w:tab w:val="left" w:pos="284"/>
        </w:tabs>
        <w:ind w:left="567" w:right="54" w:hanging="567"/>
        <w:contextualSpacing/>
        <w:rPr>
          <w:rFonts w:ascii="Franklin Gothic Book" w:hAnsi="Franklin Gothic Book"/>
          <w:sz w:val="24"/>
          <w:szCs w:val="24"/>
        </w:rPr>
      </w:pPr>
      <w:r>
        <w:rPr>
          <w:rFonts w:ascii="Franklin Gothic Book" w:hAnsi="Franklin Gothic Book"/>
          <w:sz w:val="24"/>
          <w:szCs w:val="24"/>
        </w:rPr>
        <w:t xml:space="preserve">Технический директор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Белухин </w:t>
      </w:r>
    </w:p>
    <w:p w:rsidR="004D5617" w:rsidRDefault="004D5617" w:rsidP="001E25A5">
      <w:pPr>
        <w:tabs>
          <w:tab w:val="left" w:pos="142"/>
          <w:tab w:val="left" w:pos="284"/>
        </w:tabs>
        <w:ind w:right="54" w:firstLine="0"/>
        <w:contextualSpacing/>
        <w:rPr>
          <w:rFonts w:ascii="Franklin Gothic Book" w:hAnsi="Franklin Gothic Book"/>
          <w:sz w:val="24"/>
          <w:szCs w:val="24"/>
        </w:rPr>
      </w:pPr>
    </w:p>
    <w:p w:rsidR="004D5617" w:rsidRDefault="004D5617" w:rsidP="004D5617">
      <w:pPr>
        <w:tabs>
          <w:tab w:val="left" w:pos="142"/>
        </w:tabs>
        <w:ind w:left="567" w:right="54" w:hanging="567"/>
        <w:rPr>
          <w:rFonts w:ascii="Franklin Gothic Book" w:hAnsi="Franklin Gothic Book"/>
          <w:sz w:val="24"/>
          <w:szCs w:val="24"/>
        </w:rPr>
      </w:pPr>
      <w:r>
        <w:rPr>
          <w:rFonts w:ascii="Franklin Gothic Book" w:hAnsi="Franklin Gothic Book"/>
          <w:sz w:val="24"/>
          <w:szCs w:val="24"/>
        </w:rPr>
        <w:t>Первый заместитель главного бухгалтера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Ю.Р. Нижник </w:t>
      </w:r>
    </w:p>
    <w:p w:rsidR="004D5617" w:rsidRDefault="004D5617" w:rsidP="004D5617">
      <w:pPr>
        <w:tabs>
          <w:tab w:val="left" w:pos="142"/>
        </w:tabs>
        <w:ind w:left="567" w:right="54" w:hanging="567"/>
        <w:rPr>
          <w:rFonts w:ascii="Franklin Gothic Book" w:hAnsi="Franklin Gothic Book"/>
          <w:sz w:val="24"/>
          <w:szCs w:val="24"/>
        </w:rPr>
      </w:pPr>
    </w:p>
    <w:p w:rsidR="004D5617" w:rsidRDefault="004D5617" w:rsidP="001E25A5">
      <w:pPr>
        <w:tabs>
          <w:tab w:val="left" w:pos="142"/>
          <w:tab w:val="left" w:pos="284"/>
        </w:tabs>
        <w:ind w:right="54" w:firstLine="0"/>
        <w:contextualSpacing/>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Л.В. Донченко </w:t>
      </w:r>
    </w:p>
    <w:p w:rsidR="001E25A5" w:rsidRDefault="001E25A5" w:rsidP="001E25A5">
      <w:pPr>
        <w:tabs>
          <w:tab w:val="left" w:pos="142"/>
          <w:tab w:val="left" w:pos="284"/>
        </w:tabs>
        <w:ind w:right="54" w:firstLine="0"/>
        <w:contextualSpacing/>
        <w:rPr>
          <w:rFonts w:ascii="Franklin Gothic Book" w:hAnsi="Franklin Gothic Book"/>
          <w:bCs/>
          <w:iCs/>
          <w:sz w:val="24"/>
          <w:szCs w:val="24"/>
        </w:rPr>
      </w:pPr>
    </w:p>
    <w:p w:rsidR="004D5617" w:rsidRDefault="004D5617" w:rsidP="004D5617">
      <w:pPr>
        <w:tabs>
          <w:tab w:val="left" w:pos="142"/>
        </w:tabs>
        <w:ind w:left="567" w:right="54" w:hanging="567"/>
        <w:rPr>
          <w:rFonts w:ascii="Franklin Gothic Book" w:hAnsi="Franklin Gothic Book"/>
          <w:sz w:val="24"/>
          <w:szCs w:val="24"/>
        </w:rPr>
      </w:pPr>
      <w:r>
        <w:rPr>
          <w:rFonts w:ascii="Franklin Gothic Book" w:hAnsi="Franklin Gothic Book"/>
          <w:sz w:val="24"/>
          <w:szCs w:val="24"/>
        </w:rPr>
        <w:t>Начальник бюджетного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Г.П. Зеленская </w:t>
      </w:r>
    </w:p>
    <w:p w:rsidR="004D5617" w:rsidRDefault="004D5617" w:rsidP="004D5617">
      <w:pPr>
        <w:tabs>
          <w:tab w:val="left" w:pos="142"/>
        </w:tabs>
        <w:ind w:left="567" w:right="54" w:hanging="567"/>
        <w:rPr>
          <w:rFonts w:ascii="Franklin Gothic Book" w:hAnsi="Franklin Gothic Book"/>
          <w:sz w:val="24"/>
          <w:szCs w:val="24"/>
        </w:rPr>
      </w:pPr>
    </w:p>
    <w:p w:rsidR="004D5617" w:rsidRDefault="004D5617" w:rsidP="001E25A5">
      <w:pPr>
        <w:tabs>
          <w:tab w:val="left" w:pos="567"/>
        </w:tabs>
        <w:ind w:left="567" w:right="54" w:hanging="567"/>
        <w:rPr>
          <w:rFonts w:ascii="Franklin Gothic Book" w:hAnsi="Franklin Gothic Book"/>
          <w:sz w:val="24"/>
          <w:szCs w:val="24"/>
        </w:rPr>
      </w:pPr>
      <w:r>
        <w:rPr>
          <w:rFonts w:ascii="Franklin Gothic Book" w:hAnsi="Franklin Gothic Book"/>
          <w:sz w:val="24"/>
          <w:szCs w:val="24"/>
        </w:rPr>
        <w:t xml:space="preserve">Директор по сопровождению бизнеса –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Ю.М. Сенченко </w:t>
      </w:r>
    </w:p>
    <w:p w:rsidR="001E25A5" w:rsidRPr="001E25A5" w:rsidRDefault="001E25A5" w:rsidP="001E25A5">
      <w:pPr>
        <w:tabs>
          <w:tab w:val="left" w:pos="567"/>
        </w:tabs>
        <w:ind w:left="567" w:right="54" w:hanging="567"/>
        <w:rPr>
          <w:rFonts w:ascii="Franklin Gothic Book" w:hAnsi="Franklin Gothic Book"/>
          <w:sz w:val="14"/>
          <w:szCs w:val="24"/>
        </w:rPr>
      </w:pPr>
    </w:p>
    <w:p w:rsidR="004D5617" w:rsidRDefault="004D5617" w:rsidP="004D5617">
      <w:pPr>
        <w:tabs>
          <w:tab w:val="left" w:pos="567"/>
          <w:tab w:val="left" w:pos="7797"/>
        </w:tabs>
        <w:ind w:left="567" w:right="54" w:hanging="567"/>
        <w:rPr>
          <w:rFonts w:ascii="Franklin Gothic Book" w:hAnsi="Franklin Gothic Book"/>
          <w:sz w:val="24"/>
          <w:szCs w:val="24"/>
        </w:rPr>
      </w:pPr>
      <w:r>
        <w:rPr>
          <w:rFonts w:ascii="Franklin Gothic Book" w:hAnsi="Franklin Gothic Book"/>
          <w:sz w:val="24"/>
          <w:szCs w:val="24"/>
        </w:rPr>
        <w:t>Старший аудитор</w:t>
      </w:r>
      <w:r>
        <w:rPr>
          <w:rFonts w:ascii="Franklin Gothic Book" w:hAnsi="Franklin Gothic Book"/>
          <w:sz w:val="24"/>
          <w:szCs w:val="24"/>
        </w:rPr>
        <w:tab/>
        <w:t xml:space="preserve">В.Ю. Черкашин </w:t>
      </w:r>
    </w:p>
    <w:p w:rsidR="004D5617" w:rsidRDefault="004D5617" w:rsidP="004D5617">
      <w:pPr>
        <w:tabs>
          <w:tab w:val="left" w:pos="567"/>
          <w:tab w:val="left" w:pos="7797"/>
        </w:tabs>
        <w:ind w:left="567" w:right="54" w:hanging="567"/>
        <w:rPr>
          <w:rFonts w:ascii="Franklin Gothic Book" w:hAnsi="Franklin Gothic Book"/>
          <w:sz w:val="24"/>
          <w:szCs w:val="24"/>
        </w:rPr>
      </w:pPr>
      <w:r>
        <w:rPr>
          <w:rFonts w:ascii="Franklin Gothic Book" w:hAnsi="Franklin Gothic Book"/>
          <w:sz w:val="24"/>
          <w:szCs w:val="24"/>
          <w:u w:val="single"/>
        </w:rPr>
        <w:t>Секретарь Конкурсной комиссии</w:t>
      </w:r>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r>
    </w:p>
    <w:p w:rsidR="004D5617" w:rsidRDefault="004D5617" w:rsidP="004D5617">
      <w:pPr>
        <w:tabs>
          <w:tab w:val="left" w:pos="567"/>
          <w:tab w:val="left" w:pos="7797"/>
        </w:tabs>
        <w:ind w:left="567" w:right="54" w:hanging="567"/>
        <w:rPr>
          <w:rFonts w:ascii="Franklin Gothic Book" w:hAnsi="Franklin Gothic Book"/>
          <w:sz w:val="24"/>
          <w:szCs w:val="24"/>
        </w:rPr>
      </w:pPr>
      <w:r>
        <w:rPr>
          <w:rFonts w:ascii="Franklin Gothic Book" w:hAnsi="Franklin Gothic Book"/>
          <w:sz w:val="24"/>
          <w:szCs w:val="24"/>
        </w:rPr>
        <w:t>Начальник отдела тендеров и экспертиз</w:t>
      </w:r>
      <w:r>
        <w:rPr>
          <w:rFonts w:ascii="Franklin Gothic Book" w:hAnsi="Franklin Gothic Book"/>
          <w:sz w:val="24"/>
          <w:szCs w:val="24"/>
        </w:rPr>
        <w:tab/>
        <w:t xml:space="preserve">В.А. Зайцев </w:t>
      </w:r>
    </w:p>
    <w:p w:rsidR="004974BE" w:rsidRPr="004974BE" w:rsidRDefault="004974BE" w:rsidP="00F268BC">
      <w:pPr>
        <w:tabs>
          <w:tab w:val="left" w:pos="284"/>
        </w:tabs>
        <w:spacing w:line="240" w:lineRule="auto"/>
        <w:ind w:right="54" w:firstLine="0"/>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003546E2">
        <w:rPr>
          <w:rFonts w:ascii="Franklin Gothic Book" w:hAnsi="Franklin Gothic Book"/>
          <w:sz w:val="24"/>
          <w:szCs w:val="24"/>
        </w:rPr>
        <w:tab/>
      </w:r>
      <w:r w:rsidR="003546E2">
        <w:rPr>
          <w:rFonts w:ascii="Franklin Gothic Book" w:hAnsi="Franklin Gothic Book"/>
          <w:sz w:val="24"/>
          <w:szCs w:val="24"/>
        </w:rPr>
        <w:tab/>
      </w:r>
      <w:bookmarkStart w:id="2" w:name="_GoBack"/>
      <w:bookmarkEnd w:id="2"/>
      <w:r w:rsidR="004D5617">
        <w:rPr>
          <w:rFonts w:ascii="Franklin Gothic Book" w:hAnsi="Franklin Gothic Book"/>
          <w:sz w:val="24"/>
          <w:szCs w:val="24"/>
        </w:rPr>
        <w:t>13</w:t>
      </w:r>
      <w:r w:rsidR="004001A0">
        <w:rPr>
          <w:rFonts w:ascii="Franklin Gothic Book" w:hAnsi="Franklin Gothic Book"/>
          <w:sz w:val="24"/>
          <w:szCs w:val="24"/>
        </w:rPr>
        <w:t xml:space="preserve"> </w:t>
      </w:r>
      <w:r w:rsidR="004D5617">
        <w:rPr>
          <w:rFonts w:ascii="Franklin Gothic Book" w:hAnsi="Franklin Gothic Book"/>
          <w:sz w:val="24"/>
          <w:szCs w:val="24"/>
        </w:rPr>
        <w:t>июл</w:t>
      </w:r>
      <w:r w:rsidR="00C25ECD">
        <w:rPr>
          <w:rFonts w:ascii="Franklin Gothic Book" w:hAnsi="Franklin Gothic Book"/>
          <w:sz w:val="24"/>
          <w:szCs w:val="24"/>
        </w:rPr>
        <w:t>я</w:t>
      </w:r>
      <w:r w:rsidRPr="004974BE">
        <w:rPr>
          <w:rFonts w:ascii="Franklin Gothic Book" w:hAnsi="Franklin Gothic Book"/>
          <w:sz w:val="24"/>
          <w:szCs w:val="24"/>
        </w:rPr>
        <w:t xml:space="preserve"> 2016 г.</w:t>
      </w: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25A5" w:rsidRPr="001E1715" w:rsidRDefault="001E25A5" w:rsidP="00C25ECD">
      <w:pPr>
        <w:ind w:firstLine="0"/>
        <w:rPr>
          <w:rFonts w:ascii="Franklin Gothic Book" w:hAnsi="Franklin Gothic Book"/>
          <w:sz w:val="24"/>
          <w:szCs w:val="24"/>
        </w:rPr>
        <w:sectPr w:rsidR="001E25A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4001A0">
        <w:t xml:space="preserve"> </w:t>
      </w:r>
      <w:r w:rsidR="004001A0" w:rsidRPr="004001A0">
        <w:rPr>
          <w:rFonts w:ascii="Franklin Gothic Book" w:hAnsi="Franklin Gothic Book"/>
          <w:bCs/>
          <w:snapToGrid/>
          <w:sz w:val="16"/>
          <w:szCs w:val="16"/>
        </w:rPr>
        <w:t>«</w:t>
      </w:r>
      <w:r w:rsidR="001E25A5" w:rsidRPr="001E25A5">
        <w:rPr>
          <w:rFonts w:ascii="Franklin Gothic Book" w:hAnsi="Franklin Gothic Book"/>
          <w:bCs/>
          <w:snapToGrid/>
          <w:sz w:val="16"/>
          <w:szCs w:val="16"/>
        </w:rPr>
        <w:t>Ремонт системы отопления здания ОВМ ПАО «НМТП» (инв. № 2938)</w:t>
      </w:r>
      <w:r w:rsidR="004001A0" w:rsidRPr="004001A0">
        <w:rPr>
          <w:rFonts w:ascii="Franklin Gothic Book" w:hAnsi="Franklin Gothic Book"/>
          <w:bCs/>
          <w:snapToGrid/>
          <w:sz w:val="16"/>
          <w:szCs w:val="16"/>
        </w:rPr>
        <w:t>»</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8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2"/>
        <w:gridCol w:w="2076"/>
        <w:gridCol w:w="2076"/>
      </w:tblGrid>
      <w:tr w:rsidR="00C25ECD" w:rsidRPr="000D74AB" w:rsidTr="00C25ECD">
        <w:trPr>
          <w:trHeight w:val="582"/>
        </w:trPr>
        <w:tc>
          <w:tcPr>
            <w:tcW w:w="11722" w:type="dxa"/>
            <w:shd w:val="clear" w:color="auto" w:fill="auto"/>
            <w:vAlign w:val="center"/>
          </w:tcPr>
          <w:p w:rsidR="00C25ECD" w:rsidRPr="000D74AB" w:rsidRDefault="00C25ECD"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076" w:type="dxa"/>
            <w:shd w:val="clear" w:color="auto" w:fill="auto"/>
            <w:vAlign w:val="center"/>
          </w:tcPr>
          <w:p w:rsidR="00802D1D" w:rsidRPr="00F268BC" w:rsidRDefault="00802D1D" w:rsidP="00802D1D">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ООО «</w:t>
            </w:r>
            <w:r w:rsidR="001E25A5">
              <w:rPr>
                <w:rFonts w:ascii="Franklin Gothic Book" w:hAnsi="Franklin Gothic Book"/>
                <w:b/>
                <w:sz w:val="24"/>
                <w:szCs w:val="24"/>
              </w:rPr>
              <w:t>Сети-Строй</w:t>
            </w:r>
            <w:r w:rsidRPr="00F268BC">
              <w:rPr>
                <w:rFonts w:ascii="Franklin Gothic Book" w:hAnsi="Franklin Gothic Book"/>
                <w:b/>
                <w:sz w:val="24"/>
                <w:szCs w:val="24"/>
              </w:rPr>
              <w:t>»</w:t>
            </w:r>
          </w:p>
          <w:p w:rsidR="00C25ECD" w:rsidRPr="000D74AB" w:rsidRDefault="00C25ECD" w:rsidP="00566185">
            <w:pPr>
              <w:tabs>
                <w:tab w:val="left" w:pos="284"/>
              </w:tabs>
              <w:spacing w:line="240" w:lineRule="auto"/>
              <w:ind w:left="-143" w:right="-108"/>
              <w:contextualSpacing/>
              <w:jc w:val="center"/>
            </w:pPr>
          </w:p>
        </w:tc>
        <w:tc>
          <w:tcPr>
            <w:tcW w:w="2076" w:type="dxa"/>
          </w:tcPr>
          <w:p w:rsidR="00802D1D" w:rsidRPr="00F268BC" w:rsidRDefault="00802D1D" w:rsidP="00802D1D">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 xml:space="preserve">ООО </w:t>
            </w:r>
            <w:r w:rsidR="001E25A5">
              <w:rPr>
                <w:rFonts w:ascii="Franklin Gothic Book" w:hAnsi="Franklin Gothic Book"/>
                <w:b/>
                <w:sz w:val="24"/>
                <w:szCs w:val="24"/>
              </w:rPr>
              <w:t>Южное товарищество</w:t>
            </w:r>
          </w:p>
          <w:p w:rsidR="00C25ECD" w:rsidRPr="00566185" w:rsidRDefault="00C25ECD" w:rsidP="00566185">
            <w:pPr>
              <w:tabs>
                <w:tab w:val="left" w:pos="284"/>
              </w:tabs>
              <w:spacing w:line="240" w:lineRule="auto"/>
              <w:ind w:left="-143" w:right="-108"/>
              <w:contextualSpacing/>
              <w:jc w:val="center"/>
              <w:rPr>
                <w:rFonts w:ascii="Franklin Gothic Book" w:hAnsi="Franklin Gothic Book"/>
                <w:b/>
                <w:sz w:val="22"/>
                <w:szCs w:val="18"/>
              </w:rPr>
            </w:pPr>
          </w:p>
        </w:tc>
      </w:tr>
      <w:tr w:rsidR="00C25ECD" w:rsidRPr="000D74AB" w:rsidTr="00C25ECD">
        <w:trPr>
          <w:trHeight w:val="60"/>
        </w:trPr>
        <w:tc>
          <w:tcPr>
            <w:tcW w:w="11722" w:type="dxa"/>
            <w:shd w:val="clear" w:color="auto" w:fill="auto"/>
          </w:tcPr>
          <w:p w:rsidR="00C25ECD" w:rsidRPr="002026B2" w:rsidRDefault="00C25ECD"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076" w:type="dxa"/>
            <w:shd w:val="clear" w:color="auto" w:fill="auto"/>
            <w:vAlign w:val="center"/>
          </w:tcPr>
          <w:p w:rsidR="00C25ECD" w:rsidRPr="00566185" w:rsidRDefault="001E25A5" w:rsidP="00D21654">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tcPr>
          <w:p w:rsidR="00C25ECD" w:rsidRPr="00493087" w:rsidRDefault="00832ED9" w:rsidP="00493087">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60"/>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076" w:type="dxa"/>
            <w:shd w:val="clear" w:color="auto" w:fill="auto"/>
            <w:vAlign w:val="center"/>
          </w:tcPr>
          <w:p w:rsidR="001E25A5" w:rsidRPr="00566185" w:rsidRDefault="001E25A5"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58"/>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076" w:type="dxa"/>
            <w:shd w:val="clear" w:color="auto" w:fill="auto"/>
            <w:vAlign w:val="center"/>
          </w:tcPr>
          <w:p w:rsidR="001E25A5" w:rsidRPr="001E25A5" w:rsidRDefault="001E25A5"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69"/>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076" w:type="dxa"/>
            <w:shd w:val="clear" w:color="auto" w:fill="auto"/>
            <w:vAlign w:val="center"/>
          </w:tcPr>
          <w:p w:rsidR="001E25A5" w:rsidRPr="001E25A5" w:rsidRDefault="001E25A5"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76"/>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076" w:type="dxa"/>
            <w:shd w:val="clear" w:color="auto" w:fill="auto"/>
            <w:vAlign w:val="center"/>
          </w:tcPr>
          <w:p w:rsidR="001E25A5" w:rsidRPr="001E25A5" w:rsidRDefault="001E25A5"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76"/>
        </w:trPr>
        <w:tc>
          <w:tcPr>
            <w:tcW w:w="11722" w:type="dxa"/>
            <w:shd w:val="clear" w:color="auto" w:fill="auto"/>
          </w:tcPr>
          <w:p w:rsidR="001E25A5" w:rsidRPr="00802D1D" w:rsidRDefault="001E25A5" w:rsidP="001E25A5">
            <w:pPr>
              <w:spacing w:line="240" w:lineRule="auto"/>
              <w:ind w:firstLine="0"/>
              <w:rPr>
                <w:rFonts w:ascii="Franklin Gothic Book" w:hAnsi="Franklin Gothic Book"/>
                <w:sz w:val="24"/>
              </w:rPr>
            </w:pPr>
            <w:r w:rsidRPr="00802D1D">
              <w:rPr>
                <w:rFonts w:ascii="Franklin Gothic Book" w:hAnsi="Franklin Gothic Book"/>
                <w:sz w:val="24"/>
              </w:rPr>
              <w:t>перечень разре</w:t>
            </w:r>
            <w:r>
              <w:rPr>
                <w:rFonts w:ascii="Franklin Gothic Book" w:hAnsi="Franklin Gothic Book"/>
                <w:sz w:val="24"/>
              </w:rPr>
              <w:t>шительной документации - форма 6</w:t>
            </w:r>
            <w:r w:rsidRPr="00802D1D">
              <w:rPr>
                <w:rFonts w:ascii="Franklin Gothic Book" w:hAnsi="Franklin Gothic Book"/>
                <w:sz w:val="24"/>
              </w:rPr>
              <w:t>;</w:t>
            </w:r>
          </w:p>
        </w:tc>
        <w:tc>
          <w:tcPr>
            <w:tcW w:w="2076" w:type="dxa"/>
            <w:shd w:val="clear" w:color="auto" w:fill="auto"/>
            <w:vAlign w:val="center"/>
          </w:tcPr>
          <w:p w:rsidR="001E25A5" w:rsidRPr="00566185" w:rsidRDefault="001E25A5"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76"/>
        </w:trPr>
        <w:tc>
          <w:tcPr>
            <w:tcW w:w="11722" w:type="dxa"/>
            <w:shd w:val="clear" w:color="auto" w:fill="auto"/>
          </w:tcPr>
          <w:p w:rsidR="001E25A5" w:rsidRDefault="001E25A5" w:rsidP="001E25A5">
            <w:pPr>
              <w:spacing w:line="240" w:lineRule="auto"/>
              <w:ind w:firstLine="0"/>
              <w:jc w:val="left"/>
              <w:rPr>
                <w:rFonts w:ascii="Franklin Gothic Book" w:hAnsi="Franklin Gothic Book"/>
                <w:sz w:val="24"/>
              </w:rPr>
            </w:pPr>
            <w:r w:rsidRPr="001E25A5">
              <w:rPr>
                <w:rFonts w:ascii="Franklin Gothic Book" w:hAnsi="Franklin Gothic Book"/>
                <w:sz w:val="24"/>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обязательным наличием следующего допуска:</w:t>
            </w:r>
          </w:p>
          <w:p w:rsidR="001E25A5" w:rsidRPr="001E25A5" w:rsidRDefault="001E25A5" w:rsidP="001E25A5">
            <w:pPr>
              <w:spacing w:line="276" w:lineRule="auto"/>
              <w:ind w:firstLine="0"/>
              <w:jc w:val="left"/>
              <w:rPr>
                <w:rFonts w:ascii="Franklin Gothic Book" w:hAnsi="Franklin Gothic Book"/>
                <w:sz w:val="24"/>
              </w:rPr>
            </w:pPr>
            <w:r>
              <w:rPr>
                <w:rFonts w:ascii="Franklin Gothic Book" w:hAnsi="Franklin Gothic Book"/>
                <w:sz w:val="24"/>
              </w:rPr>
              <w:t xml:space="preserve">18.Устройство наружных </w:t>
            </w:r>
            <w:r w:rsidRPr="001E25A5">
              <w:rPr>
                <w:rFonts w:ascii="Franklin Gothic Book" w:hAnsi="Franklin Gothic Book"/>
                <w:sz w:val="24"/>
              </w:rPr>
              <w:t xml:space="preserve">сетей теплоснабжения </w:t>
            </w:r>
            <w:r w:rsidRPr="001E25A5">
              <w:rPr>
                <w:rFonts w:ascii="Franklin Gothic Book" w:hAnsi="Franklin Gothic Book"/>
                <w:sz w:val="24"/>
              </w:rPr>
              <w:br/>
            </w:r>
            <w:hyperlink r:id="rId10" w:history="1">
              <w:r w:rsidRPr="001E25A5">
                <w:rPr>
                  <w:rFonts w:ascii="Franklin Gothic Book" w:hAnsi="Franklin Gothic Book"/>
                  <w:sz w:val="24"/>
                </w:rPr>
                <w:t xml:space="preserve">18.1. Укладка трубопроводов теплоснабжения с температурой теплоносителя до 115 градусов Цельсия </w:t>
              </w:r>
            </w:hyperlink>
            <w:r w:rsidRPr="001E25A5">
              <w:rPr>
                <w:rFonts w:ascii="Franklin Gothic Book" w:hAnsi="Franklin Gothic Book"/>
                <w:sz w:val="24"/>
              </w:rPr>
              <w:br/>
            </w:r>
            <w:hyperlink r:id="rId11" w:history="1">
              <w:r w:rsidRPr="001E25A5">
                <w:rPr>
                  <w:rFonts w:ascii="Franklin Gothic Book" w:hAnsi="Franklin Gothic Book"/>
                  <w:sz w:val="24"/>
                </w:rPr>
                <w:t xml:space="preserve">18.3. Монтаж и демонтаж запорной арматуры и оборудования сетей теплоснабжения </w:t>
              </w:r>
            </w:hyperlink>
          </w:p>
          <w:p w:rsidR="001E25A5" w:rsidRPr="001E25A5" w:rsidRDefault="001E25A5" w:rsidP="001E25A5">
            <w:pPr>
              <w:spacing w:line="276" w:lineRule="auto"/>
              <w:ind w:firstLine="0"/>
              <w:jc w:val="left"/>
              <w:rPr>
                <w:rFonts w:ascii="Franklin Gothic Book" w:hAnsi="Franklin Gothic Book"/>
                <w:sz w:val="24"/>
              </w:rPr>
            </w:pPr>
            <w:r w:rsidRPr="001E25A5">
              <w:rPr>
                <w:rFonts w:ascii="Franklin Gothic Book" w:hAnsi="Franklin Gothic Book"/>
                <w:sz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E25A5" w:rsidRPr="00802D1D" w:rsidRDefault="001E25A5" w:rsidP="001E25A5">
            <w:pPr>
              <w:spacing w:line="240" w:lineRule="auto"/>
              <w:ind w:firstLine="0"/>
              <w:jc w:val="left"/>
              <w:rPr>
                <w:rFonts w:ascii="Franklin Gothic Book" w:hAnsi="Franklin Gothic Book"/>
                <w:sz w:val="24"/>
              </w:rPr>
            </w:pPr>
            <w:r w:rsidRPr="001E25A5">
              <w:rPr>
                <w:rFonts w:ascii="Franklin Gothic Book" w:hAnsi="Franklin Gothic Book"/>
                <w:sz w:val="24"/>
              </w:rPr>
              <w:t>33.5. Объекты теплоснабжения сведения о наличии аттестованного персонала</w:t>
            </w:r>
          </w:p>
        </w:tc>
        <w:tc>
          <w:tcPr>
            <w:tcW w:w="2076" w:type="dxa"/>
            <w:shd w:val="clear" w:color="auto" w:fill="auto"/>
            <w:vAlign w:val="center"/>
          </w:tcPr>
          <w:p w:rsidR="001E25A5" w:rsidRPr="00802D1D"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76"/>
        </w:trPr>
        <w:tc>
          <w:tcPr>
            <w:tcW w:w="11722" w:type="dxa"/>
            <w:shd w:val="clear" w:color="auto" w:fill="auto"/>
          </w:tcPr>
          <w:p w:rsidR="001E25A5" w:rsidRPr="00B01FAC" w:rsidRDefault="001E25A5" w:rsidP="001E25A5">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76"/>
        </w:trPr>
        <w:tc>
          <w:tcPr>
            <w:tcW w:w="11722" w:type="dxa"/>
            <w:shd w:val="clear" w:color="auto" w:fill="auto"/>
          </w:tcPr>
          <w:p w:rsidR="001E25A5" w:rsidRPr="00B01FAC" w:rsidRDefault="001E25A5" w:rsidP="001E25A5">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76"/>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56"/>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81"/>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493087">
        <w:trPr>
          <w:trHeight w:val="130"/>
        </w:trPr>
        <w:tc>
          <w:tcPr>
            <w:tcW w:w="11722" w:type="dxa"/>
            <w:shd w:val="clear" w:color="auto" w:fill="auto"/>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Не требуется</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Не требуется</w:t>
            </w:r>
          </w:p>
        </w:tc>
      </w:tr>
      <w:tr w:rsidR="001E25A5" w:rsidRPr="000D74AB" w:rsidTr="00493087">
        <w:trPr>
          <w:trHeight w:val="205"/>
        </w:trPr>
        <w:tc>
          <w:tcPr>
            <w:tcW w:w="11722" w:type="dxa"/>
            <w:shd w:val="clear" w:color="auto" w:fill="auto"/>
          </w:tcPr>
          <w:p w:rsidR="001E25A5" w:rsidRPr="00C63157" w:rsidRDefault="001E25A5" w:rsidP="001E25A5">
            <w:pPr>
              <w:spacing w:line="240" w:lineRule="auto"/>
              <w:ind w:firstLine="0"/>
              <w:rPr>
                <w:rFonts w:ascii="Franklin Gothic Book" w:hAnsi="Franklin Gothic Book"/>
                <w:b/>
                <w:sz w:val="24"/>
                <w:u w:val="single"/>
              </w:rPr>
            </w:pPr>
            <w:r w:rsidRPr="002026B2">
              <w:rPr>
                <w:rFonts w:ascii="Franklin Gothic Book" w:hAnsi="Franklin Gothic Book"/>
                <w:sz w:val="24"/>
              </w:rPr>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02D1D" w:rsidRDefault="00802D1D" w:rsidP="00493087">
      <w:pPr>
        <w:tabs>
          <w:tab w:val="left" w:pos="567"/>
        </w:tabs>
        <w:spacing w:line="240" w:lineRule="auto"/>
        <w:ind w:right="54" w:firstLine="0"/>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Заместитель председателя Конкурсной комиссии:</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 xml:space="preserve">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Pr="00F268BC">
        <w:rPr>
          <w:rFonts w:ascii="Franklin Gothic Book" w:hAnsi="Franklin Gothic Book"/>
          <w:sz w:val="24"/>
          <w:szCs w:val="24"/>
        </w:rPr>
        <w:t xml:space="preserve">_________________И.В. Терентьев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Члены Конкурсной комиссии:</w:t>
      </w:r>
    </w:p>
    <w:p w:rsidR="004974BE" w:rsidRDefault="00493087" w:rsidP="0091371A">
      <w:pPr>
        <w:tabs>
          <w:tab w:val="left" w:pos="567"/>
        </w:tabs>
        <w:ind w:left="6946" w:right="54" w:hanging="6946"/>
        <w:contextualSpacing/>
        <w:rPr>
          <w:rFonts w:ascii="Franklin Gothic Book" w:hAnsi="Franklin Gothic Book"/>
          <w:snapToGrid/>
          <w:sz w:val="24"/>
          <w:szCs w:val="24"/>
        </w:rPr>
      </w:pPr>
      <w:r>
        <w:rPr>
          <w:rFonts w:ascii="Franklin Gothic Book" w:hAnsi="Franklin Gothic Book"/>
          <w:sz w:val="24"/>
          <w:szCs w:val="24"/>
        </w:rPr>
        <w:tab/>
      </w:r>
      <w:r>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Pr>
          <w:rFonts w:ascii="Franklin Gothic Book" w:hAnsi="Franklin Gothic Book"/>
          <w:sz w:val="24"/>
          <w:szCs w:val="24"/>
        </w:rPr>
        <w:tab/>
        <w:t xml:space="preserve">_________________И.В. Белухин </w:t>
      </w:r>
    </w:p>
    <w:p w:rsidR="0091371A" w:rsidRPr="0091371A" w:rsidRDefault="0091371A" w:rsidP="0091371A">
      <w:pPr>
        <w:tabs>
          <w:tab w:val="left" w:pos="567"/>
        </w:tabs>
        <w:spacing w:line="240" w:lineRule="auto"/>
        <w:ind w:left="567" w:right="54" w:hanging="567"/>
        <w:rPr>
          <w:rFonts w:ascii="Franklin Gothic Book" w:hAnsi="Franklin Gothic Book"/>
          <w:snapToGrid/>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bCs/>
          <w:iCs/>
          <w:sz w:val="24"/>
          <w:szCs w:val="24"/>
        </w:rPr>
      </w:pPr>
      <w:r w:rsidRPr="00F268BC">
        <w:rPr>
          <w:rFonts w:ascii="Franklin Gothic Book" w:hAnsi="Franklin Gothic Book"/>
          <w:bCs/>
          <w:iCs/>
          <w:sz w:val="24"/>
          <w:szCs w:val="24"/>
        </w:rPr>
        <w:tab/>
      </w:r>
      <w:r w:rsidRPr="00F268BC">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0091371A">
        <w:rPr>
          <w:rFonts w:ascii="Franklin Gothic Book" w:hAnsi="Franklin Gothic Book"/>
          <w:bCs/>
          <w:iCs/>
          <w:sz w:val="24"/>
          <w:szCs w:val="24"/>
        </w:rPr>
        <w:tab/>
      </w:r>
      <w:r w:rsidRPr="00F268BC">
        <w:rPr>
          <w:rFonts w:ascii="Franklin Gothic Book" w:hAnsi="Franklin Gothic Book"/>
          <w:bCs/>
          <w:iCs/>
          <w:sz w:val="24"/>
          <w:szCs w:val="24"/>
        </w:rPr>
        <w:t>_________________</w:t>
      </w:r>
      <w:r w:rsidR="00832ED9">
        <w:rPr>
          <w:rFonts w:ascii="Franklin Gothic Book" w:hAnsi="Franklin Gothic Book"/>
          <w:bCs/>
          <w:iCs/>
          <w:sz w:val="24"/>
          <w:szCs w:val="24"/>
        </w:rPr>
        <w:t>Л.В. Донченко</w:t>
      </w:r>
      <w:r w:rsidRPr="00F268BC">
        <w:rPr>
          <w:rFonts w:ascii="Franklin Gothic Book" w:hAnsi="Franklin Gothic Book"/>
          <w:bCs/>
          <w:iCs/>
          <w:sz w:val="24"/>
          <w:szCs w:val="24"/>
        </w:rPr>
        <w:t xml:space="preserve"> </w:t>
      </w:r>
    </w:p>
    <w:p w:rsidR="004974BE" w:rsidRPr="00F268BC" w:rsidRDefault="004974BE" w:rsidP="004974BE">
      <w:pPr>
        <w:tabs>
          <w:tab w:val="left" w:pos="567"/>
        </w:tabs>
        <w:spacing w:line="240" w:lineRule="auto"/>
        <w:ind w:left="567" w:right="54" w:hanging="567"/>
        <w:rPr>
          <w:rFonts w:ascii="Franklin Gothic Book" w:hAnsi="Franklin Gothic Book"/>
          <w:bCs/>
          <w:iCs/>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Pr="00F268BC">
        <w:rPr>
          <w:rFonts w:ascii="Franklin Gothic Book" w:hAnsi="Franklin Gothic Book"/>
          <w:sz w:val="24"/>
          <w:szCs w:val="24"/>
        </w:rPr>
        <w:t>_________________</w:t>
      </w:r>
      <w:r w:rsidR="00493087">
        <w:rPr>
          <w:rFonts w:ascii="Franklin Gothic Book" w:hAnsi="Franklin Gothic Book"/>
          <w:sz w:val="24"/>
          <w:szCs w:val="24"/>
        </w:rPr>
        <w:t xml:space="preserve">Ю.Р. Нижник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Pr="00F268BC">
        <w:rPr>
          <w:rFonts w:ascii="Franklin Gothic Book" w:hAnsi="Franklin Gothic Book"/>
          <w:sz w:val="24"/>
          <w:szCs w:val="24"/>
        </w:rPr>
        <w:t xml:space="preserve">_________________Г.П. Зеленская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Pr="00F268BC">
        <w:rPr>
          <w:rFonts w:ascii="Franklin Gothic Book" w:hAnsi="Franklin Gothic Book"/>
          <w:sz w:val="24"/>
          <w:szCs w:val="24"/>
        </w:rPr>
        <w:t>_________________</w:t>
      </w:r>
      <w:r w:rsidR="00F268BC" w:rsidRPr="00F268BC">
        <w:rPr>
          <w:rFonts w:ascii="Franklin Gothic Book" w:hAnsi="Franklin Gothic Book"/>
          <w:sz w:val="24"/>
          <w:szCs w:val="24"/>
        </w:rPr>
        <w:t>Ю.М. Сенченко</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Pr="00F268BC">
        <w:rPr>
          <w:rFonts w:ascii="Franklin Gothic Book" w:hAnsi="Franklin Gothic Book"/>
          <w:sz w:val="24"/>
          <w:szCs w:val="24"/>
        </w:rPr>
        <w:t>_________________</w:t>
      </w:r>
      <w:r w:rsidR="00DF23C6">
        <w:rPr>
          <w:rFonts w:ascii="Franklin Gothic Book" w:hAnsi="Franklin Gothic Book"/>
          <w:sz w:val="24"/>
          <w:szCs w:val="24"/>
        </w:rPr>
        <w:t>В.Ю. Черкашин</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Секретарь Конкурсной комиссии:</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0091371A">
        <w:rPr>
          <w:rFonts w:ascii="Franklin Gothic Book" w:hAnsi="Franklin Gothic Book"/>
          <w:sz w:val="24"/>
          <w:szCs w:val="24"/>
        </w:rPr>
        <w:tab/>
      </w:r>
      <w:r w:rsidRPr="00F268BC">
        <w:rPr>
          <w:rFonts w:ascii="Franklin Gothic Book" w:hAnsi="Franklin Gothic Book"/>
          <w:sz w:val="24"/>
          <w:szCs w:val="24"/>
        </w:rPr>
        <w:t>_________________</w:t>
      </w:r>
      <w:r w:rsidR="00F268BC" w:rsidRPr="00F268BC">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8"/>
  </w:num>
  <w:num w:numId="4">
    <w:abstractNumId w:val="7"/>
  </w:num>
  <w:num w:numId="5">
    <w:abstractNumId w:val="9"/>
  </w:num>
  <w:num w:numId="6">
    <w:abstractNumId w:val="5"/>
  </w:num>
  <w:num w:numId="7">
    <w:abstractNumId w:val="3"/>
  </w:num>
  <w:num w:numId="8">
    <w:abstractNumId w:val="19"/>
  </w:num>
  <w:num w:numId="9">
    <w:abstractNumId w:val="21"/>
  </w:num>
  <w:num w:numId="10">
    <w:abstractNumId w:val="2"/>
  </w:num>
  <w:num w:numId="11">
    <w:abstractNumId w:val="16"/>
  </w:num>
  <w:num w:numId="12">
    <w:abstractNumId w:val="13"/>
  </w:num>
  <w:num w:numId="13">
    <w:abstractNumId w:val="10"/>
  </w:num>
  <w:num w:numId="14">
    <w:abstractNumId w:val="4"/>
  </w:num>
  <w:num w:numId="15">
    <w:abstractNumId w:val="17"/>
  </w:num>
  <w:num w:numId="16">
    <w:abstractNumId w:val="8"/>
  </w:num>
  <w:num w:numId="17">
    <w:abstractNumId w:val="20"/>
  </w:num>
  <w:num w:numId="18">
    <w:abstractNumId w:val="11"/>
  </w:num>
  <w:num w:numId="19">
    <w:abstractNumId w:val="1"/>
  </w:num>
  <w:num w:numId="20">
    <w:abstractNumId w:val="14"/>
  </w:num>
  <w:num w:numId="21">
    <w:abstractNumId w:val="6"/>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25A5"/>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22A2"/>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46E2"/>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1A0"/>
    <w:rsid w:val="00400A67"/>
    <w:rsid w:val="00402C1F"/>
    <w:rsid w:val="00404498"/>
    <w:rsid w:val="00404891"/>
    <w:rsid w:val="00405208"/>
    <w:rsid w:val="00410E95"/>
    <w:rsid w:val="004147F3"/>
    <w:rsid w:val="00414AEA"/>
    <w:rsid w:val="00416E22"/>
    <w:rsid w:val="00416E91"/>
    <w:rsid w:val="0041788F"/>
    <w:rsid w:val="00417F86"/>
    <w:rsid w:val="004204F9"/>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3087"/>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D5617"/>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8FA"/>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185"/>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2D1D"/>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2ED9"/>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371A"/>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1255"/>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5ECD"/>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23C6"/>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D63D5"/>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268BC"/>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3087"/>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137114357">
      <w:bodyDiv w:val="1"/>
      <w:marLeft w:val="0"/>
      <w:marRight w:val="0"/>
      <w:marTop w:val="0"/>
      <w:marBottom w:val="0"/>
      <w:divBdr>
        <w:top w:val="none" w:sz="0" w:space="0" w:color="auto"/>
        <w:left w:val="none" w:sz="0" w:space="0" w:color="auto"/>
        <w:bottom w:val="none" w:sz="0" w:space="0" w:color="auto"/>
        <w:right w:val="none" w:sz="0" w:space="0" w:color="auto"/>
      </w:divBdr>
    </w:div>
    <w:div w:id="283851328">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389420778">
      <w:bodyDiv w:val="1"/>
      <w:marLeft w:val="0"/>
      <w:marRight w:val="0"/>
      <w:marTop w:val="0"/>
      <w:marBottom w:val="0"/>
      <w:divBdr>
        <w:top w:val="none" w:sz="0" w:space="0" w:color="auto"/>
        <w:left w:val="none" w:sz="0" w:space="0" w:color="auto"/>
        <w:bottom w:val="none" w:sz="0" w:space="0" w:color="auto"/>
        <w:right w:val="none" w:sz="0" w:space="0" w:color="auto"/>
      </w:divBdr>
    </w:div>
    <w:div w:id="433551433">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670569907">
      <w:bodyDiv w:val="1"/>
      <w:marLeft w:val="0"/>
      <w:marRight w:val="0"/>
      <w:marTop w:val="0"/>
      <w:marBottom w:val="0"/>
      <w:divBdr>
        <w:top w:val="none" w:sz="0" w:space="0" w:color="auto"/>
        <w:left w:val="none" w:sz="0" w:space="0" w:color="auto"/>
        <w:bottom w:val="none" w:sz="0" w:space="0" w:color="auto"/>
        <w:right w:val="none" w:sz="0" w:space="0" w:color="auto"/>
      </w:divBdr>
    </w:div>
    <w:div w:id="891581171">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157068940">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28765827">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76993122">
      <w:bodyDiv w:val="1"/>
      <w:marLeft w:val="0"/>
      <w:marRight w:val="0"/>
      <w:marTop w:val="0"/>
      <w:marBottom w:val="0"/>
      <w:divBdr>
        <w:top w:val="none" w:sz="0" w:space="0" w:color="auto"/>
        <w:left w:val="none" w:sz="0" w:space="0" w:color="auto"/>
        <w:bottom w:val="none" w:sz="0" w:space="0" w:color="auto"/>
        <w:right w:val="none" w:sz="0" w:space="0" w:color="auto"/>
      </w:divBdr>
    </w:div>
    <w:div w:id="1920946315">
      <w:bodyDiv w:val="1"/>
      <w:marLeft w:val="0"/>
      <w:marRight w:val="0"/>
      <w:marTop w:val="0"/>
      <w:marBottom w:val="0"/>
      <w:divBdr>
        <w:top w:val="none" w:sz="0" w:space="0" w:color="auto"/>
        <w:left w:val="none" w:sz="0" w:space="0" w:color="auto"/>
        <w:bottom w:val="none" w:sz="0" w:space="0" w:color="auto"/>
        <w:right w:val="none" w:sz="0" w:space="0" w:color="auto"/>
      </w:divBdr>
    </w:div>
    <w:div w:id="1928227138">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90148582">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 w:id="2138526284">
      <w:bodyDiv w:val="1"/>
      <w:marLeft w:val="0"/>
      <w:marRight w:val="0"/>
      <w:marTop w:val="0"/>
      <w:marBottom w:val="0"/>
      <w:divBdr>
        <w:top w:val="none" w:sz="0" w:space="0" w:color="auto"/>
        <w:left w:val="none" w:sz="0" w:space="0" w:color="auto"/>
        <w:bottom w:val="none" w:sz="0" w:space="0" w:color="auto"/>
        <w:right w:val="none" w:sz="0" w:space="0" w:color="auto"/>
      </w:divBdr>
    </w:div>
    <w:div w:id="21389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ogen.ru/vstuplenie/perechen_rabot/6199/" TargetMode="External"/><Relationship Id="rId5" Type="http://schemas.openxmlformats.org/officeDocument/2006/relationships/webSettings" Target="webSettings.xml"/><Relationship Id="rId10" Type="http://schemas.openxmlformats.org/officeDocument/2006/relationships/hyperlink" Target="http://www.srogen.ru/vstuplenie/perechen_rabot/619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A27C-43B7-4817-9D4E-6CB85ED3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6416</TotalTime>
  <Pages>4</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8566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272</cp:revision>
  <cp:lastPrinted>2016-07-13T14:14:00Z</cp:lastPrinted>
  <dcterms:created xsi:type="dcterms:W3CDTF">2013-06-26T23:02:00Z</dcterms:created>
  <dcterms:modified xsi:type="dcterms:W3CDTF">2016-07-13T14:15:00Z</dcterms:modified>
</cp:coreProperties>
</file>