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7D" w:rsidRDefault="00BD6698" w:rsidP="006B397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="006B397D" w:rsidRPr="006B397D">
        <w:rPr>
          <w:rFonts w:ascii="Franklin Gothic Book" w:hAnsi="Franklin Gothic Book"/>
          <w:b/>
          <w:snapToGrid/>
          <w:sz w:val="24"/>
          <w:szCs w:val="24"/>
        </w:rPr>
        <w:t xml:space="preserve">ротокол </w:t>
      </w:r>
      <w:r w:rsidR="006B397D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956001">
        <w:rPr>
          <w:rFonts w:ascii="Franklin Gothic Book" w:hAnsi="Franklin Gothic Book"/>
          <w:b/>
          <w:snapToGrid/>
          <w:sz w:val="24"/>
          <w:szCs w:val="24"/>
        </w:rPr>
        <w:t>1</w:t>
      </w:r>
      <w:r w:rsidR="00B625EF">
        <w:rPr>
          <w:rFonts w:ascii="Franklin Gothic Book" w:hAnsi="Franklin Gothic Book"/>
          <w:b/>
          <w:snapToGrid/>
          <w:sz w:val="24"/>
          <w:szCs w:val="24"/>
        </w:rPr>
        <w:t>80</w:t>
      </w:r>
      <w:r w:rsidR="006B397D">
        <w:rPr>
          <w:rFonts w:ascii="Franklin Gothic Book" w:hAnsi="Franklin Gothic Book"/>
          <w:b/>
          <w:snapToGrid/>
          <w:sz w:val="24"/>
          <w:szCs w:val="24"/>
        </w:rPr>
        <w:t>/</w:t>
      </w:r>
      <w:r w:rsidR="00B625EF">
        <w:rPr>
          <w:rFonts w:ascii="Franklin Gothic Book" w:hAnsi="Franklin Gothic Book"/>
          <w:b/>
          <w:snapToGrid/>
          <w:sz w:val="24"/>
          <w:szCs w:val="24"/>
        </w:rPr>
        <w:t>49</w:t>
      </w:r>
      <w:r w:rsidR="006B397D" w:rsidRPr="006B397D">
        <w:rPr>
          <w:rFonts w:ascii="Franklin Gothic Book" w:hAnsi="Franklin Gothic Book"/>
          <w:b/>
          <w:snapToGrid/>
          <w:sz w:val="24"/>
          <w:szCs w:val="24"/>
        </w:rPr>
        <w:t>/</w:t>
      </w:r>
      <w:r w:rsidR="006B397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BD6698" w:rsidRDefault="00BD6698" w:rsidP="00BD6698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BD6698" w:rsidRPr="00D81B01" w:rsidRDefault="00BD6698" w:rsidP="00BD6698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BD6698" w:rsidRPr="00123546" w:rsidRDefault="00BD6698" w:rsidP="00BD6698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BD6698" w:rsidRPr="006B397D" w:rsidRDefault="00BD6698" w:rsidP="006B397D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BD6698" w:rsidRPr="00123546" w:rsidRDefault="00BD6698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95600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left="142"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B625EF">
        <w:rPr>
          <w:rFonts w:ascii="Franklin Gothic Book" w:hAnsi="Franklin Gothic Book"/>
          <w:snapToGrid/>
          <w:sz w:val="24"/>
          <w:szCs w:val="24"/>
        </w:rPr>
        <w:t>22</w:t>
      </w:r>
      <w:r w:rsidR="005A6680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B625EF">
        <w:rPr>
          <w:rFonts w:ascii="Franklin Gothic Book" w:hAnsi="Franklin Gothic Book"/>
          <w:snapToGrid/>
          <w:sz w:val="24"/>
          <w:szCs w:val="24"/>
        </w:rPr>
        <w:t>июня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03626D">
        <w:rPr>
          <w:rFonts w:ascii="Franklin Gothic Book" w:hAnsi="Franklin Gothic Book"/>
          <w:snapToGrid/>
          <w:sz w:val="24"/>
          <w:szCs w:val="24"/>
        </w:rPr>
        <w:t>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956001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42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956001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42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95600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42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956001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42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956001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42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03626D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6B397D" w:rsidRPr="006B397D">
              <w:rPr>
                <w:rFonts w:ascii="Franklin Gothic Book" w:hAnsi="Franklin Gothic Book"/>
                <w:sz w:val="24"/>
                <w:szCs w:val="24"/>
              </w:rPr>
              <w:t>АО «</w:t>
            </w:r>
            <w:r w:rsidR="0003626D">
              <w:rPr>
                <w:rFonts w:ascii="Franklin Gothic Book" w:hAnsi="Franklin Gothic Book"/>
                <w:sz w:val="24"/>
                <w:szCs w:val="24"/>
              </w:rPr>
              <w:t>НМТП</w:t>
            </w:r>
            <w:r w:rsidR="006B397D" w:rsidRPr="006B397D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B625E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Pr="00B625EF" w:rsidRDefault="00924E8D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625EF" w:rsidRPr="00B625EF">
              <w:rPr>
                <w:rFonts w:ascii="Franklin Gothic Book" w:hAnsi="Franklin Gothic Book"/>
                <w:sz w:val="24"/>
                <w:szCs w:val="24"/>
              </w:rPr>
              <w:t>Ремонт системы отопления здания ОВМ ПАО «НМТП» (инв. № 2938).</w:t>
            </w:r>
          </w:p>
          <w:p w:rsidR="00C22E56" w:rsidRDefault="00C22E56" w:rsidP="00C22E56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127C" w:rsidRDefault="0071776F" w:rsidP="00C22E56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5A6680" w:rsidRDefault="003B44C5" w:rsidP="005A6680">
            <w:pPr>
              <w:pStyle w:val="af"/>
              <w:tabs>
                <w:tab w:val="left" w:pos="318"/>
              </w:tabs>
              <w:ind w:left="176" w:right="54"/>
              <w:rPr>
                <w:rFonts w:ascii="Franklin Gothic Book" w:hAnsi="Franklin Gothic Book"/>
                <w:color w:val="0000FF"/>
                <w:u w:val="single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</w:t>
            </w:r>
            <w:r w:rsidR="005A6680">
              <w:rPr>
                <w:rFonts w:ascii="Franklin Gothic Book" w:hAnsi="Franklin Gothic Book"/>
              </w:rPr>
              <w:t>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B625EF" w:rsidRPr="00DF487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  <w:p w:rsidR="004563C7" w:rsidRPr="00613702" w:rsidRDefault="003B44C5" w:rsidP="005A6680">
            <w:pPr>
              <w:pStyle w:val="af"/>
              <w:tabs>
                <w:tab w:val="left" w:pos="318"/>
              </w:tabs>
              <w:ind w:left="176" w:right="54"/>
              <w:rPr>
                <w:rFonts w:ascii="Franklin Gothic Book" w:eastAsia="Tahoma" w:hAnsi="Franklin Gothic Book"/>
                <w:kern w:val="144"/>
              </w:rPr>
            </w:pPr>
            <w:r w:rsidRPr="000B4935">
              <w:rPr>
                <w:rFonts w:ascii="Franklin Gothic Book" w:hAnsi="Franklin Gothic Book"/>
                <w:u w:val="single"/>
              </w:rPr>
              <w:t>Начальн</w:t>
            </w:r>
            <w:r>
              <w:rPr>
                <w:rFonts w:ascii="Franklin Gothic Book" w:hAnsi="Franklin Gothic Book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u w:val="single"/>
              </w:rPr>
              <w:t>:</w:t>
            </w:r>
            <w:r w:rsidRPr="000B4935">
              <w:rPr>
                <w:rFonts w:ascii="Franklin Gothic Book" w:hAnsi="Franklin Gothic Book"/>
              </w:rPr>
              <w:t xml:space="preserve"> </w:t>
            </w:r>
            <w:r w:rsidR="00B625EF">
              <w:rPr>
                <w:rFonts w:ascii="Franklin Gothic Book" w:hAnsi="Franklin Gothic Book"/>
              </w:rPr>
              <w:t>491 546,55</w:t>
            </w:r>
            <w:r w:rsidR="00B625EF" w:rsidRPr="001A7EB2">
              <w:rPr>
                <w:rFonts w:ascii="Franklin Gothic Book" w:hAnsi="Franklin Gothic Book"/>
              </w:rPr>
              <w:t xml:space="preserve"> (</w:t>
            </w:r>
            <w:r w:rsidR="00B625EF">
              <w:rPr>
                <w:rFonts w:ascii="Franklin Gothic Book" w:hAnsi="Franklin Gothic Book"/>
              </w:rPr>
              <w:t>четыреста девяносто одна тысяча пятьсот сорок шесть</w:t>
            </w:r>
            <w:r w:rsidR="00B625EF" w:rsidRPr="001A7EB2">
              <w:rPr>
                <w:rFonts w:ascii="Franklin Gothic Book" w:hAnsi="Franklin Gothic Book"/>
              </w:rPr>
              <w:t>) рубл</w:t>
            </w:r>
            <w:r w:rsidR="00B625EF">
              <w:rPr>
                <w:rFonts w:ascii="Franklin Gothic Book" w:hAnsi="Franklin Gothic Book"/>
              </w:rPr>
              <w:t>ей</w:t>
            </w:r>
            <w:r w:rsidR="00B625EF" w:rsidRPr="001A7EB2">
              <w:rPr>
                <w:rFonts w:ascii="Franklin Gothic Book" w:hAnsi="Franklin Gothic Book"/>
              </w:rPr>
              <w:t xml:space="preserve"> </w:t>
            </w:r>
            <w:r w:rsidR="00B625EF">
              <w:rPr>
                <w:rFonts w:ascii="Franklin Gothic Book" w:hAnsi="Franklin Gothic Book"/>
              </w:rPr>
              <w:t>55</w:t>
            </w:r>
            <w:r w:rsidR="00B625EF" w:rsidRPr="001A7EB2">
              <w:rPr>
                <w:rFonts w:ascii="Franklin Gothic Book" w:hAnsi="Franklin Gothic Book"/>
              </w:rPr>
              <w:t xml:space="preserve"> копе</w:t>
            </w:r>
            <w:r w:rsidR="00B625EF">
              <w:rPr>
                <w:rFonts w:ascii="Franklin Gothic Book" w:hAnsi="Franklin Gothic Book"/>
              </w:rPr>
              <w:t>е</w:t>
            </w:r>
            <w:r w:rsidR="00B625EF" w:rsidRPr="001A7EB2">
              <w:rPr>
                <w:rFonts w:ascii="Franklin Gothic Book" w:hAnsi="Franklin Gothic Book"/>
              </w:rPr>
              <w:t>к с учетом НДС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05329" w:rsidRDefault="00D579C8" w:rsidP="00260D09">
      <w:pPr>
        <w:spacing w:line="240" w:lineRule="auto"/>
        <w:ind w:right="54" w:firstLine="142"/>
        <w:rPr>
          <w:rFonts w:ascii="Franklin Gothic Book" w:hAnsi="Franklin Gothic Book"/>
          <w:b/>
          <w:snapToGrid/>
          <w:sz w:val="24"/>
          <w:szCs w:val="24"/>
        </w:rPr>
      </w:pPr>
      <w:r w:rsidRPr="006B397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  <w:u w:val="single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260D09" w:rsidRPr="00260D09" w:rsidRDefault="00260D09" w:rsidP="00260D09">
      <w:pPr>
        <w:tabs>
          <w:tab w:val="left" w:pos="567"/>
          <w:tab w:val="left" w:pos="779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Генеральный директор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Батов С.Х.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  <w:u w:val="single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Исполнительный директор</w:t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  <w:t>Терентьев И.В.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  <w:u w:val="single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260D09" w:rsidRPr="00260D09" w:rsidRDefault="00260D09" w:rsidP="00260D09">
      <w:pPr>
        <w:tabs>
          <w:tab w:val="left" w:pos="284"/>
          <w:tab w:val="left" w:pos="567"/>
          <w:tab w:val="left" w:pos="7797"/>
        </w:tabs>
        <w:ind w:left="567" w:right="54" w:hanging="425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Технический директор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Белухин И.В.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Первый заместитель г</w:t>
      </w:r>
      <w:r w:rsidRPr="00260D09">
        <w:rPr>
          <w:rFonts w:ascii="Franklin Gothic Book" w:hAnsi="Franklin Gothic Book"/>
          <w:sz w:val="24"/>
          <w:szCs w:val="24"/>
        </w:rPr>
        <w:t>лавн</w:t>
      </w:r>
      <w:r>
        <w:rPr>
          <w:rFonts w:ascii="Franklin Gothic Book" w:hAnsi="Franklin Gothic Book"/>
          <w:sz w:val="24"/>
          <w:szCs w:val="24"/>
        </w:rPr>
        <w:t>ого</w:t>
      </w:r>
      <w:r w:rsidRPr="00260D09">
        <w:rPr>
          <w:rFonts w:ascii="Franklin Gothic Book" w:hAnsi="Franklin Gothic Book"/>
          <w:sz w:val="24"/>
          <w:szCs w:val="24"/>
        </w:rPr>
        <w:t xml:space="preserve"> бухгалтер</w:t>
      </w:r>
      <w:r>
        <w:rPr>
          <w:rFonts w:ascii="Franklin Gothic Book" w:hAnsi="Franklin Gothic Book"/>
          <w:sz w:val="24"/>
          <w:szCs w:val="24"/>
        </w:rPr>
        <w:t>а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Нижник Ю.Р.</w:t>
      </w:r>
      <w:r w:rsidRPr="00260D09">
        <w:rPr>
          <w:rFonts w:ascii="Franklin Gothic Book" w:hAnsi="Franklin Gothic Book"/>
          <w:sz w:val="24"/>
          <w:szCs w:val="24"/>
        </w:rPr>
        <w:t xml:space="preserve"> </w:t>
      </w:r>
    </w:p>
    <w:p w:rsidR="00260D09" w:rsidRPr="00260D09" w:rsidRDefault="00260D09" w:rsidP="00260D09">
      <w:pPr>
        <w:tabs>
          <w:tab w:val="left" w:pos="284"/>
          <w:tab w:val="left" w:pos="567"/>
        </w:tabs>
        <w:ind w:left="284" w:right="54" w:hanging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260D09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260D09" w:rsidRPr="00260D09" w:rsidRDefault="00260D09" w:rsidP="00260D09">
      <w:pPr>
        <w:tabs>
          <w:tab w:val="left" w:pos="284"/>
          <w:tab w:val="left" w:pos="567"/>
        </w:tabs>
        <w:ind w:left="284" w:right="54" w:hanging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260D09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260D09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  <w:t>Боровок Э.В.</w:t>
      </w:r>
    </w:p>
    <w:p w:rsidR="00260D09" w:rsidRPr="00260D09" w:rsidRDefault="00260D09" w:rsidP="00260D09">
      <w:pPr>
        <w:tabs>
          <w:tab w:val="left" w:pos="567"/>
          <w:tab w:val="left" w:pos="7655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Начальник</w:t>
      </w:r>
      <w:r>
        <w:rPr>
          <w:rFonts w:ascii="Franklin Gothic Book" w:hAnsi="Franklin Gothic Book"/>
          <w:sz w:val="24"/>
          <w:szCs w:val="24"/>
        </w:rPr>
        <w:t xml:space="preserve"> бюджетного управления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Зеленская Г.П.</w:t>
      </w:r>
    </w:p>
    <w:p w:rsidR="00260D09" w:rsidRPr="00260D09" w:rsidRDefault="00260D09" w:rsidP="00260D09">
      <w:pPr>
        <w:tabs>
          <w:tab w:val="left" w:pos="567"/>
          <w:tab w:val="left" w:pos="8222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Директор по сопровождению бизнес</w:t>
      </w:r>
      <w:r>
        <w:rPr>
          <w:rFonts w:ascii="Franklin Gothic Book" w:hAnsi="Franklin Gothic Book"/>
          <w:sz w:val="24"/>
          <w:szCs w:val="24"/>
        </w:rPr>
        <w:t xml:space="preserve">а –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Сенченко Ю.М.</w:t>
      </w:r>
    </w:p>
    <w:p w:rsidR="00260D09" w:rsidRPr="00260D09" w:rsidRDefault="00260D09" w:rsidP="00260D09">
      <w:pPr>
        <w:tabs>
          <w:tab w:val="left" w:pos="567"/>
          <w:tab w:val="left" w:pos="7655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Старший аудитор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Черкашин В.Ю.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260D09">
        <w:rPr>
          <w:rFonts w:ascii="Franklin Gothic Book" w:hAnsi="Franklin Gothic Book"/>
          <w:sz w:val="24"/>
          <w:szCs w:val="24"/>
        </w:rPr>
        <w:t>:</w:t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</w:p>
    <w:p w:rsidR="00260D09" w:rsidRPr="00260D09" w:rsidRDefault="00260D09" w:rsidP="00260D09">
      <w:pPr>
        <w:tabs>
          <w:tab w:val="left" w:pos="567"/>
          <w:tab w:val="left" w:pos="9498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Начальник</w:t>
      </w:r>
      <w:r>
        <w:rPr>
          <w:rFonts w:ascii="Franklin Gothic Book" w:hAnsi="Franklin Gothic Book"/>
          <w:sz w:val="24"/>
          <w:szCs w:val="24"/>
        </w:rPr>
        <w:t xml:space="preserve"> отдела тендеров и экспертиз                                                                      </w:t>
      </w:r>
      <w:r w:rsidRPr="00260D09">
        <w:rPr>
          <w:rFonts w:ascii="Franklin Gothic Book" w:hAnsi="Franklin Gothic Book"/>
          <w:sz w:val="24"/>
          <w:szCs w:val="24"/>
        </w:rPr>
        <w:t>Зайцев В.А.</w:t>
      </w:r>
    </w:p>
    <w:p w:rsidR="00260D09" w:rsidRDefault="00260D09" w:rsidP="00C22E56">
      <w:pPr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</w:p>
    <w:p w:rsidR="00260D09" w:rsidRDefault="00260D09" w:rsidP="00C22E5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260D09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732BFF" w:rsidRDefault="00732BFF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260D09" w:rsidRDefault="00260D09" w:rsidP="00260D09">
      <w:pPr>
        <w:pStyle w:val="af5"/>
        <w:numPr>
          <w:ilvl w:val="0"/>
          <w:numId w:val="18"/>
        </w:num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color w:val="0000FF"/>
          <w:u w:val="single"/>
        </w:rPr>
      </w:pPr>
      <w:r>
        <w:rPr>
          <w:rFonts w:ascii="Franklin Gothic Book" w:hAnsi="Franklin Gothic Book"/>
          <w:snapToGrid/>
          <w:sz w:val="24"/>
          <w:szCs w:val="24"/>
        </w:rPr>
        <w:t>14.06.</w:t>
      </w:r>
      <w:r w:rsidR="00F93225">
        <w:rPr>
          <w:rFonts w:ascii="Franklin Gothic Book" w:hAnsi="Franklin Gothic Book"/>
          <w:snapToGrid/>
          <w:sz w:val="24"/>
          <w:szCs w:val="24"/>
        </w:rPr>
        <w:t>201</w:t>
      </w:r>
      <w:r w:rsidR="0003626D">
        <w:rPr>
          <w:rFonts w:ascii="Franklin Gothic Book" w:hAnsi="Franklin Gothic Book"/>
          <w:snapToGrid/>
          <w:sz w:val="24"/>
          <w:szCs w:val="24"/>
        </w:rPr>
        <w:t>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5A6680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color w:val="0000FF"/>
          <w:sz w:val="24"/>
          <w:szCs w:val="24"/>
          <w:u w:val="single"/>
        </w:rPr>
        <w:t>http://www.nmtp.info/</w:t>
      </w:r>
      <w:r w:rsidR="005A6680" w:rsidRPr="00260D09">
        <w:rPr>
          <w:rFonts w:ascii="Franklin Gothic Book" w:hAnsi="Franklin Gothic Book"/>
          <w:color w:val="0000FF"/>
          <w:sz w:val="24"/>
        </w:rPr>
        <w:t xml:space="preserve"> </w:t>
      </w:r>
      <w:r w:rsidR="00F93225" w:rsidRPr="00260D09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260D09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260D09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ремонт системы отопления здания ОВМ ПАО «НМТП» (инв. № 2938).</w:t>
      </w:r>
    </w:p>
    <w:p w:rsidR="00F93225" w:rsidRPr="00E40B22" w:rsidRDefault="00F93225" w:rsidP="005A6680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260D09">
      <w:pPr>
        <w:pStyle w:val="af5"/>
        <w:numPr>
          <w:ilvl w:val="0"/>
          <w:numId w:val="18"/>
        </w:numPr>
        <w:tabs>
          <w:tab w:val="left" w:pos="284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="0040299F" w:rsidRPr="0040299F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260D09">
        <w:rPr>
          <w:rFonts w:ascii="Franklin Gothic Book" w:hAnsi="Franklin Gothic Book"/>
          <w:sz w:val="24"/>
          <w:szCs w:val="24"/>
        </w:rPr>
        <w:t>ремонт системы отопления здания ОВМ ПАО «НМТП» (инв. № 2938)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5A6680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260D09">
      <w:pPr>
        <w:pStyle w:val="af5"/>
        <w:numPr>
          <w:ilvl w:val="0"/>
          <w:numId w:val="18"/>
        </w:numPr>
        <w:tabs>
          <w:tab w:val="left" w:pos="284"/>
        </w:tabs>
        <w:spacing w:line="240" w:lineRule="auto"/>
        <w:ind w:left="142" w:right="-1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40299F" w:rsidRPr="0040299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260D09">
        <w:rPr>
          <w:rFonts w:ascii="Franklin Gothic Book" w:hAnsi="Franklin Gothic Book"/>
          <w:sz w:val="24"/>
          <w:szCs w:val="24"/>
        </w:rPr>
        <w:t xml:space="preserve">ремонт системы отопления здания ОВМ ПАО «НМТП» (инв. № 2938)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03626D" w:rsidRDefault="0003626D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956001" w:rsidRDefault="00956001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956001" w:rsidRDefault="00956001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  <w:u w:val="single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Председатель Конкурсной комиссии:</w:t>
      </w:r>
    </w:p>
    <w:p w:rsidR="00260D09" w:rsidRPr="00260D09" w:rsidRDefault="00260D09" w:rsidP="00260D09">
      <w:pPr>
        <w:tabs>
          <w:tab w:val="left" w:pos="567"/>
          <w:tab w:val="left" w:pos="779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Генеральный директор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С.Х.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sz w:val="24"/>
          <w:szCs w:val="24"/>
        </w:rPr>
        <w:t xml:space="preserve">Батов </w:t>
      </w:r>
    </w:p>
    <w:p w:rsidR="00260D09" w:rsidRDefault="00260D09" w:rsidP="00260D09">
      <w:pPr>
        <w:spacing w:line="240" w:lineRule="auto"/>
        <w:ind w:right="54" w:firstLine="142"/>
        <w:rPr>
          <w:rFonts w:ascii="Franklin Gothic Book" w:hAnsi="Franklin Gothic Book"/>
          <w:b/>
          <w:snapToGrid/>
          <w:sz w:val="24"/>
          <w:szCs w:val="24"/>
        </w:rPr>
      </w:pP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  <w:u w:val="single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Исполнительный директор</w:t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  <w:t>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sz w:val="24"/>
          <w:szCs w:val="24"/>
        </w:rPr>
        <w:t xml:space="preserve">Терентьев 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  <w:u w:val="single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Члены Конкурсной комиссии:</w:t>
      </w:r>
    </w:p>
    <w:p w:rsidR="00260D09" w:rsidRDefault="00260D09" w:rsidP="00260D09">
      <w:pPr>
        <w:tabs>
          <w:tab w:val="left" w:pos="284"/>
          <w:tab w:val="left" w:pos="567"/>
          <w:tab w:val="left" w:pos="7797"/>
        </w:tabs>
        <w:ind w:left="567" w:right="54" w:hanging="425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Технический директор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sz w:val="24"/>
          <w:szCs w:val="24"/>
        </w:rPr>
        <w:t xml:space="preserve">Белухин </w:t>
      </w:r>
    </w:p>
    <w:p w:rsidR="00260D09" w:rsidRPr="00260D09" w:rsidRDefault="00260D09" w:rsidP="00260D09">
      <w:pPr>
        <w:tabs>
          <w:tab w:val="left" w:pos="284"/>
          <w:tab w:val="left" w:pos="567"/>
          <w:tab w:val="left" w:pos="7797"/>
        </w:tabs>
        <w:ind w:left="567" w:right="54" w:hanging="425"/>
        <w:contextualSpacing/>
        <w:rPr>
          <w:rFonts w:ascii="Franklin Gothic Book" w:hAnsi="Franklin Gothic Book"/>
          <w:sz w:val="24"/>
          <w:szCs w:val="24"/>
        </w:rPr>
      </w:pP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Первый заместитель г</w:t>
      </w:r>
      <w:r w:rsidRPr="00260D09">
        <w:rPr>
          <w:rFonts w:ascii="Franklin Gothic Book" w:hAnsi="Franklin Gothic Book"/>
          <w:sz w:val="24"/>
          <w:szCs w:val="24"/>
        </w:rPr>
        <w:t>лавн</w:t>
      </w:r>
      <w:r>
        <w:rPr>
          <w:rFonts w:ascii="Franklin Gothic Book" w:hAnsi="Franklin Gothic Book"/>
          <w:sz w:val="24"/>
          <w:szCs w:val="24"/>
        </w:rPr>
        <w:t>ого</w:t>
      </w:r>
      <w:r w:rsidRPr="00260D09">
        <w:rPr>
          <w:rFonts w:ascii="Franklin Gothic Book" w:hAnsi="Franklin Gothic Book"/>
          <w:sz w:val="24"/>
          <w:szCs w:val="24"/>
        </w:rPr>
        <w:t xml:space="preserve"> бухгалтер</w:t>
      </w:r>
      <w:r>
        <w:rPr>
          <w:rFonts w:ascii="Franklin Gothic Book" w:hAnsi="Franklin Gothic Book"/>
          <w:sz w:val="24"/>
          <w:szCs w:val="24"/>
        </w:rPr>
        <w:t>а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Ю.Р.</w:t>
      </w:r>
      <w:r w:rsidRPr="00260D0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Нижник </w:t>
      </w:r>
    </w:p>
    <w:p w:rsidR="00260D09" w:rsidRPr="00260D09" w:rsidRDefault="00260D09" w:rsidP="00260D09">
      <w:pPr>
        <w:tabs>
          <w:tab w:val="left" w:pos="284"/>
          <w:tab w:val="left" w:pos="567"/>
        </w:tabs>
        <w:ind w:left="284" w:right="54" w:hanging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260D09">
        <w:rPr>
          <w:rFonts w:ascii="Franklin Gothic Book" w:hAnsi="Franklin Gothic Book"/>
          <w:bCs/>
          <w:iCs/>
          <w:sz w:val="24"/>
          <w:szCs w:val="24"/>
        </w:rPr>
        <w:t xml:space="preserve">Директор по правовому обеспечению – руководитель </w:t>
      </w:r>
    </w:p>
    <w:p w:rsidR="00260D09" w:rsidRDefault="00260D09" w:rsidP="00260D09">
      <w:pPr>
        <w:tabs>
          <w:tab w:val="left" w:pos="284"/>
          <w:tab w:val="left" w:pos="567"/>
        </w:tabs>
        <w:ind w:left="284" w:right="54" w:hanging="142"/>
        <w:contextualSpacing/>
        <w:rPr>
          <w:rFonts w:ascii="Franklin Gothic Book" w:hAnsi="Franklin Gothic Book"/>
          <w:bCs/>
          <w:iCs/>
          <w:sz w:val="24"/>
          <w:szCs w:val="24"/>
        </w:rPr>
      </w:pPr>
      <w:r w:rsidRPr="00260D09">
        <w:rPr>
          <w:rFonts w:ascii="Franklin Gothic Book" w:hAnsi="Franklin Gothic Book"/>
          <w:bCs/>
          <w:iCs/>
          <w:sz w:val="24"/>
          <w:szCs w:val="24"/>
        </w:rPr>
        <w:t>ЮС Группы компаний ПАО «</w:t>
      </w:r>
      <w:proofErr w:type="gramStart"/>
      <w:r w:rsidRPr="00260D09">
        <w:rPr>
          <w:rFonts w:ascii="Franklin Gothic Book" w:hAnsi="Franklin Gothic Book"/>
          <w:bCs/>
          <w:iCs/>
          <w:sz w:val="24"/>
          <w:szCs w:val="24"/>
        </w:rPr>
        <w:t>НМТП»</w:t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proofErr w:type="gramEnd"/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</w:r>
      <w:r w:rsidRPr="00260D09">
        <w:rPr>
          <w:rFonts w:ascii="Franklin Gothic Book" w:hAnsi="Franklin Gothic Book"/>
          <w:bCs/>
          <w:iCs/>
          <w:sz w:val="24"/>
          <w:szCs w:val="24"/>
        </w:rPr>
        <w:tab/>
        <w:t>Э.В.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bCs/>
          <w:iCs/>
          <w:sz w:val="24"/>
          <w:szCs w:val="24"/>
        </w:rPr>
        <w:t xml:space="preserve">Боровок </w:t>
      </w:r>
    </w:p>
    <w:p w:rsidR="00260D09" w:rsidRPr="00260D09" w:rsidRDefault="00260D09" w:rsidP="00260D09">
      <w:pPr>
        <w:tabs>
          <w:tab w:val="left" w:pos="284"/>
          <w:tab w:val="left" w:pos="567"/>
        </w:tabs>
        <w:ind w:left="284" w:right="54" w:hanging="142"/>
        <w:contextualSpacing/>
        <w:rPr>
          <w:rFonts w:ascii="Franklin Gothic Book" w:hAnsi="Franklin Gothic Book"/>
          <w:bCs/>
          <w:iCs/>
          <w:sz w:val="24"/>
          <w:szCs w:val="24"/>
        </w:rPr>
      </w:pPr>
    </w:p>
    <w:p w:rsidR="00260D09" w:rsidRDefault="00260D09" w:rsidP="00260D09">
      <w:pPr>
        <w:tabs>
          <w:tab w:val="left" w:pos="567"/>
          <w:tab w:val="left" w:pos="7655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Начальник</w:t>
      </w:r>
      <w:r>
        <w:rPr>
          <w:rFonts w:ascii="Franklin Gothic Book" w:hAnsi="Franklin Gothic Book"/>
          <w:sz w:val="24"/>
          <w:szCs w:val="24"/>
        </w:rPr>
        <w:t xml:space="preserve"> бюджетного управления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Г.П.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sz w:val="24"/>
          <w:szCs w:val="24"/>
        </w:rPr>
        <w:t xml:space="preserve">Зеленская </w:t>
      </w:r>
    </w:p>
    <w:p w:rsidR="00260D09" w:rsidRPr="00260D09" w:rsidRDefault="00260D09" w:rsidP="00260D09">
      <w:pPr>
        <w:tabs>
          <w:tab w:val="left" w:pos="567"/>
          <w:tab w:val="left" w:pos="7655"/>
        </w:tabs>
        <w:ind w:left="567" w:right="54" w:hanging="425"/>
        <w:rPr>
          <w:rFonts w:ascii="Franklin Gothic Book" w:hAnsi="Franklin Gothic Book"/>
          <w:sz w:val="24"/>
          <w:szCs w:val="24"/>
        </w:rPr>
      </w:pPr>
    </w:p>
    <w:p w:rsidR="00260D09" w:rsidRDefault="00260D09" w:rsidP="00260D09">
      <w:pPr>
        <w:tabs>
          <w:tab w:val="left" w:pos="567"/>
          <w:tab w:val="left" w:pos="8222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Директор по сопровождению бизнес</w:t>
      </w:r>
      <w:r>
        <w:rPr>
          <w:rFonts w:ascii="Franklin Gothic Book" w:hAnsi="Franklin Gothic Book"/>
          <w:sz w:val="24"/>
          <w:szCs w:val="24"/>
        </w:rPr>
        <w:t xml:space="preserve">а –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>Ю.М.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sz w:val="24"/>
          <w:szCs w:val="24"/>
        </w:rPr>
        <w:t xml:space="preserve">Сенченко </w:t>
      </w:r>
    </w:p>
    <w:p w:rsidR="00260D09" w:rsidRPr="00260D09" w:rsidRDefault="00260D09" w:rsidP="00260D09">
      <w:pPr>
        <w:tabs>
          <w:tab w:val="left" w:pos="567"/>
          <w:tab w:val="left" w:pos="8222"/>
        </w:tabs>
        <w:ind w:left="567" w:right="54" w:hanging="425"/>
        <w:rPr>
          <w:rFonts w:ascii="Franklin Gothic Book" w:hAnsi="Franklin Gothic Book"/>
          <w:sz w:val="24"/>
          <w:szCs w:val="24"/>
        </w:rPr>
      </w:pPr>
    </w:p>
    <w:p w:rsidR="00260D09" w:rsidRPr="00260D09" w:rsidRDefault="00260D09" w:rsidP="00260D09">
      <w:pPr>
        <w:tabs>
          <w:tab w:val="left" w:pos="567"/>
          <w:tab w:val="left" w:pos="7655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Старший аудитор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В.Ю. Черкашин </w:t>
      </w:r>
    </w:p>
    <w:p w:rsidR="00260D09" w:rsidRPr="00260D09" w:rsidRDefault="00260D09" w:rsidP="00260D09">
      <w:pPr>
        <w:tabs>
          <w:tab w:val="left" w:pos="567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  <w:u w:val="single"/>
        </w:rPr>
        <w:t>Секретарь Конкурсной комиссии</w:t>
      </w:r>
      <w:r w:rsidRPr="00260D09">
        <w:rPr>
          <w:rFonts w:ascii="Franklin Gothic Book" w:hAnsi="Franklin Gothic Book"/>
          <w:sz w:val="24"/>
          <w:szCs w:val="24"/>
        </w:rPr>
        <w:t>:</w:t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  <w:r w:rsidRPr="00260D09">
        <w:rPr>
          <w:rFonts w:ascii="Franklin Gothic Book" w:hAnsi="Franklin Gothic Book"/>
          <w:sz w:val="24"/>
          <w:szCs w:val="24"/>
        </w:rPr>
        <w:tab/>
      </w:r>
    </w:p>
    <w:p w:rsidR="00260D09" w:rsidRPr="00260D09" w:rsidRDefault="00260D09" w:rsidP="00260D09">
      <w:pPr>
        <w:tabs>
          <w:tab w:val="left" w:pos="567"/>
          <w:tab w:val="left" w:pos="9498"/>
        </w:tabs>
        <w:ind w:left="567" w:right="54" w:hanging="425"/>
        <w:rPr>
          <w:rFonts w:ascii="Franklin Gothic Book" w:hAnsi="Franklin Gothic Book"/>
          <w:sz w:val="24"/>
          <w:szCs w:val="24"/>
        </w:rPr>
      </w:pPr>
      <w:r w:rsidRPr="00260D09">
        <w:rPr>
          <w:rFonts w:ascii="Franklin Gothic Book" w:hAnsi="Franklin Gothic Book"/>
          <w:sz w:val="24"/>
          <w:szCs w:val="24"/>
        </w:rPr>
        <w:t>Начальник</w:t>
      </w:r>
      <w:r>
        <w:rPr>
          <w:rFonts w:ascii="Franklin Gothic Book" w:hAnsi="Franklin Gothic Book"/>
          <w:sz w:val="24"/>
          <w:szCs w:val="24"/>
        </w:rPr>
        <w:t xml:space="preserve"> отдела тендеров и экспертиз                                                                      </w:t>
      </w:r>
      <w:r w:rsidRPr="00260D09">
        <w:rPr>
          <w:rFonts w:ascii="Franklin Gothic Book" w:hAnsi="Franklin Gothic Book"/>
          <w:sz w:val="24"/>
          <w:szCs w:val="24"/>
        </w:rPr>
        <w:t>В.А.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260D09">
        <w:rPr>
          <w:rFonts w:ascii="Franklin Gothic Book" w:hAnsi="Franklin Gothic Book"/>
          <w:sz w:val="24"/>
          <w:szCs w:val="24"/>
        </w:rPr>
        <w:t xml:space="preserve">Зайцев </w:t>
      </w:r>
    </w:p>
    <w:p w:rsidR="00D579C8" w:rsidRPr="00D579C8" w:rsidRDefault="00D579C8" w:rsidP="00E24D0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D579C8" w:rsidRPr="00D579C8" w:rsidRDefault="00D579C8" w:rsidP="005623D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579C8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 w:rsidRPr="00D579C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505329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40299F">
        <w:rPr>
          <w:rFonts w:ascii="Franklin Gothic Book" w:hAnsi="Franklin Gothic Book"/>
          <w:snapToGrid/>
          <w:sz w:val="24"/>
          <w:szCs w:val="24"/>
        </w:rPr>
        <w:tab/>
      </w:r>
      <w:r w:rsidR="00170B6E">
        <w:rPr>
          <w:rFonts w:ascii="Franklin Gothic Book" w:hAnsi="Franklin Gothic Book"/>
          <w:snapToGrid/>
          <w:sz w:val="24"/>
          <w:szCs w:val="24"/>
        </w:rPr>
        <w:t>27</w:t>
      </w:r>
      <w:bookmarkStart w:id="2" w:name="_GoBack"/>
      <w:bookmarkEnd w:id="2"/>
      <w:r w:rsidR="00260D09">
        <w:rPr>
          <w:rFonts w:ascii="Franklin Gothic Book" w:hAnsi="Franklin Gothic Book"/>
          <w:snapToGrid/>
          <w:sz w:val="24"/>
          <w:szCs w:val="24"/>
        </w:rPr>
        <w:t xml:space="preserve"> июня</w:t>
      </w:r>
      <w:r w:rsidR="0003626D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Pr="00D579C8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</w:p>
    <w:p w:rsidR="00BD0E7C" w:rsidRPr="00955261" w:rsidRDefault="00BD0E7C" w:rsidP="00BD0E7C">
      <w:pPr>
        <w:tabs>
          <w:tab w:val="left" w:pos="851"/>
        </w:tabs>
        <w:spacing w:line="240" w:lineRule="auto"/>
        <w:ind w:right="-707" w:firstLine="0"/>
        <w:contextualSpacing/>
        <w:rPr>
          <w:rFonts w:ascii="Franklin Gothic Book" w:hAnsi="Franklin Gothic Book"/>
          <w:snapToGrid/>
          <w:sz w:val="16"/>
          <w:szCs w:val="24"/>
        </w:rPr>
      </w:pPr>
      <w:r w:rsidRPr="00955261">
        <w:rPr>
          <w:rFonts w:ascii="Franklin Gothic Book" w:hAnsi="Franklin Gothic Book"/>
          <w:snapToGrid/>
          <w:sz w:val="16"/>
          <w:szCs w:val="24"/>
        </w:rPr>
        <w:t>Исп.:</w:t>
      </w:r>
    </w:p>
    <w:p w:rsidR="00BD0E7C" w:rsidRPr="00955261" w:rsidRDefault="00260D09" w:rsidP="00BD0E7C">
      <w:pPr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6"/>
          <w:szCs w:val="24"/>
        </w:rPr>
      </w:pPr>
      <w:r>
        <w:rPr>
          <w:rFonts w:ascii="Franklin Gothic Book" w:hAnsi="Franklin Gothic Book"/>
          <w:snapToGrid/>
          <w:sz w:val="16"/>
          <w:szCs w:val="24"/>
        </w:rPr>
        <w:t>Костенко Н.Г.</w:t>
      </w:r>
    </w:p>
    <w:p w:rsidR="000C2A20" w:rsidRDefault="000C2A20" w:rsidP="00D579C8">
      <w:pPr>
        <w:tabs>
          <w:tab w:val="left" w:pos="567"/>
        </w:tabs>
        <w:spacing w:line="240" w:lineRule="auto"/>
        <w:ind w:left="851" w:right="180" w:hanging="425"/>
        <w:rPr>
          <w:rFonts w:ascii="Franklin Gothic Book" w:hAnsi="Franklin Gothic Book"/>
          <w:snapToGrid/>
          <w:sz w:val="24"/>
          <w:szCs w:val="24"/>
        </w:rPr>
      </w:pPr>
    </w:p>
    <w:sectPr w:rsidR="000C2A20" w:rsidSect="00757980">
      <w:footerReference w:type="even" r:id="rId8"/>
      <w:footerReference w:type="default" r:id="rId9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3"/>
        <w:sz w:val="24"/>
        <w:szCs w:val="24"/>
      </w:rPr>
    </w:pPr>
    <w:r w:rsidRPr="008E5D3E">
      <w:rPr>
        <w:rStyle w:val="af3"/>
        <w:sz w:val="24"/>
        <w:szCs w:val="24"/>
      </w:rPr>
      <w:fldChar w:fldCharType="begin"/>
    </w:r>
    <w:r w:rsidRPr="008E5D3E">
      <w:rPr>
        <w:rStyle w:val="af3"/>
        <w:sz w:val="24"/>
        <w:szCs w:val="24"/>
      </w:rPr>
      <w:instrText xml:space="preserve">PAGE  </w:instrText>
    </w:r>
    <w:r w:rsidRPr="008E5D3E">
      <w:rPr>
        <w:rStyle w:val="af3"/>
        <w:sz w:val="24"/>
        <w:szCs w:val="24"/>
      </w:rPr>
      <w:fldChar w:fldCharType="separate"/>
    </w:r>
    <w:r w:rsidR="00170B6E">
      <w:rPr>
        <w:rStyle w:val="af3"/>
        <w:noProof/>
        <w:sz w:val="24"/>
        <w:szCs w:val="24"/>
      </w:rPr>
      <w:t>2</w:t>
    </w:r>
    <w:r w:rsidRPr="008E5D3E">
      <w:rPr>
        <w:rStyle w:val="af3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AF422A58"/>
    <w:lvl w:ilvl="0" w:tplc="CEB45C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26D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0B6E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09"/>
    <w:rsid w:val="00260DE6"/>
    <w:rsid w:val="0026141B"/>
    <w:rsid w:val="00261DCE"/>
    <w:rsid w:val="00265F87"/>
    <w:rsid w:val="0027220D"/>
    <w:rsid w:val="00275F21"/>
    <w:rsid w:val="002859C8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99F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05329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23D8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A6680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241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397D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2BFF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516C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56001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25EF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0E7C"/>
    <w:rsid w:val="00BD4758"/>
    <w:rsid w:val="00BD669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2E56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4D0C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5655F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9AC4AF-1D15-477B-B236-9908DC22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60D09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2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3">
    <w:name w:val="page number"/>
    <w:basedOn w:val="a2"/>
    <w:rsid w:val="00CD0EA8"/>
  </w:style>
  <w:style w:type="character" w:styleId="af4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5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6767-C82C-4BCB-9DCF-90F865E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316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2674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subject/>
  <dc:creator>Angelina</dc:creator>
  <cp:keywords/>
  <dc:description/>
  <cp:lastModifiedBy>Костенко Наталья Григорьевна</cp:lastModifiedBy>
  <cp:revision>7</cp:revision>
  <cp:lastPrinted>2016-06-24T05:27:00Z</cp:lastPrinted>
  <dcterms:created xsi:type="dcterms:W3CDTF">2015-11-17T08:13:00Z</dcterms:created>
  <dcterms:modified xsi:type="dcterms:W3CDTF">2016-06-24T05:27:00Z</dcterms:modified>
</cp:coreProperties>
</file>