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0958DA" w:rsidRPr="007E3C2D" w:rsidRDefault="000958DA" w:rsidP="003E44D5">
      <w:pPr>
        <w:ind w:right="54"/>
        <w:jc w:val="right"/>
        <w:rPr>
          <w:rFonts w:ascii="Franklin Gothic Book" w:hAnsi="Franklin Gothic Book"/>
          <w:b/>
        </w:rPr>
      </w:pPr>
      <w:bookmarkStart w:id="0" w:name="_GoBack"/>
      <w:bookmarkEnd w:id="0"/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021E2F">
        <w:rPr>
          <w:rFonts w:ascii="Franklin Gothic Book" w:hAnsi="Franklin Gothic Book"/>
        </w:rPr>
        <w:t>7</w:t>
      </w:r>
      <w:r w:rsidR="00C9424A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C9424A">
        <w:rPr>
          <w:rFonts w:ascii="Franklin Gothic Book" w:hAnsi="Franklin Gothic Book"/>
        </w:rPr>
        <w:t>40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C9424A">
        <w:rPr>
          <w:rFonts w:ascii="Franklin Gothic Book" w:hAnsi="Franklin Gothic Book"/>
        </w:rPr>
        <w:t>23</w:t>
      </w:r>
      <w:r w:rsidR="006E41FE">
        <w:rPr>
          <w:rFonts w:ascii="Franklin Gothic Book" w:hAnsi="Franklin Gothic Book"/>
        </w:rPr>
        <w:t>.05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F43F02" w:rsidRDefault="00F43F02" w:rsidP="00E83640">
      <w:pPr>
        <w:ind w:right="54"/>
        <w:jc w:val="both"/>
        <w:rPr>
          <w:rFonts w:ascii="Franklin Gothic Book" w:hAnsi="Franklin Gothic Book"/>
          <w:b/>
        </w:rPr>
      </w:pPr>
    </w:p>
    <w:p w:rsidR="00E83640" w:rsidRDefault="00E83640" w:rsidP="00E83640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E83640" w:rsidRDefault="00E83640" w:rsidP="00E83640">
      <w:pPr>
        <w:ind w:right="54"/>
        <w:jc w:val="both"/>
        <w:rPr>
          <w:rFonts w:ascii="Franklin Gothic Book" w:hAnsi="Franklin Gothic Book"/>
          <w:b/>
          <w:sz w:val="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Шумакова Т.В.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2"/>
        </w:rPr>
      </w:pPr>
    </w:p>
    <w:p w:rsidR="00F43F02" w:rsidRDefault="00F43F02" w:rsidP="00E83640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E83640" w:rsidRPr="007E3C2D" w:rsidRDefault="00E83640" w:rsidP="00E83640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F43F02" w:rsidRDefault="00F43F02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E83640" w:rsidRDefault="00E83640" w:rsidP="00E83640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3E44D5" w:rsidRPr="00A20678" w:rsidRDefault="00A20678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A20678">
        <w:rPr>
          <w:rFonts w:ascii="Franklin Gothic Book" w:hAnsi="Franklin Gothic Book"/>
          <w:bCs/>
          <w:iCs/>
        </w:rPr>
        <w:tab/>
      </w: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43F02" w:rsidRPr="00497F62" w:rsidRDefault="00F43F02" w:rsidP="00241E52">
      <w:pPr>
        <w:jc w:val="both"/>
        <w:rPr>
          <w:rFonts w:ascii="Franklin Gothic Book" w:hAnsi="Franklin Gothic Book"/>
        </w:rPr>
      </w:pPr>
    </w:p>
    <w:p w:rsidR="00377B61" w:rsidRPr="0004176C" w:rsidRDefault="001520BB" w:rsidP="00377B6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3D0107">
        <w:rPr>
          <w:rFonts w:ascii="Franklin Gothic Book" w:hAnsi="Franklin Gothic Book"/>
        </w:rPr>
        <w:t>О заключении договора с единственным участником в лице ООО «Группа Компаний Командир» на оказание транспортных услуг по перевозке пассажиров.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43F02" w:rsidRPr="007E3C2D" w:rsidRDefault="00F43F0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9D33AA" w:rsidRPr="009D33AA">
        <w:t xml:space="preserve"> </w:t>
      </w:r>
      <w:r w:rsidR="009D33AA" w:rsidRPr="009D33AA">
        <w:rPr>
          <w:rFonts w:ascii="Franklin Gothic Book" w:eastAsia="Calibri" w:hAnsi="Franklin Gothic Book" w:cs="Franklin Gothic Book"/>
        </w:rPr>
        <w:t xml:space="preserve">исполнителем </w:t>
      </w:r>
      <w:r w:rsidR="00A6049C">
        <w:rPr>
          <w:rFonts w:ascii="Franklin Gothic Book" w:hAnsi="Franklin Gothic Book"/>
        </w:rPr>
        <w:t>в лице ООО «Группа Компаний К</w:t>
      </w:r>
      <w:r w:rsidR="00A6049C">
        <w:rPr>
          <w:rFonts w:ascii="Franklin Gothic Book" w:hAnsi="Franklin Gothic Book"/>
        </w:rPr>
        <w:t>о</w:t>
      </w:r>
      <w:r w:rsidR="00A6049C">
        <w:rPr>
          <w:rFonts w:ascii="Franklin Gothic Book" w:hAnsi="Franklin Gothic Book"/>
        </w:rPr>
        <w:t>мандир» на оказание транспортны</w:t>
      </w:r>
      <w:r w:rsidR="00A6049C">
        <w:rPr>
          <w:rFonts w:ascii="Franklin Gothic Book" w:hAnsi="Franklin Gothic Book"/>
        </w:rPr>
        <w:t>х услуг по перевозке пассажиров</w:t>
      </w:r>
      <w:r w:rsidR="009B3653">
        <w:rPr>
          <w:rFonts w:ascii="Franklin Gothic Book" w:eastAsia="Calibri" w:hAnsi="Franklin Gothic Book" w:cs="Franklin Gothic Book"/>
        </w:rPr>
        <w:t>, на условиях</w:t>
      </w:r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32488B">
      <w:pPr>
        <w:jc w:val="both"/>
        <w:rPr>
          <w:rFonts w:ascii="Franklin Gothic Book" w:eastAsia="Calibri" w:hAnsi="Franklin Gothic Book" w:cs="Franklin Gothic Book"/>
        </w:rPr>
      </w:pPr>
    </w:p>
    <w:p w:rsidR="007136B5" w:rsidRPr="00497F62" w:rsidRDefault="00F075D3" w:rsidP="00A06C2B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71050E">
        <w:rPr>
          <w:rFonts w:ascii="Franklin Gothic Book" w:hAnsi="Franklin Gothic Book" w:cs="Courier New"/>
          <w:bCs/>
        </w:rPr>
        <w:t>не более 250 000 рублей с учетом НДС</w:t>
      </w:r>
      <w:r w:rsidR="00083CA1" w:rsidRPr="00083CA1">
        <w:rPr>
          <w:rFonts w:ascii="Franklin Gothic Book" w:hAnsi="Franklin Gothic Book" w:cs="Courier New"/>
          <w:bCs/>
        </w:rPr>
        <w:t>;</w:t>
      </w:r>
    </w:p>
    <w:p w:rsidR="00396AE9" w:rsidRDefault="004D0731" w:rsidP="00396AE9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A06C2B">
        <w:rPr>
          <w:rFonts w:ascii="Franklin Gothic Book" w:hAnsi="Franklin Gothic Book" w:cs="Courier New"/>
          <w:bCs/>
        </w:rPr>
        <w:t xml:space="preserve"> </w:t>
      </w:r>
      <w:r w:rsidR="00AB0608" w:rsidRPr="00AB0608">
        <w:rPr>
          <w:rFonts w:ascii="Franklin Gothic Book" w:hAnsi="Franklin Gothic Book" w:cs="Courier New"/>
          <w:bCs/>
        </w:rPr>
        <w:t>Договор вступает в действие с момента подписания и действует в теч</w:t>
      </w:r>
      <w:r w:rsidR="00AB0608" w:rsidRPr="00AB0608">
        <w:rPr>
          <w:rFonts w:ascii="Franklin Gothic Book" w:hAnsi="Franklin Gothic Book" w:cs="Courier New"/>
          <w:bCs/>
        </w:rPr>
        <w:t>е</w:t>
      </w:r>
      <w:r w:rsidR="00AB0608" w:rsidRPr="00AB0608">
        <w:rPr>
          <w:rFonts w:ascii="Franklin Gothic Book" w:hAnsi="Franklin Gothic Book" w:cs="Courier New"/>
          <w:bCs/>
        </w:rPr>
        <w:t>ние одного календарного года</w:t>
      </w:r>
      <w:r w:rsidR="0071050E">
        <w:rPr>
          <w:rFonts w:ascii="Franklin Gothic Book" w:hAnsi="Franklin Gothic Book" w:cs="Courier New"/>
          <w:bCs/>
        </w:rPr>
        <w:t>;</w:t>
      </w:r>
    </w:p>
    <w:p w:rsidR="00396AE9" w:rsidRPr="00396AE9" w:rsidRDefault="00183B71" w:rsidP="00396AE9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396AE9">
        <w:rPr>
          <w:rFonts w:ascii="Franklin Gothic Book" w:hAnsi="Franklin Gothic Book" w:cs="Courier New"/>
          <w:bCs/>
        </w:rPr>
        <w:t>п</w:t>
      </w:r>
      <w:r w:rsidR="00241E52" w:rsidRPr="00396AE9">
        <w:rPr>
          <w:rFonts w:ascii="Franklin Gothic Book" w:hAnsi="Franklin Gothic Book" w:cs="Courier New"/>
          <w:bCs/>
        </w:rPr>
        <w:t xml:space="preserve">орядок оплаты: </w:t>
      </w:r>
      <w:r w:rsidR="00396AE9" w:rsidRPr="00396AE9">
        <w:rPr>
          <w:rFonts w:ascii="Franklin Gothic Book" w:hAnsi="Franklin Gothic Book" w:cs="Courier New"/>
          <w:bCs/>
        </w:rPr>
        <w:t xml:space="preserve">Ежемесячно не позднее 5-го рабочего дня месяца, следующего за </w:t>
      </w:r>
      <w:proofErr w:type="gramStart"/>
      <w:r w:rsidR="00396AE9" w:rsidRPr="00396AE9">
        <w:rPr>
          <w:rFonts w:ascii="Franklin Gothic Book" w:hAnsi="Franklin Gothic Book" w:cs="Courier New"/>
          <w:bCs/>
        </w:rPr>
        <w:t>о</w:t>
      </w:r>
      <w:r w:rsidR="00396AE9" w:rsidRPr="00396AE9">
        <w:rPr>
          <w:rFonts w:ascii="Franklin Gothic Book" w:hAnsi="Franklin Gothic Book" w:cs="Courier New"/>
          <w:bCs/>
        </w:rPr>
        <w:t>т</w:t>
      </w:r>
      <w:r w:rsidR="00396AE9" w:rsidRPr="00396AE9">
        <w:rPr>
          <w:rFonts w:ascii="Franklin Gothic Book" w:hAnsi="Franklin Gothic Book" w:cs="Courier New"/>
          <w:bCs/>
        </w:rPr>
        <w:t>четным</w:t>
      </w:r>
      <w:proofErr w:type="gramEnd"/>
      <w:r w:rsidR="00396AE9" w:rsidRPr="00396AE9">
        <w:rPr>
          <w:rFonts w:ascii="Franklin Gothic Book" w:hAnsi="Franklin Gothic Book" w:cs="Courier New"/>
          <w:bCs/>
        </w:rPr>
        <w:t xml:space="preserve"> Исполнитель направляет Заказчику согласованный сторонами отчет о поез</w:t>
      </w:r>
      <w:r w:rsidR="00396AE9" w:rsidRPr="00396AE9">
        <w:rPr>
          <w:rFonts w:ascii="Franklin Gothic Book" w:hAnsi="Franklin Gothic Book" w:cs="Courier New"/>
          <w:bCs/>
        </w:rPr>
        <w:t>д</w:t>
      </w:r>
      <w:r w:rsidR="00396AE9" w:rsidRPr="00396AE9">
        <w:rPr>
          <w:rFonts w:ascii="Franklin Gothic Book" w:hAnsi="Franklin Gothic Book" w:cs="Courier New"/>
          <w:bCs/>
        </w:rPr>
        <w:lastRenderedPageBreak/>
        <w:t>ках, счет, счет-фактуру и акт оказа</w:t>
      </w:r>
      <w:r w:rsidR="00396AE9" w:rsidRPr="00396AE9">
        <w:rPr>
          <w:rFonts w:ascii="Franklin Gothic Book" w:hAnsi="Franklin Gothic Book" w:cs="Courier New"/>
          <w:bCs/>
        </w:rPr>
        <w:t>н</w:t>
      </w:r>
      <w:r w:rsidR="00396AE9" w:rsidRPr="00396AE9">
        <w:rPr>
          <w:rFonts w:ascii="Franklin Gothic Book" w:hAnsi="Franklin Gothic Book" w:cs="Courier New"/>
          <w:bCs/>
        </w:rPr>
        <w:t>ных услуг за предыдущий период.</w:t>
      </w:r>
      <w:r w:rsidR="00396AE9" w:rsidRPr="00396AE9">
        <w:rPr>
          <w:rFonts w:ascii="Arial" w:hAnsi="Arial" w:cs="Arial"/>
          <w:sz w:val="20"/>
          <w:szCs w:val="20"/>
        </w:rPr>
        <w:t xml:space="preserve"> </w:t>
      </w:r>
    </w:p>
    <w:p w:rsidR="00887DE7" w:rsidRPr="007136B5" w:rsidRDefault="00887DE7" w:rsidP="00D11592">
      <w:pPr>
        <w:pStyle w:val="a5"/>
        <w:widowControl w:val="0"/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</w:p>
    <w:p w:rsidR="00870736" w:rsidRPr="00497F62" w:rsidRDefault="00AD7347" w:rsidP="00396AE9">
      <w:pPr>
        <w:pStyle w:val="a5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1C78D1" w:rsidRDefault="001C78D1" w:rsidP="00D11592">
      <w:pPr>
        <w:jc w:val="both"/>
        <w:rPr>
          <w:rFonts w:ascii="Franklin Gothic Book" w:hAnsi="Franklin Gothic Book"/>
          <w:u w:val="single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>Тере</w:t>
      </w:r>
      <w:r w:rsidRPr="008D329A">
        <w:rPr>
          <w:rFonts w:ascii="Franklin Gothic Book" w:hAnsi="Franklin Gothic Book"/>
        </w:rPr>
        <w:t>н</w:t>
      </w:r>
      <w:r w:rsidRPr="008D329A">
        <w:rPr>
          <w:rFonts w:ascii="Franklin Gothic Book" w:hAnsi="Franklin Gothic Book"/>
        </w:rPr>
        <w:t xml:space="preserve">тьев </w:t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8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016521" w:rsidRDefault="00016521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EF4A44" w:rsidRPr="008D329A" w:rsidRDefault="00EF4A44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016521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Качан </w:t>
      </w:r>
    </w:p>
    <w:p w:rsidR="00EF4A44" w:rsidRPr="008D329A" w:rsidRDefault="00EF4A44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016521" w:rsidRDefault="00016521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8D329A">
        <w:rPr>
          <w:rFonts w:ascii="Franklin Gothic Book" w:hAnsi="Franklin Gothic Book"/>
          <w:bCs/>
          <w:iCs/>
        </w:rPr>
        <w:t>Донче</w:t>
      </w:r>
      <w:r w:rsidRPr="008D329A">
        <w:rPr>
          <w:rFonts w:ascii="Franklin Gothic Book" w:hAnsi="Franklin Gothic Book"/>
          <w:bCs/>
          <w:iCs/>
        </w:rPr>
        <w:t>н</w:t>
      </w:r>
      <w:r w:rsidRPr="008D329A">
        <w:rPr>
          <w:rFonts w:ascii="Franklin Gothic Book" w:hAnsi="Franklin Gothic Book"/>
          <w:bCs/>
          <w:iCs/>
        </w:rPr>
        <w:t xml:space="preserve">ко </w:t>
      </w:r>
    </w:p>
    <w:p w:rsidR="00EF4A44" w:rsidRPr="008D329A" w:rsidRDefault="00EF4A44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16521" w:rsidRPr="008D329A" w:rsidRDefault="00016521" w:rsidP="00016521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016521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>Шум</w:t>
      </w:r>
      <w:r w:rsidRPr="008D329A">
        <w:rPr>
          <w:rFonts w:ascii="Franklin Gothic Book" w:hAnsi="Franklin Gothic Book"/>
        </w:rPr>
        <w:t>а</w:t>
      </w:r>
      <w:r w:rsidRPr="008D329A">
        <w:rPr>
          <w:rFonts w:ascii="Franklin Gothic Book" w:hAnsi="Franklin Gothic Book"/>
        </w:rPr>
        <w:t xml:space="preserve">кова </w:t>
      </w:r>
    </w:p>
    <w:p w:rsidR="00EF4A44" w:rsidRPr="008D329A" w:rsidRDefault="00EF4A44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4"/>
        </w:rPr>
      </w:pPr>
    </w:p>
    <w:p w:rsidR="00016521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>Се</w:t>
      </w:r>
      <w:r w:rsidRPr="008D329A">
        <w:rPr>
          <w:rFonts w:ascii="Franklin Gothic Book" w:hAnsi="Franklin Gothic Book"/>
        </w:rPr>
        <w:t>н</w:t>
      </w:r>
      <w:r w:rsidRPr="008D329A">
        <w:rPr>
          <w:rFonts w:ascii="Franklin Gothic Book" w:hAnsi="Franklin Gothic Book"/>
        </w:rPr>
        <w:t xml:space="preserve">ченко </w:t>
      </w:r>
    </w:p>
    <w:p w:rsidR="00EF4A44" w:rsidRDefault="00EF4A44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Default="00016521" w:rsidP="0001652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</w:p>
    <w:p w:rsidR="00EF4A44" w:rsidRDefault="00EF4A44" w:rsidP="00016521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4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4"/>
        </w:rPr>
      </w:pPr>
    </w:p>
    <w:p w:rsidR="00016521" w:rsidRPr="00C2344D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16521" w:rsidRPr="0017783F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 xml:space="preserve">                          23 мая</w:t>
      </w:r>
      <w:r w:rsidRPr="00D24AE4">
        <w:rPr>
          <w:rFonts w:ascii="Franklin Gothic Book" w:hAnsi="Franklin Gothic Book"/>
          <w:sz w:val="22"/>
          <w:szCs w:val="22"/>
        </w:rPr>
        <w:t xml:space="preserve"> 2016</w:t>
      </w:r>
      <w:r>
        <w:rPr>
          <w:rFonts w:ascii="Franklin Gothic Book" w:hAnsi="Franklin Gothic Book"/>
          <w:sz w:val="22"/>
          <w:szCs w:val="22"/>
        </w:rPr>
        <w:t xml:space="preserve"> г.</w:t>
      </w:r>
    </w:p>
    <w:p w:rsidR="004B6E91" w:rsidRDefault="004B6E91" w:rsidP="0061465B">
      <w:pPr>
        <w:ind w:left="-142" w:right="54"/>
        <w:jc w:val="both"/>
        <w:rPr>
          <w:rFonts w:ascii="Franklin Gothic Book" w:hAnsi="Franklin Gothic Book"/>
        </w:rPr>
      </w:pPr>
    </w:p>
    <w:p w:rsidR="004B6E91" w:rsidRDefault="004B6E91" w:rsidP="0061465B">
      <w:pPr>
        <w:ind w:left="-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sectPr w:rsidR="004B6E91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3F956E63"/>
    <w:multiLevelType w:val="multilevel"/>
    <w:tmpl w:val="3C30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17108FE"/>
    <w:multiLevelType w:val="multilevel"/>
    <w:tmpl w:val="077A2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2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4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2"/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5"/>
  </w:num>
  <w:num w:numId="18">
    <w:abstractNumId w:val="9"/>
  </w:num>
  <w:num w:numId="19">
    <w:abstractNumId w:val="13"/>
  </w:num>
  <w:num w:numId="20">
    <w:abstractNumId w:val="20"/>
  </w:num>
  <w:num w:numId="21">
    <w:abstractNumId w:val="14"/>
  </w:num>
  <w:num w:numId="22">
    <w:abstractNumId w:val="10"/>
  </w:num>
  <w:num w:numId="23">
    <w:abstractNumId w:val="30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5"/>
  </w:num>
  <w:num w:numId="28">
    <w:abstractNumId w:val="25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</w:num>
  <w:num w:numId="36">
    <w:abstractNumId w:val="17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8"/>
  </w:num>
  <w:num w:numId="4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21"/>
    <w:rsid w:val="0001657B"/>
    <w:rsid w:val="0002053F"/>
    <w:rsid w:val="000205B4"/>
    <w:rsid w:val="00021E2F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8DA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6AE9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107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50E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6C2B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49C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608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24A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1592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640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4A44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02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260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3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3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4903-9762-41E7-9B22-82ED885E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117</cp:revision>
  <cp:lastPrinted>2016-05-25T11:41:00Z</cp:lastPrinted>
  <dcterms:created xsi:type="dcterms:W3CDTF">2016-02-05T09:37:00Z</dcterms:created>
  <dcterms:modified xsi:type="dcterms:W3CDTF">2016-05-25T11:42:00Z</dcterms:modified>
</cp:coreProperties>
</file>