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51322" w:rsidRPr="00851322">
        <w:rPr>
          <w:rFonts w:ascii="Franklin Gothic Book" w:hAnsi="Franklin Gothic Book"/>
          <w:b/>
        </w:rPr>
        <w:t>407</w:t>
      </w:r>
      <w:r w:rsidR="004B63E9">
        <w:rPr>
          <w:rFonts w:ascii="Franklin Gothic Book" w:hAnsi="Franklin Gothic Book"/>
          <w:b/>
        </w:rPr>
        <w:t>/</w:t>
      </w:r>
      <w:r w:rsidR="00E42511">
        <w:rPr>
          <w:rFonts w:ascii="Franklin Gothic Book" w:hAnsi="Franklin Gothic Book"/>
          <w:b/>
        </w:rPr>
        <w:t>4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51322">
        <w:rPr>
          <w:rFonts w:ascii="Franklin Gothic Book" w:hAnsi="Franklin Gothic Book"/>
        </w:rPr>
        <w:t xml:space="preserve">25 </w:t>
      </w:r>
      <w:r w:rsidR="006C7FE7">
        <w:rPr>
          <w:rFonts w:ascii="Franklin Gothic Book" w:hAnsi="Franklin Gothic Book"/>
        </w:rPr>
        <w:t>января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896A0A" w:rsidRPr="00C6580A" w:rsidRDefault="00896A0A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851322" w:rsidRPr="00F20915" w:rsidRDefault="00355620" w:rsidP="00F20915">
            <w:pPr>
              <w:ind w:left="567" w:right="54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сменно-запасных частей к магнитной станции WOKO, зав.№ 14127.2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C7FE7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51322" w:rsidRPr="00851322">
        <w:rPr>
          <w:rFonts w:ascii="Franklin Gothic Book" w:hAnsi="Franklin Gothic Book"/>
          <w:sz w:val="23"/>
          <w:szCs w:val="23"/>
        </w:rPr>
        <w:t>2 916,00 (две тысячи девятьсот шестнадцать) евро 00 евро центов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96A0A" w:rsidRDefault="00896A0A" w:rsidP="00896A0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896A0A" w:rsidRPr="0078395D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896A0A" w:rsidRPr="005D379E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896A0A" w:rsidRPr="00B84ECF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</w:t>
      </w:r>
    </w:p>
    <w:p w:rsidR="00896A0A" w:rsidRPr="00DF08F8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96A0A" w:rsidRPr="00AC0C15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Default="003E6669" w:rsidP="003E666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>
        <w:rPr>
          <w:rFonts w:ascii="Franklin Gothic Book" w:hAnsi="Franklin Gothic Book"/>
          <w:bCs/>
          <w:iCs/>
        </w:rPr>
        <w:tab/>
      </w:r>
      <w:r w:rsidR="00E42511">
        <w:rPr>
          <w:rFonts w:ascii="Franklin Gothic Book" w:hAnsi="Franklin Gothic Book"/>
          <w:bCs/>
          <w:iCs/>
        </w:rPr>
        <w:t>Донченко Л.В.</w:t>
      </w:r>
    </w:p>
    <w:p w:rsidR="00896A0A" w:rsidRPr="00B84ECF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896A0A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896A0A" w:rsidRPr="0078395D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</w:p>
    <w:p w:rsidR="00896A0A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96A0A" w:rsidRPr="0078395D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96A0A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851322" w:rsidP="00851322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</w:t>
      </w:r>
      <w:r w:rsidR="009349EE"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</w:t>
      </w:r>
      <w:r w:rsidR="00862445" w:rsidRPr="00E42511">
        <w:rPr>
          <w:rFonts w:ascii="Franklin Gothic Book" w:hAnsi="Franklin Gothic Book"/>
        </w:rPr>
        <w:t>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Pr="00851322">
        <w:rPr>
          <w:rFonts w:ascii="Franklin Gothic Book" w:hAnsi="Franklin Gothic Book"/>
        </w:rPr>
        <w:t>сменно-запасных частей к магнитной станции WOKO, зав 14127.2</w:t>
      </w:r>
      <w:r w:rsidR="006C7FE7" w:rsidRPr="006C7FE7">
        <w:rPr>
          <w:rFonts w:ascii="Franklin Gothic Book" w:hAnsi="Franklin Gothic Book"/>
        </w:rPr>
        <w:t>.</w:t>
      </w:r>
    </w:p>
    <w:p w:rsidR="00851322" w:rsidRPr="00851322" w:rsidRDefault="009B0028" w:rsidP="00851322">
      <w:pPr>
        <w:pStyle w:val="ab"/>
        <w:numPr>
          <w:ilvl w:val="0"/>
          <w:numId w:val="15"/>
        </w:numPr>
        <w:rPr>
          <w:rFonts w:ascii="Franklin Gothic Book" w:hAnsi="Franklin Gothic Book"/>
        </w:rPr>
      </w:pPr>
      <w:r w:rsidRPr="00851322">
        <w:rPr>
          <w:rFonts w:ascii="Franklin Gothic Book" w:hAnsi="Franklin Gothic Book"/>
        </w:rPr>
        <w:lastRenderedPageBreak/>
        <w:t xml:space="preserve">На участие в закупке </w:t>
      </w:r>
      <w:r w:rsidR="006D1063" w:rsidRPr="00851322">
        <w:rPr>
          <w:rFonts w:ascii="Franklin Gothic Book" w:hAnsi="Franklin Gothic Book"/>
        </w:rPr>
        <w:t xml:space="preserve">на поставку </w:t>
      </w:r>
      <w:r w:rsidR="00851322" w:rsidRPr="00851322">
        <w:rPr>
          <w:rFonts w:ascii="Franklin Gothic Book" w:hAnsi="Franklin Gothic Book"/>
        </w:rPr>
        <w:t>сменно-запасных частей к магнитной станции WOKO, зав № 14127.2 не было получено ни одной заявки.</w:t>
      </w:r>
    </w:p>
    <w:p w:rsidR="009B0028" w:rsidRPr="00ED1172" w:rsidRDefault="009B0028" w:rsidP="00851322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851322" w:rsidRPr="00851322">
        <w:rPr>
          <w:rFonts w:ascii="Franklin Gothic Book" w:hAnsi="Franklin Gothic Book"/>
        </w:rPr>
        <w:t>сменно-запасных частей к магнитной станции WOKO, зав 14127.2</w:t>
      </w:r>
      <w:r w:rsidR="00851322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>
        <w:rPr>
          <w:rFonts w:ascii="Franklin Gothic Book" w:eastAsia="Calibri" w:hAnsi="Franklin Gothic Book"/>
          <w:lang w:eastAsia="en-US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6A0A" w:rsidRPr="0078395D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896A0A" w:rsidRDefault="00896A0A" w:rsidP="00896A0A">
      <w:pPr>
        <w:ind w:right="54"/>
        <w:rPr>
          <w:rFonts w:ascii="Franklin Gothic Book" w:hAnsi="Franklin Gothic Book"/>
          <w:u w:val="single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896A0A" w:rsidRPr="005D379E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96A0A" w:rsidRPr="00B84ECF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rPr>
          <w:rFonts w:ascii="Franklin Gothic Book" w:hAnsi="Franklin Gothic Book"/>
        </w:rPr>
      </w:pPr>
    </w:p>
    <w:p w:rsidR="00896A0A" w:rsidRPr="00DF08F8" w:rsidRDefault="00896A0A" w:rsidP="00896A0A">
      <w:pPr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896A0A" w:rsidRPr="00AC0C15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96A0A" w:rsidRPr="00B84ECF" w:rsidRDefault="003E6669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3E6669">
        <w:rPr>
          <w:rFonts w:ascii="Franklin Gothic Book" w:hAnsi="Franklin Gothic Book"/>
          <w:bCs/>
          <w:iCs/>
        </w:rPr>
        <w:t>Начальник правового управления</w:t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 w:rsidR="00896A0A">
        <w:rPr>
          <w:rFonts w:ascii="Franklin Gothic Book" w:hAnsi="Franklin Gothic Book"/>
          <w:bCs/>
          <w:iCs/>
        </w:rPr>
        <w:tab/>
      </w:r>
      <w:r w:rsidR="00896A0A"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bookmarkStart w:id="2" w:name="_GoBack"/>
      <w:bookmarkEnd w:id="2"/>
      <w:r w:rsidR="00E42511">
        <w:rPr>
          <w:rFonts w:ascii="Franklin Gothic Book" w:hAnsi="Franklin Gothic Book"/>
          <w:bCs/>
          <w:iCs/>
        </w:rPr>
        <w:t>Л.В. Донченко</w:t>
      </w:r>
    </w:p>
    <w:p w:rsidR="00896A0A" w:rsidRDefault="00896A0A" w:rsidP="00896A0A">
      <w:pPr>
        <w:rPr>
          <w:rFonts w:ascii="Franklin Gothic Book" w:hAnsi="Franklin Gothic Book"/>
        </w:rPr>
      </w:pPr>
    </w:p>
    <w:p w:rsidR="00896A0A" w:rsidRPr="0078395D" w:rsidRDefault="00896A0A" w:rsidP="00896A0A">
      <w:pPr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896A0A" w:rsidRDefault="00896A0A" w:rsidP="00896A0A">
      <w:pPr>
        <w:ind w:right="54"/>
        <w:rPr>
          <w:rFonts w:ascii="Franklin Gothic Book" w:hAnsi="Franklin Gothic Book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896A0A" w:rsidRDefault="00896A0A" w:rsidP="00896A0A">
      <w:pPr>
        <w:ind w:right="54"/>
        <w:rPr>
          <w:rFonts w:ascii="Franklin Gothic Book" w:hAnsi="Franklin Gothic Book"/>
          <w:u w:val="single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896A0A" w:rsidRPr="0078395D" w:rsidRDefault="00896A0A" w:rsidP="00896A0A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D771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771FA">
        <w:rPr>
          <w:rFonts w:ascii="Franklin Gothic Book" w:hAnsi="Franklin Gothic Book"/>
        </w:rPr>
        <w:tab/>
      </w:r>
      <w:r w:rsidR="00D771FA">
        <w:rPr>
          <w:rFonts w:ascii="Franklin Gothic Book" w:hAnsi="Franklin Gothic Book"/>
        </w:rPr>
        <w:tab/>
      </w:r>
      <w:r w:rsidR="00851322">
        <w:rPr>
          <w:rFonts w:ascii="Franklin Gothic Book" w:hAnsi="Franklin Gothic Book"/>
        </w:rPr>
        <w:t>3</w:t>
      </w:r>
      <w:r w:rsidR="00E42511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 xml:space="preserve"> </w:t>
      </w:r>
      <w:r w:rsidR="006C7FE7">
        <w:rPr>
          <w:rFonts w:ascii="Franklin Gothic Book" w:hAnsi="Franklin Gothic Book"/>
        </w:rPr>
        <w:t xml:space="preserve">января </w:t>
      </w:r>
      <w:r w:rsidRPr="008627DF">
        <w:rPr>
          <w:rFonts w:ascii="Franklin Gothic Book" w:hAnsi="Franklin Gothic Book"/>
        </w:rPr>
        <w:t>201</w:t>
      </w:r>
      <w:r w:rsidR="006C7FE7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D771FA" w:rsidRDefault="00D771FA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D771FA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8"/>
        </w:rPr>
      </w:pPr>
      <w:proofErr w:type="spellStart"/>
      <w:r w:rsidRPr="00855982">
        <w:rPr>
          <w:rFonts w:ascii="Franklin Gothic Book" w:hAnsi="Franklin Gothic Book"/>
          <w:sz w:val="18"/>
        </w:rPr>
        <w:t>Исп.</w:t>
      </w:r>
      <w:r w:rsidR="00896A0A">
        <w:rPr>
          <w:rFonts w:ascii="Franklin Gothic Book" w:hAnsi="Franklin Gothic Book"/>
          <w:sz w:val="18"/>
        </w:rPr>
        <w:t>Ришава</w:t>
      </w:r>
      <w:proofErr w:type="spellEnd"/>
      <w:r w:rsidR="00896A0A">
        <w:rPr>
          <w:rFonts w:ascii="Franklin Gothic Book" w:hAnsi="Franklin Gothic Book"/>
          <w:sz w:val="18"/>
        </w:rPr>
        <w:t xml:space="preserve"> К.Е.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C3B9-58D2-4D14-B453-AAFD8EB6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57</cp:revision>
  <cp:lastPrinted>2017-01-30T05:31:00Z</cp:lastPrinted>
  <dcterms:created xsi:type="dcterms:W3CDTF">2016-03-03T09:59:00Z</dcterms:created>
  <dcterms:modified xsi:type="dcterms:W3CDTF">2017-01-30T05:31:00Z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