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B0F68" w:rsidRPr="002109D7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B0F68" w:rsidRPr="00C6580A" w:rsidRDefault="004B0F68" w:rsidP="004B0F6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</w:t>
      </w:r>
      <w:r w:rsidR="001F5C9A" w:rsidRPr="001013B8">
        <w:rPr>
          <w:rFonts w:ascii="Franklin Gothic Book" w:hAnsi="Franklin Gothic Book"/>
          <w:b/>
        </w:rPr>
        <w:t>-</w:t>
      </w:r>
      <w:r w:rsidR="005A506D">
        <w:rPr>
          <w:rFonts w:ascii="Franklin Gothic Book" w:hAnsi="Franklin Gothic Book"/>
          <w:b/>
        </w:rPr>
        <w:t>286</w:t>
      </w:r>
      <w:r w:rsidR="00A542A0" w:rsidRPr="001013B8">
        <w:rPr>
          <w:rFonts w:ascii="Franklin Gothic Book" w:hAnsi="Franklin Gothic Book"/>
          <w:b/>
        </w:rPr>
        <w:t>/</w:t>
      </w:r>
      <w:r w:rsidR="002114A2">
        <w:rPr>
          <w:rFonts w:ascii="Franklin Gothic Book" w:hAnsi="Franklin Gothic Book"/>
          <w:b/>
        </w:rPr>
        <w:t>71</w:t>
      </w:r>
      <w:r w:rsidR="00C32EE2" w:rsidRPr="001013B8">
        <w:rPr>
          <w:rFonts w:ascii="Franklin Gothic Book" w:hAnsi="Franklin Gothic Book"/>
          <w:b/>
        </w:rPr>
        <w:t>/</w:t>
      </w:r>
      <w:r w:rsidR="007E2D84" w:rsidRPr="001013B8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2114A2">
        <w:rPr>
          <w:rFonts w:ascii="Franklin Gothic Book" w:hAnsi="Franklin Gothic Book"/>
        </w:rPr>
        <w:t>12</w:t>
      </w:r>
      <w:r w:rsidR="004B0F68">
        <w:rPr>
          <w:rFonts w:ascii="Franklin Gothic Book" w:hAnsi="Franklin Gothic Book"/>
        </w:rPr>
        <w:t xml:space="preserve"> </w:t>
      </w:r>
      <w:r w:rsidR="009E14D3">
        <w:rPr>
          <w:rFonts w:ascii="Franklin Gothic Book" w:hAnsi="Franklin Gothic Book"/>
        </w:rPr>
        <w:t>сентября</w:t>
      </w:r>
      <w:r w:rsidR="004B0F68">
        <w:rPr>
          <w:rFonts w:ascii="Franklin Gothic Book" w:hAnsi="Franklin Gothic Book"/>
        </w:rPr>
        <w:t xml:space="preserve"> 2016</w:t>
      </w:r>
      <w:r w:rsidR="004B0F68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F8295E" w:rsidRPr="00F8295E">
              <w:rPr>
                <w:rFonts w:ascii="Franklin Gothic Book" w:hAnsi="Franklin Gothic Book"/>
              </w:rPr>
              <w:t xml:space="preserve">Поставка </w:t>
            </w:r>
            <w:r w:rsidR="005A506D" w:rsidRPr="005A506D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="005D5F71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5D5F71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5A506D" w:rsidRPr="005A506D">
        <w:rPr>
          <w:rFonts w:ascii="Franklin Gothic Book" w:hAnsi="Franklin Gothic Book"/>
        </w:rPr>
        <w:t>435 024,86 (четыреста тридцать пять тысяч двадцать четыре) рубля 86 копеек с учетом НДС</w:t>
      </w:r>
      <w:r w:rsidR="005D5F71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 w:right="-296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>Терентьев И.В.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747850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2114A2" w:rsidRPr="00C20347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proofErr w:type="spellStart"/>
      <w:r w:rsidRPr="00747850">
        <w:rPr>
          <w:rFonts w:ascii="Franklin Gothic Book" w:hAnsi="Franklin Gothic Book"/>
        </w:rPr>
        <w:t>Турукин</w:t>
      </w:r>
      <w:proofErr w:type="spellEnd"/>
      <w:r w:rsidRPr="00747850">
        <w:rPr>
          <w:rFonts w:ascii="Franklin Gothic Book" w:hAnsi="Franklin Gothic Book"/>
        </w:rPr>
        <w:t xml:space="preserve"> А.Ю.</w:t>
      </w: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2114A2" w:rsidRPr="007F75C1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AA3400">
        <w:rPr>
          <w:rFonts w:ascii="Franklin Gothic Book" w:hAnsi="Franklin Gothic Book"/>
        </w:rPr>
        <w:t xml:space="preserve">Главный бухгалтер </w:t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 w:rsidRPr="00AA340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Качан</w:t>
      </w:r>
      <w:proofErr w:type="spellEnd"/>
      <w:r w:rsidRPr="00AA3400">
        <w:rPr>
          <w:rFonts w:ascii="Franklin Gothic Book" w:hAnsi="Franklin Gothic Book"/>
        </w:rPr>
        <w:t xml:space="preserve"> Г.И.</w:t>
      </w: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</w:p>
    <w:p w:rsidR="002114A2" w:rsidRDefault="002114A2" w:rsidP="002114A2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Технический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A3400">
        <w:rPr>
          <w:rFonts w:ascii="Franklin Gothic Book" w:hAnsi="Franklin Gothic Book"/>
        </w:rPr>
        <w:t>Белухин</w:t>
      </w:r>
      <w:proofErr w:type="spellEnd"/>
      <w:r w:rsidRPr="00AA3400">
        <w:rPr>
          <w:rFonts w:ascii="Franklin Gothic Book" w:hAnsi="Franklin Gothic Book"/>
        </w:rPr>
        <w:t xml:space="preserve"> И.В.</w:t>
      </w:r>
    </w:p>
    <w:p w:rsidR="002114A2" w:rsidRDefault="002114A2" w:rsidP="002114A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  <w:bCs/>
        </w:rPr>
      </w:pPr>
    </w:p>
    <w:p w:rsidR="002114A2" w:rsidRPr="00E02C12" w:rsidRDefault="002114A2" w:rsidP="002114A2">
      <w:pPr>
        <w:tabs>
          <w:tab w:val="left" w:pos="142"/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E02C12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</w:r>
      <w:r w:rsidRPr="00E02C12">
        <w:rPr>
          <w:rFonts w:ascii="Franklin Gothic Book" w:hAnsi="Franklin Gothic Book"/>
          <w:bCs/>
        </w:rPr>
        <w:tab/>
        <w:t>Сенченко Ю.М.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C8302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C83022">
        <w:rPr>
          <w:rFonts w:ascii="Franklin Gothic Book" w:hAnsi="Franklin Gothic Book"/>
        </w:rPr>
        <w:t xml:space="preserve">ЮС Группы компаний ПАО «НМТП» </w:t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</w:r>
      <w:r w:rsidRPr="00C83022">
        <w:rPr>
          <w:rFonts w:ascii="Franklin Gothic Book" w:hAnsi="Franklin Gothic Book"/>
        </w:rPr>
        <w:tab/>
        <w:t>Боровок Э.В.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 xml:space="preserve">Начальник бюджетного управления 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Зеленская Г.П.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Старший аудитор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Черкашин В.Ю.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E02C12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Pr="00E02C1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Начальник отдела тендеров и эксп</w:t>
      </w:r>
      <w:bookmarkStart w:id="2" w:name="_GoBack"/>
      <w:bookmarkEnd w:id="2"/>
      <w:r w:rsidRPr="00E02C12">
        <w:rPr>
          <w:rFonts w:ascii="Franklin Gothic Book" w:hAnsi="Franklin Gothic Book"/>
        </w:rPr>
        <w:t>ертиз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 xml:space="preserve">Зайцев В.А. 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</w:p>
    <w:p w:rsidR="002114A2" w:rsidRPr="00490D00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b/>
        </w:rPr>
      </w:pPr>
      <w:r w:rsidRPr="00490D00">
        <w:rPr>
          <w:rFonts w:ascii="Franklin Gothic Book" w:hAnsi="Franklin Gothic Book"/>
          <w:b/>
        </w:rPr>
        <w:t>Отсутствовал:</w:t>
      </w:r>
    </w:p>
    <w:p w:rsidR="002114A2" w:rsidRPr="00F0530E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14A2" w:rsidRDefault="002114A2" w:rsidP="002114A2">
      <w:pPr>
        <w:tabs>
          <w:tab w:val="left" w:pos="142"/>
        </w:tabs>
        <w:ind w:left="567"/>
        <w:contextualSpacing/>
        <w:mirrorIndents/>
        <w:rPr>
          <w:rFonts w:ascii="Franklin Gothic Book" w:hAnsi="Franklin Gothic Book"/>
        </w:rPr>
      </w:pPr>
      <w:r w:rsidRPr="00490D00">
        <w:rPr>
          <w:rFonts w:ascii="Franklin Gothic Book" w:hAnsi="Franklin Gothic Book"/>
        </w:rPr>
        <w:t>Генеральный директор</w:t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</w:r>
      <w:r w:rsidRPr="00490D00">
        <w:rPr>
          <w:rFonts w:ascii="Franklin Gothic Book" w:hAnsi="Franklin Gothic Book"/>
        </w:rPr>
        <w:tab/>
        <w:t>Батов С.Х.</w:t>
      </w:r>
    </w:p>
    <w:p w:rsidR="00E253A1" w:rsidRPr="00E81D67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4"/>
        </w:rPr>
      </w:pPr>
    </w:p>
    <w:p w:rsidR="0059496E" w:rsidRPr="00A46B9B" w:rsidRDefault="006038C2" w:rsidP="00A46B9B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753EE1" w:rsidRPr="0014748C" w:rsidRDefault="005A506D" w:rsidP="005A506D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26</w:t>
      </w:r>
      <w:r w:rsidR="008B17CE">
        <w:rPr>
          <w:rFonts w:ascii="Franklin Gothic Book" w:hAnsi="Franklin Gothic Book"/>
        </w:rPr>
        <w:t>.0</w:t>
      </w:r>
      <w:r w:rsidR="00F8295E">
        <w:rPr>
          <w:rFonts w:ascii="Franklin Gothic Book" w:hAnsi="Franklin Gothic Book"/>
        </w:rPr>
        <w:t>8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</w:t>
      </w:r>
      <w:r w:rsidR="0014748C">
        <w:rPr>
          <w:rFonts w:ascii="Franklin Gothic Book" w:hAnsi="Franklin Gothic Book"/>
        </w:rPr>
        <w:t xml:space="preserve">и </w:t>
      </w:r>
      <w:r w:rsidR="00437448" w:rsidRPr="0014748C">
        <w:rPr>
          <w:rStyle w:val="ae"/>
          <w:rFonts w:ascii="Franklin Gothic Book" w:hAnsi="Franklin Gothic Book"/>
        </w:rPr>
        <w:t>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8B17CE">
        <w:rPr>
          <w:rFonts w:ascii="Franklin Gothic Book" w:hAnsi="Franklin Gothic Book"/>
        </w:rPr>
        <w:t xml:space="preserve">поставку </w:t>
      </w:r>
      <w:r w:rsidRPr="005A506D">
        <w:rPr>
          <w:rFonts w:ascii="Franklin Gothic Book" w:hAnsi="Franklin Gothic Book"/>
        </w:rPr>
        <w:t>сменно-запасных частей перегрузочной техники</w:t>
      </w:r>
      <w:r w:rsidR="00C32EE2" w:rsidRPr="003A1A7F">
        <w:rPr>
          <w:rFonts w:ascii="Franklin Gothic Book" w:hAnsi="Franklin Gothic Book"/>
        </w:rPr>
        <w:t>.</w:t>
      </w: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14748C">
        <w:rPr>
          <w:rFonts w:ascii="Franklin Gothic Book" w:hAnsi="Franklin Gothic Book"/>
        </w:rPr>
        <w:t>1</w:t>
      </w:r>
      <w:r w:rsidRPr="003B704C">
        <w:rPr>
          <w:rFonts w:ascii="Franklin Gothic Book" w:hAnsi="Franklin Gothic Book"/>
        </w:rPr>
        <w:t xml:space="preserve"> (</w:t>
      </w:r>
      <w:r w:rsidR="0014748C">
        <w:rPr>
          <w:rFonts w:ascii="Franklin Gothic Book" w:hAnsi="Franklin Gothic Book"/>
        </w:rPr>
        <w:t>одно</w:t>
      </w:r>
      <w:r w:rsidRPr="003B704C">
        <w:rPr>
          <w:rFonts w:ascii="Franklin Gothic Book" w:hAnsi="Franklin Gothic Book"/>
        </w:rPr>
        <w:t>) коммерческ</w:t>
      </w:r>
      <w:r w:rsidR="0014748C">
        <w:rPr>
          <w:rFonts w:ascii="Franklin Gothic Book" w:hAnsi="Franklin Gothic Book"/>
        </w:rPr>
        <w:t>ое</w:t>
      </w:r>
      <w:r w:rsidRPr="003B704C">
        <w:rPr>
          <w:rFonts w:ascii="Franklin Gothic Book" w:hAnsi="Franklin Gothic Book"/>
        </w:rPr>
        <w:t xml:space="preserve"> предложени</w:t>
      </w:r>
      <w:r w:rsidR="0014748C">
        <w:rPr>
          <w:rFonts w:ascii="Franklin Gothic Book" w:hAnsi="Franklin Gothic Book"/>
        </w:rPr>
        <w:t>е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696"/>
        <w:gridCol w:w="2693"/>
        <w:gridCol w:w="3119"/>
        <w:gridCol w:w="1556"/>
      </w:tblGrid>
      <w:tr w:rsidR="00926726" w:rsidRPr="008763A8" w:rsidTr="00473F06">
        <w:trPr>
          <w:trHeight w:val="421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№ п/п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5D5F71" w:rsidRPr="008763A8" w:rsidTr="00473F06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5D5F71" w:rsidRPr="008763A8" w:rsidRDefault="005D5F71" w:rsidP="005D5F71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5D5F71" w:rsidRDefault="002114A2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О «</w:t>
            </w:r>
            <w:r>
              <w:rPr>
                <w:rFonts w:ascii="Franklin Gothic Book" w:hAnsi="Franklin Gothic Book"/>
                <w:b/>
                <w:snapToGrid w:val="0"/>
              </w:rPr>
              <w:t>С</w:t>
            </w:r>
            <w:r w:rsidR="00062F30">
              <w:rPr>
                <w:rFonts w:ascii="Franklin Gothic Book" w:hAnsi="Franklin Gothic Book"/>
                <w:b/>
                <w:snapToGrid w:val="0"/>
              </w:rPr>
              <w:t>тоун</w:t>
            </w:r>
            <w:r w:rsidR="00B91BCA">
              <w:rPr>
                <w:rFonts w:ascii="Franklin Gothic Book" w:hAnsi="Franklin Gothic Book"/>
                <w:b/>
                <w:snapToGrid w:val="0"/>
              </w:rPr>
              <w:t>»</w:t>
            </w:r>
            <w:r w:rsidR="005D5F71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D5F71" w:rsidRDefault="002114A2" w:rsidP="00062F3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</w:t>
            </w:r>
            <w:r w:rsidR="00062F30">
              <w:rPr>
                <w:rFonts w:ascii="Franklin Gothic Book" w:hAnsi="Franklin Gothic Book"/>
                <w:snapToGrid w:val="0"/>
              </w:rPr>
              <w:t>2102</w:t>
            </w:r>
            <w:r>
              <w:rPr>
                <w:rFonts w:ascii="Franklin Gothic Book" w:hAnsi="Franklin Gothic Book"/>
                <w:snapToGrid w:val="0"/>
              </w:rPr>
              <w:t>, г. Санкт-Петербург,</w:t>
            </w:r>
            <w:r w:rsidR="00062F30">
              <w:rPr>
                <w:rFonts w:ascii="Franklin Gothic Book" w:hAnsi="Franklin Gothic Book"/>
                <w:snapToGrid w:val="0"/>
              </w:rPr>
              <w:t xml:space="preserve"> ул. Бухарестская, д. 1, лит. А, оф. 613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D5F71" w:rsidRDefault="002F001F" w:rsidP="005D5F7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303 819,32</w:t>
            </w:r>
          </w:p>
          <w:p w:rsidR="005D5F71" w:rsidRDefault="005D5F71" w:rsidP="002F001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8D7E76">
              <w:rPr>
                <w:rFonts w:ascii="Franklin Gothic Book" w:hAnsi="Franklin Gothic Book"/>
                <w:snapToGrid w:val="0"/>
              </w:rPr>
              <w:t>триста</w:t>
            </w:r>
            <w:r w:rsidR="002F001F">
              <w:rPr>
                <w:rFonts w:ascii="Franklin Gothic Book" w:hAnsi="Franklin Gothic Book"/>
                <w:snapToGrid w:val="0"/>
              </w:rPr>
              <w:t xml:space="preserve"> три тысячи восемьсот девятнадцать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="002F001F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2F001F">
              <w:rPr>
                <w:rFonts w:ascii="Franklin Gothic Book" w:hAnsi="Franklin Gothic Book"/>
                <w:snapToGrid w:val="0"/>
              </w:rPr>
              <w:t>32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8D7E76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D5F71" w:rsidRDefault="007D4E18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32 (тридцать пять) календарных дней с момента подписания двухстороннего договора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D5F71" w:rsidRDefault="007D4E18" w:rsidP="005D5F7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4B7D93" w:rsidRDefault="003B704C" w:rsidP="00753EE1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14"/>
          <w:lang w:val="ru-RU"/>
        </w:rPr>
      </w:pPr>
    </w:p>
    <w:p w:rsidR="00A367BE" w:rsidRPr="00A542A0" w:rsidRDefault="00443F17" w:rsidP="009A5683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left="284" w:right="54" w:hanging="426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C64CEA">
        <w:rPr>
          <w:rFonts w:ascii="Franklin Gothic Book" w:hAnsi="Franklin Gothic Book"/>
        </w:rPr>
        <w:t>ую</w:t>
      </w:r>
      <w:r w:rsidRPr="00A542A0">
        <w:rPr>
          <w:rFonts w:ascii="Franklin Gothic Book" w:hAnsi="Franklin Gothic Book"/>
        </w:rPr>
        <w:t xml:space="preserve"> заявк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C64CEA">
        <w:rPr>
          <w:rFonts w:ascii="Franklin Gothic Book" w:hAnsi="Franklin Gothic Book"/>
        </w:rPr>
        <w:t>у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C64CEA">
        <w:rPr>
          <w:rFonts w:ascii="Franklin Gothic Book" w:hAnsi="Franklin Gothic Book"/>
        </w:rPr>
        <w:t>ки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9D0D0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D4E18" w:rsidRPr="007D4E18">
        <w:rPr>
          <w:rFonts w:ascii="Franklin Gothic Book" w:hAnsi="Franklin Gothic Book"/>
          <w:b/>
          <w:snapToGrid w:val="0"/>
        </w:rPr>
        <w:t>ООО «Стоун»</w:t>
      </w:r>
      <w:r w:rsidR="00FF446F" w:rsidRPr="00A542A0">
        <w:rPr>
          <w:rFonts w:ascii="Franklin Gothic Book" w:hAnsi="Franklin Gothic Book"/>
          <w:b/>
        </w:rPr>
        <w:t xml:space="preserve"> </w:t>
      </w:r>
      <w:r w:rsidR="009D0D03" w:rsidRPr="009D0D03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гарантийный срок, указанный в заявке на участие в закупке, не соответствует требованиям п.3 Объем поставки (Техническое задание) документации о закупке;</w:t>
      </w:r>
    </w:p>
    <w:p w:rsidR="00E5345A" w:rsidRPr="004B7D93" w:rsidRDefault="00E5345A" w:rsidP="00E5345A">
      <w:pPr>
        <w:pStyle w:val="ab"/>
        <w:spacing w:line="276" w:lineRule="auto"/>
        <w:ind w:left="1426" w:right="-11"/>
        <w:jc w:val="both"/>
        <w:rPr>
          <w:rFonts w:ascii="Franklin Gothic Book" w:hAnsi="Franklin Gothic Book"/>
          <w:sz w:val="18"/>
        </w:rPr>
      </w:pPr>
    </w:p>
    <w:p w:rsidR="005A1FF7" w:rsidRPr="00BF08FD" w:rsidRDefault="00443F17" w:rsidP="009A5683">
      <w:pPr>
        <w:pStyle w:val="ab"/>
        <w:numPr>
          <w:ilvl w:val="0"/>
          <w:numId w:val="1"/>
        </w:numPr>
        <w:tabs>
          <w:tab w:val="left" w:pos="284"/>
        </w:tabs>
        <w:spacing w:line="276" w:lineRule="auto"/>
        <w:ind w:right="54" w:hanging="994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C64CEA">
        <w:rPr>
          <w:rFonts w:ascii="Franklin Gothic Book" w:hAnsi="Franklin Gothic Book"/>
        </w:rPr>
        <w:t>ки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1013B8" w:rsidRDefault="009D0D03" w:rsidP="009D0D03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D0D03">
        <w:rPr>
          <w:rFonts w:ascii="Franklin Gothic Book" w:hAnsi="Franklin Gothic Book"/>
          <w:b/>
          <w:snapToGrid w:val="0"/>
        </w:rPr>
        <w:t>ООО «Стоун»</w:t>
      </w:r>
      <w:r w:rsidR="00F03A1B">
        <w:rPr>
          <w:rFonts w:ascii="Franklin Gothic Book" w:hAnsi="Franklin Gothic Book"/>
          <w:b/>
          <w:snapToGrid w:val="0"/>
        </w:rPr>
        <w:t>,</w:t>
      </w:r>
      <w:r w:rsidR="00626E5A">
        <w:rPr>
          <w:rFonts w:ascii="Franklin Gothic Book" w:hAnsi="Franklin Gothic Book"/>
          <w:b/>
          <w:snapToGrid w:val="0"/>
        </w:rPr>
        <w:t xml:space="preserve"> </w:t>
      </w:r>
      <w:r w:rsidRPr="009D0D03">
        <w:rPr>
          <w:rFonts w:ascii="Franklin Gothic Book" w:hAnsi="Franklin Gothic Book"/>
        </w:rPr>
        <w:t>отказать в допуске к участию в закупке на основании п. 1.9. документации о закупке</w:t>
      </w:r>
    </w:p>
    <w:p w:rsidR="0014748C" w:rsidRPr="0058027E" w:rsidRDefault="0014748C" w:rsidP="009A568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284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8B17CE">
        <w:rPr>
          <w:rFonts w:ascii="Franklin Gothic Book" w:hAnsi="Franklin Gothic Book"/>
        </w:rPr>
        <w:t>поставк</w:t>
      </w:r>
      <w:r w:rsidR="008B17CE">
        <w:rPr>
          <w:rFonts w:ascii="Franklin Gothic Book" w:hAnsi="Franklin Gothic Book"/>
          <w:lang w:val="ru-RU"/>
        </w:rPr>
        <w:t>у</w:t>
      </w:r>
      <w:r w:rsidR="008B17CE">
        <w:rPr>
          <w:rFonts w:ascii="Franklin Gothic Book" w:hAnsi="Franklin Gothic Book"/>
        </w:rPr>
        <w:t xml:space="preserve"> </w:t>
      </w:r>
      <w:r w:rsidR="009D0D03" w:rsidRPr="009D0D03">
        <w:rPr>
          <w:rFonts w:ascii="Franklin Gothic Book" w:hAnsi="Franklin Gothic Book"/>
          <w:lang w:val="ru-RU"/>
        </w:rPr>
        <w:t>сменно-запасных частей перегрузочной техники</w:t>
      </w:r>
      <w:r w:rsidRPr="0058027E">
        <w:rPr>
          <w:rFonts w:ascii="Franklin Gothic Book" w:hAnsi="Franklin Gothic Book"/>
        </w:rPr>
        <w:t xml:space="preserve"> </w:t>
      </w:r>
      <w:r w:rsidR="009D0D03">
        <w:rPr>
          <w:rFonts w:ascii="Franklin Gothic Book" w:hAnsi="Franklin Gothic Book"/>
          <w:lang w:val="ru-RU"/>
        </w:rPr>
        <w:t>не допущена ни</w:t>
      </w:r>
      <w:r w:rsidRPr="0058027E">
        <w:rPr>
          <w:rFonts w:ascii="Franklin Gothic Book" w:hAnsi="Franklin Gothic Book"/>
        </w:rPr>
        <w:t xml:space="preserve">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355620" w:rsidRPr="00A542A0" w:rsidRDefault="00355620" w:rsidP="009A5683">
      <w:pPr>
        <w:ind w:right="-12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2114A2" w:rsidRPr="00F0530E" w:rsidRDefault="002114A2" w:rsidP="002114A2">
      <w:pPr>
        <w:tabs>
          <w:tab w:val="left" w:pos="284"/>
        </w:tabs>
        <w:contextualSpacing/>
        <w:mirrorIndents/>
        <w:rPr>
          <w:rFonts w:ascii="Franklin Gothic Book" w:hAnsi="Franklin Gothic Book"/>
          <w:u w:val="single"/>
        </w:rPr>
      </w:pPr>
      <w:r w:rsidRPr="00F0530E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14A2" w:rsidRPr="00E02C12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E02C12">
        <w:rPr>
          <w:rFonts w:ascii="Franklin Gothic Book" w:hAnsi="Franklin Gothic Book"/>
        </w:rPr>
        <w:t>Исполнительный директор</w:t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E02C12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E02C12">
        <w:rPr>
          <w:rFonts w:ascii="Franklin Gothic Book" w:hAnsi="Franklin Gothic Book"/>
        </w:rPr>
        <w:t xml:space="preserve">Терентьев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Члены Конкурсной комиссии: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Руководитель Центра организации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закупочной деятельности и управления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материальными ресурсами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А.Ю. </w:t>
      </w:r>
      <w:proofErr w:type="spellStart"/>
      <w:r w:rsidRPr="00C46913">
        <w:rPr>
          <w:rFonts w:ascii="Franklin Gothic Book" w:hAnsi="Franklin Gothic Book"/>
        </w:rPr>
        <w:t>Турукин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Главный бухгалтер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Г.И. </w:t>
      </w:r>
      <w:proofErr w:type="spellStart"/>
      <w:r w:rsidRPr="00C46913">
        <w:rPr>
          <w:rFonts w:ascii="Franklin Gothic Book" w:hAnsi="Franklin Gothic Book"/>
        </w:rPr>
        <w:t>Качан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Технический директор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И.В. </w:t>
      </w:r>
      <w:proofErr w:type="spellStart"/>
      <w:r w:rsidRPr="00C46913">
        <w:rPr>
          <w:rFonts w:ascii="Franklin Gothic Book" w:hAnsi="Franklin Gothic Book"/>
        </w:rPr>
        <w:t>Белухин</w:t>
      </w:r>
      <w:proofErr w:type="spellEnd"/>
      <w:r w:rsidRPr="00C46913">
        <w:rPr>
          <w:rFonts w:ascii="Franklin Gothic Book" w:hAnsi="Franklin Gothic Book"/>
        </w:rPr>
        <w:t xml:space="preserve"> </w:t>
      </w:r>
    </w:p>
    <w:p w:rsidR="002114A2" w:rsidRPr="00C46913" w:rsidRDefault="002114A2" w:rsidP="002114A2">
      <w:pPr>
        <w:tabs>
          <w:tab w:val="left" w:pos="284"/>
        </w:tabs>
        <w:contextualSpacing/>
        <w:jc w:val="both"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  <w:r w:rsidRPr="00C46913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</w:r>
      <w:r w:rsidRPr="00C46913">
        <w:rPr>
          <w:rFonts w:ascii="Franklin Gothic Book" w:hAnsi="Franklin Gothic Book"/>
          <w:bCs/>
        </w:rPr>
        <w:tab/>
        <w:t xml:space="preserve">Ю.М. Сенченко </w:t>
      </w:r>
    </w:p>
    <w:p w:rsidR="002114A2" w:rsidRPr="00C46913" w:rsidRDefault="002114A2" w:rsidP="002114A2">
      <w:pPr>
        <w:tabs>
          <w:tab w:val="left" w:pos="142"/>
          <w:tab w:val="left" w:pos="284"/>
        </w:tabs>
        <w:contextualSpacing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ЮС Группы компаний ПАО «НМТП»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Э.В. Боровок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 xml:space="preserve">Начальник бюджетного управления 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Г.П. Зеленская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Старший аудитор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В.Ю. Черкашин </w:t>
      </w: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</w:p>
    <w:p w:rsidR="002114A2" w:rsidRPr="00C46913" w:rsidRDefault="002114A2" w:rsidP="002114A2">
      <w:pPr>
        <w:tabs>
          <w:tab w:val="left" w:pos="142"/>
        </w:tabs>
        <w:contextualSpacing/>
        <w:mirrorIndents/>
        <w:rPr>
          <w:rFonts w:ascii="Franklin Gothic Book" w:hAnsi="Franklin Gothic Book"/>
          <w:u w:val="single"/>
        </w:rPr>
      </w:pPr>
      <w:r w:rsidRPr="00C46913">
        <w:rPr>
          <w:rFonts w:ascii="Franklin Gothic Book" w:hAnsi="Franklin Gothic Book"/>
          <w:u w:val="single"/>
        </w:rPr>
        <w:t>Секретарь Конкурсной комиссии:</w:t>
      </w:r>
    </w:p>
    <w:p w:rsidR="002114A2" w:rsidRDefault="002114A2" w:rsidP="00473F06">
      <w:pPr>
        <w:tabs>
          <w:tab w:val="left" w:pos="142"/>
        </w:tabs>
        <w:contextualSpacing/>
        <w:mirrorIndents/>
        <w:rPr>
          <w:rFonts w:ascii="Franklin Gothic Book" w:hAnsi="Franklin Gothic Book"/>
        </w:rPr>
      </w:pPr>
      <w:r w:rsidRPr="00C46913">
        <w:rPr>
          <w:rFonts w:ascii="Franklin Gothic Book" w:hAnsi="Franklin Gothic Book"/>
        </w:rPr>
        <w:t>Начальник отдела тендеров и экспертиз</w:t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</w:r>
      <w:r w:rsidRPr="00C46913">
        <w:rPr>
          <w:rFonts w:ascii="Franklin Gothic Book" w:hAnsi="Franklin Gothic Book"/>
        </w:rPr>
        <w:tab/>
        <w:t xml:space="preserve">В.А. Зайцев </w:t>
      </w:r>
    </w:p>
    <w:p w:rsidR="002114A2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</w:p>
    <w:p w:rsidR="002114A2" w:rsidRPr="00085760" w:rsidRDefault="002114A2" w:rsidP="002114A2">
      <w:pPr>
        <w:tabs>
          <w:tab w:val="left" w:pos="426"/>
        </w:tabs>
        <w:ind w:left="426" w:right="54"/>
        <w:contextualSpacing/>
        <w:rPr>
          <w:rFonts w:ascii="Franklin Gothic Book" w:hAnsi="Franklin Gothic Book"/>
        </w:rPr>
      </w:pPr>
      <w:r w:rsidRPr="00FD3E3E">
        <w:rPr>
          <w:rFonts w:ascii="Franklin Gothic Book" w:hAnsi="Franklin Gothic Book"/>
        </w:rPr>
        <w:t>Протокол подписан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  <w:t xml:space="preserve"> </w:t>
      </w:r>
      <w:r w:rsidRPr="00FD3E3E">
        <w:rPr>
          <w:rFonts w:ascii="Franklin Gothic Book" w:hAnsi="Franklin Gothic Book"/>
        </w:rPr>
        <w:tab/>
      </w:r>
      <w:r w:rsidRPr="00FD3E3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  <w:t>12 сентября 2016г.</w:t>
      </w:r>
    </w:p>
    <w:p w:rsidR="00E5345A" w:rsidRDefault="00E5345A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</w:p>
    <w:p w:rsidR="00585430" w:rsidRPr="00855982" w:rsidRDefault="00585430" w:rsidP="00585430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85430" w:rsidRPr="00855982" w:rsidRDefault="00585430" w:rsidP="00585430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85430" w:rsidRPr="00855982" w:rsidSect="009A5683">
      <w:footerReference w:type="even" r:id="rId9"/>
      <w:footerReference w:type="default" r:id="rId10"/>
      <w:pgSz w:w="11906" w:h="16838"/>
      <w:pgMar w:top="680" w:right="849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2F30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16BE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649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3B8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48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6C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4A2"/>
    <w:rsid w:val="00211CD1"/>
    <w:rsid w:val="002121AD"/>
    <w:rsid w:val="00212DCC"/>
    <w:rsid w:val="0021348D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15E5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01F"/>
    <w:rsid w:val="002F0496"/>
    <w:rsid w:val="002F0820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876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252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5E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2ED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BAB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3F06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B98"/>
    <w:rsid w:val="00480C45"/>
    <w:rsid w:val="00481110"/>
    <w:rsid w:val="00481F25"/>
    <w:rsid w:val="004824D2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1BE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0F68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B7D93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84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4A7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430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71B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06D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629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5F71"/>
    <w:rsid w:val="005D622F"/>
    <w:rsid w:val="005D69AC"/>
    <w:rsid w:val="005D7248"/>
    <w:rsid w:val="005D78AF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B8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B46"/>
    <w:rsid w:val="00753EE1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18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041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17C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E76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683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0D0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14D3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B9B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397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1E7D"/>
    <w:rsid w:val="00AC2323"/>
    <w:rsid w:val="00AC2EFA"/>
    <w:rsid w:val="00AC3187"/>
    <w:rsid w:val="00AC31BF"/>
    <w:rsid w:val="00AC3659"/>
    <w:rsid w:val="00AC3668"/>
    <w:rsid w:val="00AC39FC"/>
    <w:rsid w:val="00AC3C7F"/>
    <w:rsid w:val="00AC4AB8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BC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70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8E9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4CE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08A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5E7"/>
    <w:rsid w:val="00D92723"/>
    <w:rsid w:val="00D92AFB"/>
    <w:rsid w:val="00D92C3D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45A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1FAF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D67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17D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95E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0AD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DFEF-1F50-4FFA-ADC4-9899683B3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156</cp:revision>
  <cp:lastPrinted>2016-09-14T13:10:00Z</cp:lastPrinted>
  <dcterms:created xsi:type="dcterms:W3CDTF">2015-07-24T08:45:00Z</dcterms:created>
  <dcterms:modified xsi:type="dcterms:W3CDTF">2016-09-14T13:10:00Z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