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1B0F04">
        <w:rPr>
          <w:rFonts w:ascii="Franklin Gothic Book" w:hAnsi="Franklin Gothic Book"/>
          <w:b/>
        </w:rPr>
        <w:t>2</w:t>
      </w:r>
      <w:r w:rsidR="00FA6BE3">
        <w:rPr>
          <w:rFonts w:ascii="Franklin Gothic Book" w:hAnsi="Franklin Gothic Book"/>
          <w:b/>
        </w:rPr>
        <w:t>55</w:t>
      </w:r>
      <w:r w:rsidR="00CE10C2" w:rsidRPr="00E477D6">
        <w:rPr>
          <w:rFonts w:ascii="Franklin Gothic Book" w:hAnsi="Franklin Gothic Book"/>
          <w:b/>
        </w:rPr>
        <w:t>/</w:t>
      </w:r>
      <w:r w:rsidR="00FA6BE3">
        <w:rPr>
          <w:rFonts w:ascii="Franklin Gothic Book" w:hAnsi="Franklin Gothic Book"/>
          <w:b/>
        </w:rPr>
        <w:t>71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A6BE3">
        <w:rPr>
          <w:rFonts w:ascii="Franklin Gothic Book" w:hAnsi="Franklin Gothic Book"/>
        </w:rPr>
        <w:t>12</w:t>
      </w:r>
      <w:r w:rsidR="00AD7238">
        <w:rPr>
          <w:rFonts w:ascii="Franklin Gothic Book" w:hAnsi="Franklin Gothic Book"/>
        </w:rPr>
        <w:t xml:space="preserve"> </w:t>
      </w:r>
      <w:r w:rsidR="00441130">
        <w:rPr>
          <w:rFonts w:ascii="Franklin Gothic Book" w:hAnsi="Franklin Gothic Book"/>
        </w:rPr>
        <w:t>сентября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441130">
              <w:rPr>
                <w:rFonts w:ascii="Franklin Gothic Book" w:hAnsi="Franklin Gothic Book"/>
              </w:rPr>
              <w:t xml:space="preserve">Поставка </w:t>
            </w:r>
            <w:r w:rsidR="00FA6BE3" w:rsidRPr="00FA6BE3">
              <w:rPr>
                <w:rFonts w:ascii="Franklin Gothic Book" w:hAnsi="Franklin Gothic Book"/>
              </w:rPr>
              <w:t xml:space="preserve">агрегата </w:t>
            </w:r>
            <w:proofErr w:type="spellStart"/>
            <w:r w:rsidR="00FA6BE3" w:rsidRPr="00FA6BE3">
              <w:rPr>
                <w:rFonts w:ascii="Franklin Gothic Book" w:hAnsi="Franklin Gothic Book"/>
              </w:rPr>
              <w:t>электронасосного</w:t>
            </w:r>
            <w:proofErr w:type="spellEnd"/>
            <w:r w:rsidR="00FA6BE3" w:rsidRPr="00FA6BE3">
              <w:rPr>
                <w:rFonts w:ascii="Franklin Gothic Book" w:hAnsi="Franklin Gothic Book"/>
              </w:rPr>
              <w:t xml:space="preserve"> НМШ</w:t>
            </w:r>
            <w:r w:rsidR="00ED400A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95F7D" w:rsidRPr="00595F7D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FA6BE3" w:rsidRPr="00FA6BE3">
        <w:rPr>
          <w:rFonts w:ascii="Franklin Gothic Book" w:hAnsi="Franklin Gothic Book"/>
          <w:sz w:val="23"/>
          <w:szCs w:val="23"/>
        </w:rPr>
        <w:t>177 000,00 (сто семьдесят семь тысяч) рублей 00 копеек с учетом НДС</w:t>
      </w:r>
      <w:r w:rsidR="00ED400A">
        <w:rPr>
          <w:rFonts w:ascii="Franklin Gothic Book" w:hAnsi="Franklin Gothic Book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4A4F23" w:rsidRPr="00E02C12" w:rsidRDefault="004A4F23" w:rsidP="004A4F23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A4F23" w:rsidRPr="00E02C12" w:rsidRDefault="004A4F23" w:rsidP="004A4F23">
      <w:pPr>
        <w:tabs>
          <w:tab w:val="left" w:pos="142"/>
        </w:tabs>
        <w:ind w:left="567" w:right="-296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>Терентьев И.В.</w:t>
      </w:r>
    </w:p>
    <w:p w:rsidR="004A4F23" w:rsidRPr="00E02C12" w:rsidRDefault="004A4F23" w:rsidP="004A4F23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</w:p>
    <w:p w:rsidR="004A4F23" w:rsidRPr="00E02C12" w:rsidRDefault="004A4F23" w:rsidP="004A4F23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Члены Конкурсной комиссии:</w:t>
      </w:r>
    </w:p>
    <w:p w:rsidR="004A4F23" w:rsidRPr="00747850" w:rsidRDefault="004A4F23" w:rsidP="004A4F23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4A4F23" w:rsidRPr="00747850" w:rsidRDefault="004A4F23" w:rsidP="004A4F23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4A4F23" w:rsidRPr="00747850" w:rsidRDefault="004A4F23" w:rsidP="004A4F23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4A4F23" w:rsidRPr="00C20347" w:rsidRDefault="004A4F23" w:rsidP="004A4F23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Группы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proofErr w:type="spellStart"/>
      <w:r w:rsidRPr="00747850">
        <w:rPr>
          <w:rFonts w:ascii="Franklin Gothic Book" w:hAnsi="Franklin Gothic Book"/>
        </w:rPr>
        <w:t>Турукин</w:t>
      </w:r>
      <w:proofErr w:type="spellEnd"/>
      <w:r w:rsidRPr="00747850">
        <w:rPr>
          <w:rFonts w:ascii="Franklin Gothic Book" w:hAnsi="Franklin Gothic Book"/>
        </w:rPr>
        <w:t xml:space="preserve"> А.Ю.</w:t>
      </w:r>
    </w:p>
    <w:p w:rsidR="004A4F23" w:rsidRDefault="004A4F23" w:rsidP="004A4F23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4A4F23" w:rsidRPr="007F75C1" w:rsidRDefault="004A4F23" w:rsidP="004A4F23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A3400">
        <w:rPr>
          <w:rFonts w:ascii="Franklin Gothic Book" w:hAnsi="Franklin Gothic Book"/>
        </w:rPr>
        <w:t xml:space="preserve">Главный бухгалтер </w:t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A3400">
        <w:rPr>
          <w:rFonts w:ascii="Franklin Gothic Book" w:hAnsi="Franklin Gothic Book"/>
        </w:rPr>
        <w:t>Качан</w:t>
      </w:r>
      <w:proofErr w:type="spellEnd"/>
      <w:r w:rsidRPr="00AA3400">
        <w:rPr>
          <w:rFonts w:ascii="Franklin Gothic Book" w:hAnsi="Franklin Gothic Book"/>
        </w:rPr>
        <w:t xml:space="preserve"> Г.И.</w:t>
      </w:r>
    </w:p>
    <w:p w:rsidR="004A4F23" w:rsidRDefault="004A4F23" w:rsidP="004A4F23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4A4F23" w:rsidRDefault="004A4F23" w:rsidP="004A4F23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A3400">
        <w:rPr>
          <w:rFonts w:ascii="Franklin Gothic Book" w:hAnsi="Franklin Gothic Book"/>
        </w:rPr>
        <w:t>Белухин</w:t>
      </w:r>
      <w:proofErr w:type="spellEnd"/>
      <w:r w:rsidRPr="00AA3400">
        <w:rPr>
          <w:rFonts w:ascii="Franklin Gothic Book" w:hAnsi="Franklin Gothic Book"/>
        </w:rPr>
        <w:t xml:space="preserve"> И.В.</w:t>
      </w:r>
    </w:p>
    <w:p w:rsidR="004A4F23" w:rsidRDefault="004A4F23" w:rsidP="004A4F23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</w:p>
    <w:p w:rsidR="004A4F23" w:rsidRPr="00E02C12" w:rsidRDefault="004A4F23" w:rsidP="004A4F23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  <w:t>Сенченко Ю.М.</w:t>
      </w:r>
    </w:p>
    <w:p w:rsidR="004A4F23" w:rsidRDefault="004A4F23" w:rsidP="004A4F23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</w:p>
    <w:p w:rsidR="004A4F23" w:rsidRPr="00C83022" w:rsidRDefault="004A4F23" w:rsidP="004A4F23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C83022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4A4F23" w:rsidRDefault="004A4F23" w:rsidP="004A4F23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C83022">
        <w:rPr>
          <w:rFonts w:ascii="Franklin Gothic Book" w:hAnsi="Franklin Gothic Book"/>
        </w:rPr>
        <w:t xml:space="preserve">ЮС Группы компаний ПАО «НМТП» </w:t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  <w:t>Боровок Э.В.</w:t>
      </w:r>
    </w:p>
    <w:p w:rsidR="004A4F23" w:rsidRDefault="004A4F23" w:rsidP="004A4F23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</w:p>
    <w:p w:rsidR="004A4F23" w:rsidRPr="00E02C12" w:rsidRDefault="004A4F23" w:rsidP="004A4F23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Начальник бюджетного управления 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Зеленская Г.П.</w:t>
      </w:r>
    </w:p>
    <w:p w:rsidR="004A4F23" w:rsidRDefault="004A4F23" w:rsidP="004A4F23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</w:p>
    <w:p w:rsidR="004A4F23" w:rsidRPr="00E02C12" w:rsidRDefault="004A4F23" w:rsidP="004A4F23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Старший аудитор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Черкашин В.Ю.</w:t>
      </w:r>
    </w:p>
    <w:p w:rsidR="004A4F23" w:rsidRDefault="004A4F23" w:rsidP="004A4F23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</w:p>
    <w:p w:rsidR="004A4F23" w:rsidRPr="00E02C12" w:rsidRDefault="004A4F23" w:rsidP="004A4F23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Секретарь Конкурсной комиссии:</w:t>
      </w:r>
    </w:p>
    <w:p w:rsidR="004A4F23" w:rsidRPr="00E02C12" w:rsidRDefault="004A4F23" w:rsidP="004A4F23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Начальник отдела тендеров и экспертиз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 xml:space="preserve">Зайцев В.А. </w:t>
      </w:r>
    </w:p>
    <w:p w:rsidR="004A4F23" w:rsidRDefault="004A4F23" w:rsidP="004A4F23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b/>
        </w:rPr>
      </w:pPr>
    </w:p>
    <w:p w:rsidR="004A4F23" w:rsidRPr="00490D00" w:rsidRDefault="004A4F23" w:rsidP="004A4F23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b/>
        </w:rPr>
      </w:pPr>
      <w:r w:rsidRPr="00490D00">
        <w:rPr>
          <w:rFonts w:ascii="Franklin Gothic Book" w:hAnsi="Franklin Gothic Book"/>
          <w:b/>
        </w:rPr>
        <w:t>Отсутствовал:</w:t>
      </w:r>
    </w:p>
    <w:p w:rsidR="004A4F23" w:rsidRPr="00F0530E" w:rsidRDefault="004A4F23" w:rsidP="004A4F23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A4F23" w:rsidRDefault="004A4F23" w:rsidP="004A4F23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490D00">
        <w:rPr>
          <w:rFonts w:ascii="Franklin Gothic Book" w:hAnsi="Franklin Gothic Book"/>
        </w:rPr>
        <w:t>Генеральный директор</w:t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  <w:t>Батов С.Х.</w:t>
      </w:r>
    </w:p>
    <w:p w:rsidR="00595F7D" w:rsidRP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595F7D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9B0028" w:rsidRDefault="00D43DB2" w:rsidP="00D43DB2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24</w:t>
      </w:r>
      <w:r w:rsidR="00ED400A">
        <w:rPr>
          <w:rFonts w:ascii="Franklin Gothic Book" w:hAnsi="Franklin Gothic Book"/>
        </w:rPr>
        <w:t>.08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9" w:history="1">
        <w:r w:rsidR="009B0028" w:rsidRPr="00543437">
          <w:rPr>
            <w:rStyle w:val="ae"/>
            <w:rFonts w:ascii="Franklin Gothic Book" w:hAnsi="Franklin Gothic Book"/>
          </w:rPr>
          <w:t>www.roseltorg.ru</w:t>
        </w:r>
      </w:hyperlink>
      <w:r w:rsidR="009B0028">
        <w:rPr>
          <w:rFonts w:ascii="Franklin Gothic Book" w:hAnsi="Franklin Gothic Book"/>
          <w:u w:val="single"/>
        </w:rP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="006D1063">
        <w:rPr>
          <w:rFonts w:ascii="Franklin Gothic Book" w:hAnsi="Franklin Gothic Book"/>
        </w:rPr>
        <w:t>на п</w:t>
      </w:r>
      <w:r w:rsidR="006D1063" w:rsidRPr="006D1063">
        <w:rPr>
          <w:rFonts w:ascii="Franklin Gothic Book" w:hAnsi="Franklin Gothic Book"/>
        </w:rPr>
        <w:t>оставк</w:t>
      </w:r>
      <w:r w:rsidR="006D1063">
        <w:rPr>
          <w:rFonts w:ascii="Franklin Gothic Book" w:hAnsi="Franklin Gothic Book"/>
        </w:rPr>
        <w:t>у</w:t>
      </w:r>
      <w:r w:rsidR="006D1063" w:rsidRPr="006D1063">
        <w:rPr>
          <w:rFonts w:ascii="Franklin Gothic Book" w:hAnsi="Franklin Gothic Book"/>
        </w:rPr>
        <w:t xml:space="preserve"> </w:t>
      </w:r>
      <w:r w:rsidRPr="00D43DB2">
        <w:rPr>
          <w:rFonts w:ascii="Franklin Gothic Book" w:hAnsi="Franklin Gothic Book"/>
        </w:rPr>
        <w:t xml:space="preserve">агрегата </w:t>
      </w:r>
      <w:proofErr w:type="spellStart"/>
      <w:r w:rsidRPr="00D43DB2">
        <w:rPr>
          <w:rFonts w:ascii="Franklin Gothic Book" w:hAnsi="Franklin Gothic Book"/>
        </w:rPr>
        <w:t>электронасосного</w:t>
      </w:r>
      <w:proofErr w:type="spellEnd"/>
      <w:r w:rsidRPr="00D43DB2">
        <w:rPr>
          <w:rFonts w:ascii="Franklin Gothic Book" w:hAnsi="Franklin Gothic Book"/>
        </w:rPr>
        <w:t xml:space="preserve"> НМШ</w:t>
      </w:r>
      <w:r w:rsidR="00ED400A">
        <w:rPr>
          <w:rFonts w:ascii="Franklin Gothic Book" w:hAnsi="Franklin Gothic Book"/>
        </w:rPr>
        <w:t>.</w:t>
      </w:r>
    </w:p>
    <w:p w:rsidR="00CA219C" w:rsidRPr="00595F7D" w:rsidRDefault="009B0028" w:rsidP="00E03B66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="006D1063" w:rsidRPr="006D1063">
        <w:rPr>
          <w:rFonts w:ascii="Franklin Gothic Book" w:hAnsi="Franklin Gothic Book"/>
        </w:rPr>
        <w:t xml:space="preserve">на поставку </w:t>
      </w:r>
      <w:r w:rsidR="00E03B66" w:rsidRPr="00E03B66">
        <w:rPr>
          <w:rFonts w:ascii="Franklin Gothic Book" w:hAnsi="Franklin Gothic Book"/>
        </w:rPr>
        <w:t xml:space="preserve">агрегата </w:t>
      </w:r>
      <w:proofErr w:type="spellStart"/>
      <w:r w:rsidR="00E03B66" w:rsidRPr="00E03B66">
        <w:rPr>
          <w:rFonts w:ascii="Franklin Gothic Book" w:hAnsi="Franklin Gothic Book"/>
        </w:rPr>
        <w:t>электронасосного</w:t>
      </w:r>
      <w:proofErr w:type="spellEnd"/>
      <w:r w:rsidR="00E03B66" w:rsidRPr="00E03B66">
        <w:rPr>
          <w:rFonts w:ascii="Franklin Gothic Book" w:hAnsi="Franklin Gothic Book"/>
        </w:rPr>
        <w:t xml:space="preserve"> НМШ</w:t>
      </w:r>
      <w:r w:rsidR="00ED400A">
        <w:rPr>
          <w:rFonts w:ascii="Franklin Gothic Book" w:hAnsi="Franklin Gothic Book"/>
        </w:rPr>
        <w:t xml:space="preserve"> </w:t>
      </w:r>
      <w:r w:rsidRPr="009B0028">
        <w:rPr>
          <w:rFonts w:ascii="Franklin Gothic Book" w:hAnsi="Franklin Gothic Book"/>
        </w:rPr>
        <w:t>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9B0028" w:rsidRPr="00ED1172" w:rsidRDefault="009B0028" w:rsidP="00E03B66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</w:t>
      </w:r>
      <w:r w:rsidR="006D1063" w:rsidRPr="006D1063">
        <w:rPr>
          <w:rFonts w:ascii="Franklin Gothic Book" w:hAnsi="Franklin Gothic Book"/>
        </w:rPr>
        <w:t xml:space="preserve">на поставку </w:t>
      </w:r>
      <w:r w:rsidR="00E03B66" w:rsidRPr="00E03B66">
        <w:rPr>
          <w:rFonts w:ascii="Franklin Gothic Book" w:hAnsi="Franklin Gothic Book"/>
        </w:rPr>
        <w:t xml:space="preserve">агрегата </w:t>
      </w:r>
      <w:proofErr w:type="spellStart"/>
      <w:r w:rsidR="00E03B66" w:rsidRPr="00E03B66">
        <w:rPr>
          <w:rFonts w:ascii="Franklin Gothic Book" w:hAnsi="Franklin Gothic Book"/>
        </w:rPr>
        <w:t>электронасосного</w:t>
      </w:r>
      <w:proofErr w:type="spellEnd"/>
      <w:r w:rsidR="00E03B66" w:rsidRPr="00E03B66">
        <w:rPr>
          <w:rFonts w:ascii="Franklin Gothic Book" w:hAnsi="Franklin Gothic Book"/>
        </w:rPr>
        <w:t xml:space="preserve"> НМШ</w:t>
      </w:r>
      <w:r w:rsidR="00ED400A">
        <w:rPr>
          <w:rFonts w:ascii="Franklin Gothic Book" w:hAnsi="Franklin Gothic Book"/>
        </w:rPr>
        <w:t xml:space="preserve"> </w:t>
      </w:r>
      <w:r w:rsidRPr="00ED1172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4A4F23" w:rsidRPr="00F0530E" w:rsidRDefault="004A4F23" w:rsidP="004A4F23">
      <w:pPr>
        <w:tabs>
          <w:tab w:val="left" w:pos="284"/>
        </w:tabs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A4F23" w:rsidRPr="00E02C12" w:rsidRDefault="004A4F23" w:rsidP="004A4F23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Терентьев </w:t>
      </w:r>
    </w:p>
    <w:p w:rsidR="004A4F23" w:rsidRPr="00C46913" w:rsidRDefault="004A4F23" w:rsidP="004A4F23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4A4F23" w:rsidRPr="00C46913" w:rsidRDefault="004A4F23" w:rsidP="004A4F23">
      <w:pPr>
        <w:tabs>
          <w:tab w:val="left" w:pos="142"/>
        </w:tabs>
        <w:contextualSpacing/>
        <w:mirrorIndents/>
        <w:rPr>
          <w:rFonts w:ascii="Franklin Gothic Book" w:hAnsi="Franklin Gothic Book"/>
          <w:u w:val="single"/>
        </w:rPr>
      </w:pPr>
      <w:r w:rsidRPr="00C46913">
        <w:rPr>
          <w:rFonts w:ascii="Franklin Gothic Book" w:hAnsi="Franklin Gothic Book"/>
          <w:u w:val="single"/>
        </w:rPr>
        <w:t>Члены Конкурсной комиссии:</w:t>
      </w:r>
    </w:p>
    <w:p w:rsidR="004A4F23" w:rsidRPr="00C46913" w:rsidRDefault="004A4F23" w:rsidP="004A4F23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Руководитель Центра организации </w:t>
      </w:r>
    </w:p>
    <w:p w:rsidR="004A4F23" w:rsidRPr="00C46913" w:rsidRDefault="004A4F23" w:rsidP="004A4F23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закупочной деятельности и управления </w:t>
      </w:r>
    </w:p>
    <w:p w:rsidR="004A4F23" w:rsidRPr="00C46913" w:rsidRDefault="004A4F23" w:rsidP="004A4F23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материальными ресурсами </w:t>
      </w:r>
    </w:p>
    <w:p w:rsidR="004A4F23" w:rsidRPr="00C46913" w:rsidRDefault="004A4F23" w:rsidP="004A4F23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Группы компаний ПАО «НМТП»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А.Ю. </w:t>
      </w:r>
      <w:proofErr w:type="spellStart"/>
      <w:r w:rsidRPr="00C46913">
        <w:rPr>
          <w:rFonts w:ascii="Franklin Gothic Book" w:hAnsi="Franklin Gothic Book"/>
        </w:rPr>
        <w:t>Турукин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4A4F23" w:rsidRPr="00C46913" w:rsidRDefault="004A4F23" w:rsidP="004A4F23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4A4F23" w:rsidRPr="00C46913" w:rsidRDefault="004A4F23" w:rsidP="004A4F23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Главный бухгалтер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Г.И. </w:t>
      </w:r>
      <w:proofErr w:type="spellStart"/>
      <w:r w:rsidRPr="00C46913">
        <w:rPr>
          <w:rFonts w:ascii="Franklin Gothic Book" w:hAnsi="Franklin Gothic Book"/>
        </w:rPr>
        <w:t>Качан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4A4F23" w:rsidRPr="00C46913" w:rsidRDefault="004A4F23" w:rsidP="004A4F23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4A4F23" w:rsidRPr="00C46913" w:rsidRDefault="004A4F23" w:rsidP="004A4F23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Технический директор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И.В. </w:t>
      </w:r>
      <w:proofErr w:type="spellStart"/>
      <w:r w:rsidRPr="00C46913">
        <w:rPr>
          <w:rFonts w:ascii="Franklin Gothic Book" w:hAnsi="Franklin Gothic Book"/>
        </w:rPr>
        <w:t>Белухин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4A4F23" w:rsidRPr="00C46913" w:rsidRDefault="004A4F23" w:rsidP="004A4F23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4A4F23" w:rsidRPr="00C46913" w:rsidRDefault="004A4F23" w:rsidP="004A4F23">
      <w:pPr>
        <w:tabs>
          <w:tab w:val="left" w:pos="142"/>
          <w:tab w:val="left" w:pos="284"/>
        </w:tabs>
        <w:contextualSpacing/>
        <w:rPr>
          <w:rFonts w:ascii="Franklin Gothic Book" w:hAnsi="Franklin Gothic Book"/>
        </w:rPr>
      </w:pPr>
      <w:r w:rsidRPr="00C46913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  <w:t xml:space="preserve">Ю.М. Сенченко </w:t>
      </w:r>
    </w:p>
    <w:p w:rsidR="004A4F23" w:rsidRPr="00C46913" w:rsidRDefault="004A4F23" w:rsidP="004A4F23">
      <w:pPr>
        <w:tabs>
          <w:tab w:val="left" w:pos="142"/>
          <w:tab w:val="left" w:pos="284"/>
        </w:tabs>
        <w:contextualSpacing/>
        <w:rPr>
          <w:rFonts w:ascii="Franklin Gothic Book" w:hAnsi="Franklin Gothic Book"/>
        </w:rPr>
      </w:pPr>
    </w:p>
    <w:p w:rsidR="004A4F23" w:rsidRPr="00C46913" w:rsidRDefault="004A4F23" w:rsidP="004A4F23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4A4F23" w:rsidRPr="00C46913" w:rsidRDefault="004A4F23" w:rsidP="004A4F23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ЮС Группы компаний ПАО «НМТП»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Э.В. Боровок </w:t>
      </w:r>
    </w:p>
    <w:p w:rsidR="004A4F23" w:rsidRPr="00C46913" w:rsidRDefault="004A4F23" w:rsidP="004A4F23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4A4F23" w:rsidRPr="00C46913" w:rsidRDefault="004A4F23" w:rsidP="004A4F23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Начальник бюджетного управления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Г.П. Зеленская </w:t>
      </w:r>
    </w:p>
    <w:p w:rsidR="004A4F23" w:rsidRPr="00C46913" w:rsidRDefault="004A4F23" w:rsidP="004A4F23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4A4F23" w:rsidRPr="00C46913" w:rsidRDefault="004A4F23" w:rsidP="004A4F23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Старший аудитор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В.Ю. Черкашин </w:t>
      </w:r>
    </w:p>
    <w:p w:rsidR="004A4F23" w:rsidRPr="00C46913" w:rsidRDefault="004A4F23" w:rsidP="004A4F23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4A4F23" w:rsidRPr="00C46913" w:rsidRDefault="004A4F23" w:rsidP="004A4F23">
      <w:pPr>
        <w:tabs>
          <w:tab w:val="left" w:pos="142"/>
        </w:tabs>
        <w:contextualSpacing/>
        <w:mirrorIndents/>
        <w:rPr>
          <w:rFonts w:ascii="Franklin Gothic Book" w:hAnsi="Franklin Gothic Book"/>
          <w:u w:val="single"/>
        </w:rPr>
      </w:pPr>
      <w:r w:rsidRPr="00C46913">
        <w:rPr>
          <w:rFonts w:ascii="Franklin Gothic Book" w:hAnsi="Franklin Gothic Book"/>
          <w:u w:val="single"/>
        </w:rPr>
        <w:t>Секретарь Конкурсной комиссии:</w:t>
      </w:r>
    </w:p>
    <w:p w:rsidR="004A4F23" w:rsidRDefault="004A4F23" w:rsidP="004A4F23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Начальник отдела тендеров и экспертиз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В.А. Зайцев </w:t>
      </w:r>
    </w:p>
    <w:p w:rsidR="004A4F23" w:rsidRDefault="004A4F23" w:rsidP="004A4F23">
      <w:pPr>
        <w:tabs>
          <w:tab w:val="left" w:pos="426"/>
        </w:tabs>
        <w:ind w:left="426" w:right="54"/>
        <w:contextualSpacing/>
        <w:rPr>
          <w:rFonts w:ascii="Franklin Gothic Book" w:hAnsi="Franklin Gothic Book"/>
        </w:rPr>
      </w:pPr>
    </w:p>
    <w:p w:rsidR="004A4F23" w:rsidRPr="00085760" w:rsidRDefault="004A4F23" w:rsidP="004A4F23">
      <w:pPr>
        <w:tabs>
          <w:tab w:val="left" w:pos="426"/>
        </w:tabs>
        <w:ind w:left="426" w:right="54"/>
        <w:contextualSpacing/>
        <w:rPr>
          <w:rFonts w:ascii="Franklin Gothic Book" w:hAnsi="Franklin Gothic Book"/>
        </w:rPr>
      </w:pPr>
      <w:r w:rsidRPr="00FD3E3E">
        <w:rPr>
          <w:rFonts w:ascii="Franklin Gothic Book" w:hAnsi="Franklin Gothic Book"/>
        </w:rPr>
        <w:t>Протокол подписан</w:t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  <w:t xml:space="preserve"> </w:t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  <w:t>12 сентября 2016г.</w:t>
      </w:r>
    </w:p>
    <w:p w:rsidR="004A4F23" w:rsidRDefault="004A4F23" w:rsidP="004A4F23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4A4F23" w:rsidRPr="00855982" w:rsidRDefault="004A4F23" w:rsidP="004A4F23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4A4F23" w:rsidRPr="00855982" w:rsidRDefault="004A4F23" w:rsidP="004A4F23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855982" w:rsidRPr="00855982" w:rsidRDefault="00855982" w:rsidP="004A4F23">
      <w:pPr>
        <w:tabs>
          <w:tab w:val="left" w:pos="142"/>
        </w:tabs>
        <w:ind w:left="567" w:right="54"/>
        <w:rPr>
          <w:rFonts w:ascii="Franklin Gothic Book" w:hAnsi="Franklin Gothic Book"/>
          <w:sz w:val="18"/>
        </w:rPr>
      </w:pPr>
      <w:bookmarkStart w:id="2" w:name="_GoBack"/>
      <w:bookmarkEnd w:id="2"/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4F23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3DB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3B66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6BE3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147E5-1BDC-4AF4-83AF-56952A7C6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299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34</cp:revision>
  <cp:lastPrinted>2016-09-14T13:52:00Z</cp:lastPrinted>
  <dcterms:created xsi:type="dcterms:W3CDTF">2016-03-03T09:59:00Z</dcterms:created>
  <dcterms:modified xsi:type="dcterms:W3CDTF">2016-09-14T13:52:00Z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