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1F" w:rsidRPr="002109D7" w:rsidRDefault="0074141F" w:rsidP="0074141F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74141F" w:rsidRPr="002109D7" w:rsidRDefault="0074141F" w:rsidP="0074141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74141F" w:rsidRPr="002109D7" w:rsidRDefault="0074141F" w:rsidP="0074141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061F19" w:rsidRPr="00D75413">
        <w:rPr>
          <w:rFonts w:ascii="Franklin Gothic Book" w:hAnsi="Franklin Gothic Book"/>
          <w:b/>
        </w:rPr>
        <w:t>2</w:t>
      </w:r>
      <w:r w:rsidR="00C4783F">
        <w:rPr>
          <w:rFonts w:ascii="Franklin Gothic Book" w:hAnsi="Franklin Gothic Book"/>
          <w:b/>
        </w:rPr>
        <w:t>54</w:t>
      </w:r>
      <w:r w:rsidR="00A542A0" w:rsidRPr="00D75413">
        <w:rPr>
          <w:rFonts w:ascii="Franklin Gothic Book" w:hAnsi="Franklin Gothic Book"/>
          <w:b/>
        </w:rPr>
        <w:t>/</w:t>
      </w:r>
      <w:r w:rsidR="0074141F">
        <w:rPr>
          <w:rFonts w:ascii="Franklin Gothic Book" w:hAnsi="Franklin Gothic Book"/>
          <w:b/>
        </w:rPr>
        <w:t>69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E56B62">
        <w:rPr>
          <w:rFonts w:ascii="Franklin Gothic Book" w:hAnsi="Franklin Gothic Book"/>
        </w:rPr>
        <w:t>0</w:t>
      </w:r>
      <w:r w:rsidR="00C4783F">
        <w:rPr>
          <w:rFonts w:ascii="Franklin Gothic Book" w:hAnsi="Franklin Gothic Book"/>
        </w:rPr>
        <w:t>5</w:t>
      </w:r>
      <w:r w:rsidR="00A16CBB" w:rsidRPr="00A16CBB">
        <w:rPr>
          <w:rFonts w:ascii="Franklin Gothic Book" w:hAnsi="Franklin Gothic Book"/>
        </w:rPr>
        <w:t xml:space="preserve"> </w:t>
      </w:r>
      <w:r w:rsidR="00C4783F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C4783F">
              <w:rPr>
                <w:rFonts w:ascii="Franklin Gothic Book" w:hAnsi="Franklin Gothic Book"/>
              </w:rPr>
              <w:t>Поставка электростанции гидравлической YALE PY11/3/30/4М или эквивалент.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E65EC4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C4783F">
        <w:rPr>
          <w:rFonts w:ascii="Franklin Gothic Book" w:hAnsi="Franklin Gothic Book"/>
        </w:rPr>
        <w:t>4 746,00 (четыре тысячи семьсот сорок шесть) евро 00 евро центов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136DF4" w:rsidRDefault="00136DF4" w:rsidP="00136DF4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36DF4" w:rsidRDefault="00136DF4" w:rsidP="00136DF4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136DF4" w:rsidRPr="00D63D49" w:rsidRDefault="00136DF4" w:rsidP="00136DF4">
      <w:pPr>
        <w:tabs>
          <w:tab w:val="left" w:pos="142"/>
        </w:tabs>
        <w:ind w:left="567" w:right="-285"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9A179A" w:rsidRPr="009A179A" w:rsidRDefault="009A179A" w:rsidP="009A179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9A179A">
        <w:rPr>
          <w:rFonts w:ascii="Franklin Gothic Book" w:hAnsi="Franklin Gothic Book"/>
        </w:rPr>
        <w:t xml:space="preserve">Руководитель центра организации </w:t>
      </w:r>
    </w:p>
    <w:p w:rsidR="009A179A" w:rsidRPr="009A179A" w:rsidRDefault="009A179A" w:rsidP="009A179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9A179A">
        <w:rPr>
          <w:rFonts w:ascii="Franklin Gothic Book" w:hAnsi="Franklin Gothic Book"/>
        </w:rPr>
        <w:t xml:space="preserve">закупочной деятельности и управления </w:t>
      </w:r>
    </w:p>
    <w:p w:rsidR="009A179A" w:rsidRPr="009A179A" w:rsidRDefault="009A179A" w:rsidP="009A179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9A179A">
        <w:rPr>
          <w:rFonts w:ascii="Franklin Gothic Book" w:hAnsi="Franklin Gothic Book"/>
        </w:rPr>
        <w:t xml:space="preserve">материальными ресурсами </w:t>
      </w:r>
    </w:p>
    <w:p w:rsidR="00136DF4" w:rsidRDefault="009A179A" w:rsidP="009A179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9A179A">
        <w:rPr>
          <w:rFonts w:ascii="Franklin Gothic Book" w:hAnsi="Franklin Gothic Book"/>
        </w:rPr>
        <w:t>Группы компаний ПАО «</w:t>
      </w:r>
      <w:proofErr w:type="gramStart"/>
      <w:r w:rsidRPr="009A179A">
        <w:rPr>
          <w:rFonts w:ascii="Franklin Gothic Book" w:hAnsi="Franklin Gothic Book"/>
        </w:rPr>
        <w:t>НМТП»</w:t>
      </w:r>
      <w:r w:rsidRPr="009A179A">
        <w:rPr>
          <w:rFonts w:ascii="Franklin Gothic Book" w:hAnsi="Franklin Gothic Book"/>
        </w:rPr>
        <w:tab/>
      </w:r>
      <w:proofErr w:type="gramEnd"/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proofErr w:type="spellStart"/>
      <w:r w:rsidRPr="009A179A">
        <w:rPr>
          <w:rFonts w:ascii="Franklin Gothic Book" w:hAnsi="Franklin Gothic Book"/>
        </w:rPr>
        <w:t>Турукин</w:t>
      </w:r>
      <w:proofErr w:type="spellEnd"/>
      <w:r w:rsidRPr="009A179A">
        <w:rPr>
          <w:rFonts w:ascii="Franklin Gothic Book" w:hAnsi="Franklin Gothic Book"/>
        </w:rPr>
        <w:t xml:space="preserve"> А.Ю.</w:t>
      </w:r>
    </w:p>
    <w:p w:rsidR="00136DF4" w:rsidRDefault="00136DF4" w:rsidP="00136DF4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136DF4" w:rsidRDefault="00136DF4" w:rsidP="00136DF4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136DF4" w:rsidRDefault="00136DF4" w:rsidP="00136DF4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136DF4" w:rsidRPr="00D63D49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136DF4" w:rsidRDefault="00136DF4" w:rsidP="00136DF4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136DF4" w:rsidRDefault="00136DF4" w:rsidP="00136DF4">
      <w:pPr>
        <w:ind w:left="567" w:right="54"/>
        <w:rPr>
          <w:rFonts w:ascii="Franklin Gothic Book" w:hAnsi="Franklin Gothic Book"/>
          <w:b/>
        </w:rPr>
      </w:pPr>
    </w:p>
    <w:p w:rsidR="00136DF4" w:rsidRDefault="00136DF4" w:rsidP="00136DF4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136DF4" w:rsidRDefault="00136DF4" w:rsidP="00136DF4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136DF4" w:rsidRDefault="00136DF4" w:rsidP="00136DF4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136DF4" w:rsidRDefault="00136DF4" w:rsidP="00136DF4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136DF4" w:rsidRPr="00085CE1" w:rsidRDefault="00136DF4" w:rsidP="00136DF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36DF4" w:rsidRDefault="00136DF4" w:rsidP="00136DF4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E65EC4" w:rsidRDefault="00C4783F" w:rsidP="00265C5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09.08</w:t>
      </w:r>
      <w:r w:rsidR="00C32EE2" w:rsidRPr="00E65EC4">
        <w:rPr>
          <w:rFonts w:ascii="Franklin Gothic Book" w:hAnsi="Franklin Gothic Book"/>
        </w:rPr>
        <w:t>.2016</w:t>
      </w:r>
      <w:r w:rsidR="00B22028" w:rsidRPr="00E65EC4">
        <w:rPr>
          <w:rFonts w:ascii="Franklin Gothic Book" w:hAnsi="Franklin Gothic Book"/>
        </w:rPr>
        <w:t>г.</w:t>
      </w:r>
      <w:r w:rsidR="00D02760" w:rsidRPr="00E65EC4">
        <w:rPr>
          <w:rFonts w:ascii="Franklin Gothic Book" w:hAnsi="Franklin Gothic Book"/>
        </w:rPr>
        <w:t xml:space="preserve"> </w:t>
      </w:r>
      <w:r w:rsidR="008D5BA2" w:rsidRPr="00E65EC4">
        <w:rPr>
          <w:rFonts w:ascii="Franklin Gothic Book" w:hAnsi="Franklin Gothic Book"/>
        </w:rPr>
        <w:t xml:space="preserve">на </w:t>
      </w:r>
      <w:r w:rsidR="00FA5D20" w:rsidRPr="00E65EC4">
        <w:rPr>
          <w:rFonts w:ascii="Franklin Gothic Book" w:hAnsi="Franklin Gothic Book"/>
        </w:rPr>
        <w:t>сайт</w:t>
      </w:r>
      <w:r w:rsidR="00437448" w:rsidRPr="00E65EC4">
        <w:rPr>
          <w:rFonts w:ascii="Franklin Gothic Book" w:hAnsi="Franklin Gothic Book"/>
        </w:rPr>
        <w:t>ах</w:t>
      </w:r>
      <w:r w:rsidR="00A0074A" w:rsidRPr="00E65EC4">
        <w:rPr>
          <w:rFonts w:ascii="Franklin Gothic Book" w:hAnsi="Franklin Gothic Book"/>
        </w:rPr>
        <w:t xml:space="preserve"> </w:t>
      </w:r>
      <w:hyperlink r:id="rId8" w:history="1">
        <w:r w:rsidR="00437448" w:rsidRPr="00E65EC4">
          <w:rPr>
            <w:rStyle w:val="ae"/>
            <w:rFonts w:ascii="Franklin Gothic Book" w:hAnsi="Franklin Gothic Book"/>
          </w:rPr>
          <w:t>www.nmtp.info</w:t>
        </w:r>
      </w:hyperlink>
      <w:r w:rsidR="001007F1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1007F1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437448" w:rsidRPr="00E65EC4">
        <w:rPr>
          <w:rFonts w:ascii="Franklin Gothic Book" w:hAnsi="Franklin Gothic Book"/>
        </w:rPr>
        <w:t xml:space="preserve"> </w:t>
      </w:r>
      <w:r w:rsidR="00C6580A" w:rsidRPr="00E65EC4">
        <w:rPr>
          <w:rFonts w:ascii="Franklin Gothic Book" w:hAnsi="Franklin Gothic Book"/>
        </w:rPr>
        <w:t xml:space="preserve">была </w:t>
      </w:r>
      <w:r w:rsidR="0084535E" w:rsidRPr="00E65EC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E65EC4">
        <w:rPr>
          <w:rFonts w:ascii="Franklin Gothic Book" w:hAnsi="Franklin Gothic Book"/>
        </w:rPr>
        <w:t>закупки</w:t>
      </w:r>
      <w:r w:rsidR="0049710E" w:rsidRPr="00E65EC4">
        <w:rPr>
          <w:rFonts w:ascii="Franklin Gothic Book" w:hAnsi="Franklin Gothic Book"/>
        </w:rPr>
        <w:t xml:space="preserve"> на</w:t>
      </w:r>
      <w:r w:rsidR="00A0074A" w:rsidRPr="00E65EC4">
        <w:rPr>
          <w:rFonts w:ascii="Franklin Gothic Book" w:hAnsi="Franklin Gothic Book"/>
        </w:rPr>
        <w:t xml:space="preserve"> </w:t>
      </w:r>
      <w:r w:rsidR="001007F1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электростанции гидравлической YALE PY11/3/30/4М или эквивалент.</w:t>
      </w:r>
    </w:p>
    <w:p w:rsidR="003B704C" w:rsidRPr="00E65EC4" w:rsidRDefault="009D0050" w:rsidP="00265C5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E65EC4">
        <w:rPr>
          <w:rFonts w:ascii="Franklin Gothic Book" w:hAnsi="Franklin Gothic Book"/>
        </w:rPr>
        <w:t xml:space="preserve">На </w:t>
      </w:r>
      <w:r w:rsidR="00955A79" w:rsidRPr="00E65EC4">
        <w:rPr>
          <w:rFonts w:ascii="Franklin Gothic Book" w:hAnsi="Franklin Gothic Book"/>
        </w:rPr>
        <w:t>участие в закупке</w:t>
      </w:r>
      <w:r w:rsidR="00C32EE2" w:rsidRPr="00E65EC4">
        <w:rPr>
          <w:rFonts w:ascii="Franklin Gothic Book" w:hAnsi="Franklin Gothic Book"/>
        </w:rPr>
        <w:t xml:space="preserve"> получено </w:t>
      </w:r>
      <w:r w:rsidR="001007F1">
        <w:rPr>
          <w:rFonts w:ascii="Franklin Gothic Book" w:hAnsi="Franklin Gothic Book"/>
        </w:rPr>
        <w:t>1</w:t>
      </w:r>
      <w:r w:rsidRPr="00E65EC4">
        <w:rPr>
          <w:rFonts w:ascii="Franklin Gothic Book" w:hAnsi="Franklin Gothic Book"/>
        </w:rPr>
        <w:t xml:space="preserve"> (</w:t>
      </w:r>
      <w:r w:rsidR="001007F1">
        <w:rPr>
          <w:rFonts w:ascii="Franklin Gothic Book" w:hAnsi="Franklin Gothic Book"/>
        </w:rPr>
        <w:t>одно</w:t>
      </w:r>
      <w:r w:rsidRPr="00E65EC4">
        <w:rPr>
          <w:rFonts w:ascii="Franklin Gothic Book" w:hAnsi="Franklin Gothic Book"/>
        </w:rPr>
        <w:t>) коммерческ</w:t>
      </w:r>
      <w:r w:rsidR="001007F1">
        <w:rPr>
          <w:rFonts w:ascii="Franklin Gothic Book" w:hAnsi="Franklin Gothic Book"/>
        </w:rPr>
        <w:t>ое</w:t>
      </w:r>
      <w:r w:rsidRPr="00E65EC4">
        <w:rPr>
          <w:rFonts w:ascii="Franklin Gothic Book" w:hAnsi="Franklin Gothic Book"/>
        </w:rPr>
        <w:t xml:space="preserve"> предложени</w:t>
      </w:r>
      <w:r w:rsidR="001007F1">
        <w:rPr>
          <w:rFonts w:ascii="Franklin Gothic Book" w:hAnsi="Franklin Gothic Book"/>
        </w:rPr>
        <w:t>е</w:t>
      </w:r>
      <w:r w:rsidR="008D6B6D" w:rsidRPr="00E65EC4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BD68DA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Наименование Участника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Общая стоимость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срок</w:t>
            </w:r>
          </w:p>
        </w:tc>
      </w:tr>
      <w:tr w:rsidR="00E65EC4" w:rsidRPr="008763A8" w:rsidTr="00D75413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r w:rsidR="00C4783F">
              <w:rPr>
                <w:rFonts w:ascii="Franklin Gothic Book" w:hAnsi="Franklin Gothic Book"/>
                <w:b/>
              </w:rPr>
              <w:t>МАХАНТ</w:t>
            </w:r>
            <w:r>
              <w:rPr>
                <w:rFonts w:ascii="Franklin Gothic Book" w:hAnsi="Franklin Gothic Book"/>
                <w:b/>
              </w:rPr>
              <w:t>»</w:t>
            </w:r>
          </w:p>
          <w:p w:rsidR="00E65EC4" w:rsidRDefault="00C4783F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107113</w:t>
            </w:r>
            <w:r w:rsidR="00E65EC4">
              <w:rPr>
                <w:rFonts w:ascii="Franklin Gothic Book" w:hAnsi="Franklin Gothic Book"/>
              </w:rPr>
              <w:t xml:space="preserve">, г. </w:t>
            </w:r>
            <w:r w:rsidR="00D75413">
              <w:rPr>
                <w:rFonts w:ascii="Franklin Gothic Book" w:hAnsi="Franklin Gothic Book"/>
              </w:rPr>
              <w:t>Москва</w:t>
            </w:r>
            <w:r w:rsidR="00E65EC4">
              <w:rPr>
                <w:rFonts w:ascii="Franklin Gothic Book" w:hAnsi="Franklin Gothic Book"/>
              </w:rPr>
              <w:t>,</w:t>
            </w:r>
          </w:p>
          <w:p w:rsidR="00E65EC4" w:rsidRDefault="00C4783F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</w:rPr>
              <w:t>Лобачика</w:t>
            </w:r>
            <w:proofErr w:type="spellEnd"/>
            <w:r>
              <w:rPr>
                <w:rFonts w:ascii="Franklin Gothic Book" w:hAnsi="Franklin Gothic Book"/>
              </w:rPr>
              <w:t>, д.13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C4783F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4 448,60</w:t>
            </w:r>
          </w:p>
          <w:p w:rsidR="00E65EC4" w:rsidRDefault="00E65EC4" w:rsidP="00C4783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C4783F">
              <w:rPr>
                <w:rFonts w:ascii="Franklin Gothic Book" w:hAnsi="Franklin Gothic Book"/>
              </w:rPr>
              <w:t>четыре тысячи четыреста сорок восемь</w:t>
            </w:r>
            <w:r>
              <w:rPr>
                <w:rFonts w:ascii="Franklin Gothic Book" w:hAnsi="Franklin Gothic Book"/>
              </w:rPr>
              <w:t xml:space="preserve">) </w:t>
            </w:r>
            <w:r w:rsidR="00C4783F">
              <w:rPr>
                <w:rFonts w:ascii="Franklin Gothic Book" w:hAnsi="Franklin Gothic Book"/>
              </w:rPr>
              <w:t>евро</w:t>
            </w:r>
            <w:r>
              <w:rPr>
                <w:rFonts w:ascii="Franklin Gothic Book" w:hAnsi="Franklin Gothic Book"/>
              </w:rPr>
              <w:t xml:space="preserve"> </w:t>
            </w:r>
            <w:r w:rsidR="00C4783F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0 </w:t>
            </w:r>
            <w:r w:rsidR="00C4783F">
              <w:rPr>
                <w:rFonts w:ascii="Franklin Gothic Book" w:hAnsi="Franklin Gothic Book"/>
              </w:rPr>
              <w:t>евро центов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C4783F" w:rsidP="00D7541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календарных дней от даты подписания Договора.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C4783F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Двенадцать месяцев с момента поставки на склад Покупателя.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D7541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E65EC4" w:rsidRPr="00D75413">
        <w:rPr>
          <w:rFonts w:ascii="Franklin Gothic Book" w:hAnsi="Franklin Gothic Book"/>
          <w:b/>
        </w:rPr>
        <w:t>ООО «</w:t>
      </w:r>
      <w:r w:rsidR="00C4783F">
        <w:rPr>
          <w:rFonts w:ascii="Franklin Gothic Book" w:hAnsi="Franklin Gothic Book"/>
          <w:b/>
        </w:rPr>
        <w:t>МАХАНТ</w:t>
      </w:r>
      <w:r w:rsidR="00E65EC4" w:rsidRPr="00D75413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D75413" w:rsidP="00D75413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  <w:b/>
        </w:rPr>
        <w:t>ООО «</w:t>
      </w:r>
      <w:r w:rsidR="00C4783F">
        <w:rPr>
          <w:rFonts w:ascii="Franklin Gothic Book" w:hAnsi="Franklin Gothic Book"/>
          <w:b/>
        </w:rPr>
        <w:t>МАХАНТ</w:t>
      </w:r>
      <w:r w:rsidRPr="00D7541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Pr="0058027E" w:rsidRDefault="00D75413" w:rsidP="00D7541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>
        <w:rPr>
          <w:rFonts w:ascii="Franklin Gothic Book" w:hAnsi="Franklin Gothic Book"/>
        </w:rPr>
        <w:t>поставк</w:t>
      </w:r>
      <w:r>
        <w:rPr>
          <w:rFonts w:ascii="Franklin Gothic Book" w:hAnsi="Franklin Gothic Book"/>
          <w:lang w:val="ru-RU"/>
        </w:rPr>
        <w:t>у</w:t>
      </w:r>
      <w:r>
        <w:rPr>
          <w:rFonts w:ascii="Franklin Gothic Book" w:hAnsi="Franklin Gothic Book"/>
        </w:rPr>
        <w:t xml:space="preserve"> </w:t>
      </w:r>
      <w:r w:rsidR="00C4783F">
        <w:rPr>
          <w:rFonts w:ascii="Franklin Gothic Book" w:hAnsi="Franklin Gothic Book"/>
        </w:rPr>
        <w:t>электростанции гидравлической YALE PY11/3/30/4М или эквивалент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75413" w:rsidRPr="00D779F5" w:rsidRDefault="00D75413" w:rsidP="00D75413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D75413" w:rsidRPr="005D5F71" w:rsidRDefault="00D75413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</w:rPr>
        <w:t xml:space="preserve">на поставку </w:t>
      </w:r>
      <w:r w:rsidR="00C4783F">
        <w:rPr>
          <w:rFonts w:ascii="Franklin Gothic Book" w:hAnsi="Franklin Gothic Book"/>
        </w:rPr>
        <w:t>электростанции гидравлической YALE PY11/3/30/4М или эквивалент</w:t>
      </w:r>
      <w:r w:rsidRPr="0058027E">
        <w:rPr>
          <w:rFonts w:ascii="Franklin Gothic Book" w:hAnsi="Franklin Gothic Book"/>
          <w:bCs/>
        </w:rPr>
        <w:t xml:space="preserve"> </w:t>
      </w:r>
      <w:r w:rsidRPr="0058027E">
        <w:rPr>
          <w:rFonts w:ascii="Franklin Gothic Book" w:hAnsi="Franklin Gothic Book"/>
        </w:rPr>
        <w:t>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 w:rsidRPr="00D75413">
        <w:rPr>
          <w:rFonts w:ascii="Franklin Gothic Book" w:hAnsi="Franklin Gothic Book"/>
          <w:b/>
        </w:rPr>
        <w:t>ООО «</w:t>
      </w:r>
      <w:r w:rsidR="00C4783F">
        <w:rPr>
          <w:rFonts w:ascii="Franklin Gothic Book" w:hAnsi="Franklin Gothic Book"/>
          <w:b/>
        </w:rPr>
        <w:t>МАХАНТ</w:t>
      </w:r>
      <w:r w:rsidRPr="00D75413">
        <w:rPr>
          <w:rFonts w:ascii="Franklin Gothic Book" w:hAnsi="Franklin Gothic Book"/>
          <w:b/>
        </w:rPr>
        <w:t>»</w:t>
      </w:r>
      <w:r w:rsidRPr="0058027E">
        <w:rPr>
          <w:rFonts w:ascii="Franklin Gothic Book" w:hAnsi="Franklin Gothic Book"/>
          <w:b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</w:t>
      </w:r>
      <w:r w:rsidRPr="0014748C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>заключить договор с</w:t>
      </w:r>
      <w:r w:rsidRPr="00BF08FD">
        <w:rPr>
          <w:rFonts w:ascii="Franklin Gothic Book" w:hAnsi="Franklin Gothic Book"/>
        </w:rPr>
        <w:t xml:space="preserve"> </w:t>
      </w:r>
      <w:r w:rsidR="00E56B62">
        <w:rPr>
          <w:rFonts w:ascii="Franklin Gothic Book" w:hAnsi="Franklin Gothic Book"/>
          <w:b/>
        </w:rPr>
        <w:t>ООО «</w:t>
      </w:r>
      <w:r w:rsidR="00C4783F">
        <w:rPr>
          <w:rFonts w:ascii="Franklin Gothic Book" w:hAnsi="Franklin Gothic Book"/>
          <w:b/>
        </w:rPr>
        <w:t>МАХАНТ</w:t>
      </w:r>
      <w:r w:rsidR="00E56B62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="00C4783F">
        <w:rPr>
          <w:rFonts w:ascii="Franklin Gothic Book" w:hAnsi="Franklin Gothic Book"/>
          <w:snapToGrid w:val="0"/>
        </w:rPr>
        <w:t>107113</w:t>
      </w:r>
      <w:r>
        <w:rPr>
          <w:rFonts w:ascii="Franklin Gothic Book" w:hAnsi="Franklin Gothic Book"/>
        </w:rPr>
        <w:t xml:space="preserve">, г. </w:t>
      </w:r>
      <w:r w:rsidR="00E56B62">
        <w:rPr>
          <w:rFonts w:ascii="Franklin Gothic Book" w:hAnsi="Franklin Gothic Book"/>
        </w:rPr>
        <w:t>Москва</w:t>
      </w:r>
      <w:r>
        <w:rPr>
          <w:rFonts w:ascii="Franklin Gothic Book" w:hAnsi="Franklin Gothic Book"/>
        </w:rPr>
        <w:t xml:space="preserve">, </w:t>
      </w:r>
      <w:r w:rsidR="00C4783F">
        <w:rPr>
          <w:rFonts w:ascii="Franklin Gothic Book" w:hAnsi="Franklin Gothic Book"/>
        </w:rPr>
        <w:t xml:space="preserve">ул. </w:t>
      </w:r>
      <w:proofErr w:type="spellStart"/>
      <w:r w:rsidR="00C4783F">
        <w:rPr>
          <w:rFonts w:ascii="Franklin Gothic Book" w:hAnsi="Franklin Gothic Book"/>
        </w:rPr>
        <w:t>Лобачика</w:t>
      </w:r>
      <w:proofErr w:type="spellEnd"/>
      <w:r w:rsidR="00C4783F">
        <w:rPr>
          <w:rFonts w:ascii="Franklin Gothic Book" w:hAnsi="Franklin Gothic Book"/>
        </w:rPr>
        <w:t>, д. 13</w:t>
      </w:r>
      <w:r>
        <w:rPr>
          <w:rFonts w:ascii="Franklin Gothic Book" w:hAnsi="Franklin Gothic Book"/>
        </w:rPr>
        <w:t xml:space="preserve"> с ценой коммерческого предложения – </w:t>
      </w:r>
      <w:r w:rsidR="00C4783F">
        <w:rPr>
          <w:rFonts w:ascii="Franklin Gothic Book" w:hAnsi="Franklin Gothic Book"/>
          <w:b/>
        </w:rPr>
        <w:t>4 448,60</w:t>
      </w:r>
      <w:r>
        <w:rPr>
          <w:rFonts w:ascii="Franklin Gothic Book" w:hAnsi="Franklin Gothic Book"/>
          <w:b/>
        </w:rPr>
        <w:t xml:space="preserve"> (</w:t>
      </w:r>
      <w:r w:rsidR="00C4783F">
        <w:rPr>
          <w:rFonts w:ascii="Franklin Gothic Book" w:hAnsi="Franklin Gothic Book"/>
          <w:b/>
        </w:rPr>
        <w:t>четыре тысячи четыреста сорок восемь</w:t>
      </w:r>
      <w:r>
        <w:rPr>
          <w:rFonts w:ascii="Franklin Gothic Book" w:hAnsi="Franklin Gothic Book"/>
          <w:b/>
        </w:rPr>
        <w:t xml:space="preserve">) </w:t>
      </w:r>
      <w:r w:rsidR="00C4783F">
        <w:rPr>
          <w:rFonts w:ascii="Franklin Gothic Book" w:hAnsi="Franklin Gothic Book"/>
          <w:b/>
        </w:rPr>
        <w:t>евро</w:t>
      </w:r>
      <w:r>
        <w:rPr>
          <w:rFonts w:ascii="Franklin Gothic Book" w:hAnsi="Franklin Gothic Book"/>
          <w:b/>
        </w:rPr>
        <w:t xml:space="preserve"> </w:t>
      </w:r>
      <w:r w:rsidR="00C4783F">
        <w:rPr>
          <w:rFonts w:ascii="Franklin Gothic Book" w:hAnsi="Franklin Gothic Book"/>
          <w:b/>
        </w:rPr>
        <w:t>6</w:t>
      </w:r>
      <w:r w:rsidR="00E56B62">
        <w:rPr>
          <w:rFonts w:ascii="Franklin Gothic Book" w:hAnsi="Franklin Gothic Book"/>
          <w:b/>
        </w:rPr>
        <w:t>0</w:t>
      </w:r>
      <w:r>
        <w:rPr>
          <w:rFonts w:ascii="Franklin Gothic Book" w:hAnsi="Franklin Gothic Book"/>
          <w:b/>
        </w:rPr>
        <w:t xml:space="preserve"> </w:t>
      </w:r>
      <w:r w:rsidR="00C4783F">
        <w:rPr>
          <w:rFonts w:ascii="Franklin Gothic Book" w:hAnsi="Franklin Gothic Book"/>
          <w:b/>
        </w:rPr>
        <w:t>евро центов</w:t>
      </w:r>
      <w:r>
        <w:rPr>
          <w:rFonts w:ascii="Franklin Gothic Book" w:hAnsi="Franklin Gothic Book"/>
          <w:b/>
        </w:rPr>
        <w:t xml:space="preserve"> с учетом НДС</w:t>
      </w:r>
      <w:r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  <w:snapToGrid w:val="0"/>
        </w:rPr>
        <w:t xml:space="preserve"> </w:t>
      </w:r>
      <w:r w:rsidR="00C4783F">
        <w:rPr>
          <w:rFonts w:ascii="Franklin Gothic Book" w:hAnsi="Franklin Gothic Book"/>
          <w:snapToGrid w:val="0"/>
        </w:rPr>
        <w:t>40 календарных дней от даты подписания Договора</w:t>
      </w:r>
      <w:r>
        <w:rPr>
          <w:rFonts w:ascii="Franklin Gothic Book" w:hAnsi="Franklin Gothic Book"/>
        </w:rPr>
        <w:t xml:space="preserve">, гарантийным периодом – </w:t>
      </w:r>
      <w:r w:rsidR="00C4783F">
        <w:rPr>
          <w:rFonts w:ascii="Franklin Gothic Book" w:hAnsi="Franklin Gothic Book"/>
        </w:rPr>
        <w:t>двенадцать месяцев с момента поставки на склад Покупателя</w:t>
      </w:r>
      <w:r>
        <w:rPr>
          <w:rFonts w:ascii="Franklin Gothic Book" w:hAnsi="Franklin Gothic Book"/>
        </w:rPr>
        <w:t xml:space="preserve">, </w:t>
      </w:r>
      <w:r w:rsidRPr="005D5F71">
        <w:rPr>
          <w:rFonts w:ascii="Franklin Gothic Book" w:hAnsi="Franklin Gothic Book"/>
        </w:rPr>
        <w:t>в соответствии с п. 9.9.3 Положения о закупке товаров, работ, услуг ПАО «НМТП».</w:t>
      </w:r>
    </w:p>
    <w:p w:rsidR="00BE5E2B" w:rsidRPr="009A179A" w:rsidRDefault="00BE5E2B" w:rsidP="00BE5E2B">
      <w:p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sz w:val="2"/>
        </w:rPr>
      </w:pP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136DF4" w:rsidRDefault="00136DF4" w:rsidP="00136DF4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36DF4" w:rsidRDefault="00136DF4" w:rsidP="00136DF4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136DF4" w:rsidRPr="009A179A" w:rsidRDefault="00136DF4" w:rsidP="00136DF4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4"/>
          <w:u w:val="single"/>
        </w:rPr>
      </w:pPr>
    </w:p>
    <w:p w:rsidR="00136DF4" w:rsidRDefault="00136DF4" w:rsidP="00136DF4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9A179A" w:rsidRPr="009A179A" w:rsidRDefault="009A179A" w:rsidP="009A179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9A179A">
        <w:rPr>
          <w:rFonts w:ascii="Franklin Gothic Book" w:hAnsi="Franklin Gothic Book"/>
        </w:rPr>
        <w:t xml:space="preserve">Руководитель центра организации </w:t>
      </w:r>
    </w:p>
    <w:p w:rsidR="009A179A" w:rsidRPr="009A179A" w:rsidRDefault="009A179A" w:rsidP="009A179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9A179A">
        <w:rPr>
          <w:rFonts w:ascii="Franklin Gothic Book" w:hAnsi="Franklin Gothic Book"/>
        </w:rPr>
        <w:t xml:space="preserve">закупочной деятельности и управления </w:t>
      </w:r>
    </w:p>
    <w:p w:rsidR="009A179A" w:rsidRPr="009A179A" w:rsidRDefault="009A179A" w:rsidP="009A179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9A179A">
        <w:rPr>
          <w:rFonts w:ascii="Franklin Gothic Book" w:hAnsi="Franklin Gothic Book"/>
        </w:rPr>
        <w:t xml:space="preserve">материальными ресурсами </w:t>
      </w:r>
    </w:p>
    <w:p w:rsidR="00136DF4" w:rsidRDefault="009A179A" w:rsidP="009A179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9A179A">
        <w:rPr>
          <w:rFonts w:ascii="Franklin Gothic Book" w:hAnsi="Franklin Gothic Book"/>
        </w:rPr>
        <w:t>Группы компаний ПАО «</w:t>
      </w:r>
      <w:proofErr w:type="gramStart"/>
      <w:r w:rsidRPr="009A179A">
        <w:rPr>
          <w:rFonts w:ascii="Franklin Gothic Book" w:hAnsi="Franklin Gothic Book"/>
        </w:rPr>
        <w:t>НМТП»</w:t>
      </w:r>
      <w:r w:rsidRPr="009A179A">
        <w:rPr>
          <w:rFonts w:ascii="Franklin Gothic Book" w:hAnsi="Franklin Gothic Book"/>
        </w:rPr>
        <w:tab/>
      </w:r>
      <w:proofErr w:type="gramEnd"/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</w:r>
      <w:r w:rsidRPr="009A179A">
        <w:rPr>
          <w:rFonts w:ascii="Franklin Gothic Book" w:hAnsi="Franklin Gothic Book"/>
        </w:rPr>
        <w:tab/>
        <w:t xml:space="preserve">А.Ю. </w:t>
      </w:r>
      <w:proofErr w:type="spellStart"/>
      <w:r w:rsidRPr="009A179A">
        <w:rPr>
          <w:rFonts w:ascii="Franklin Gothic Book" w:hAnsi="Franklin Gothic Book"/>
        </w:rPr>
        <w:t>Турукин</w:t>
      </w:r>
      <w:bookmarkStart w:id="2" w:name="_GoBack"/>
      <w:bookmarkEnd w:id="2"/>
      <w:proofErr w:type="spellEnd"/>
      <w:r w:rsidR="00136DF4">
        <w:rPr>
          <w:rFonts w:ascii="Franklin Gothic Book" w:hAnsi="Franklin Gothic Book"/>
        </w:rPr>
        <w:t xml:space="preserve"> </w:t>
      </w:r>
    </w:p>
    <w:p w:rsidR="00136DF4" w:rsidRPr="009A179A" w:rsidRDefault="00136DF4" w:rsidP="00136DF4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22"/>
        </w:rPr>
      </w:pPr>
    </w:p>
    <w:p w:rsidR="00136DF4" w:rsidRDefault="00136DF4" w:rsidP="00136DF4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136DF4" w:rsidRDefault="00136DF4" w:rsidP="00136DF4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136DF4" w:rsidRDefault="00136DF4" w:rsidP="00136DF4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92FC7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692FC7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692FC7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136DF4" w:rsidRDefault="00136DF4" w:rsidP="00136DF4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136DF4" w:rsidRDefault="00136DF4" w:rsidP="00136DF4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136DF4" w:rsidRDefault="00136DF4" w:rsidP="00136DF4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136DF4" w:rsidRPr="00BA2A87" w:rsidRDefault="00136DF4" w:rsidP="00136DF4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05</w:t>
      </w:r>
      <w:r w:rsidRPr="00BA2A8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сентября</w:t>
      </w:r>
      <w:r w:rsidRPr="00BA2A87">
        <w:rPr>
          <w:rFonts w:ascii="Franklin Gothic Book" w:hAnsi="Franklin Gothic Book"/>
        </w:rPr>
        <w:t xml:space="preserve"> 2016 г.</w:t>
      </w:r>
    </w:p>
    <w:p w:rsidR="00136DF4" w:rsidRDefault="00136DF4" w:rsidP="00136DF4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136DF4" w:rsidRPr="00855982" w:rsidRDefault="00136DF4" w:rsidP="00136DF4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136DF4" w:rsidP="00136DF4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6DF4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2FC7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41F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79A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9BD8-6329-4EED-AF79-4ACC1965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148</cp:revision>
  <cp:lastPrinted>2016-09-07T13:25:00Z</cp:lastPrinted>
  <dcterms:created xsi:type="dcterms:W3CDTF">2015-07-24T08:45:00Z</dcterms:created>
  <dcterms:modified xsi:type="dcterms:W3CDTF">2016-09-07T13:26:00Z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