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 </w:t>
      </w:r>
      <w:r w:rsidR="00111A01">
        <w:rPr>
          <w:rFonts w:ascii="Franklin Gothic Book" w:hAnsi="Franklin Gothic Book"/>
          <w:sz w:val="28"/>
          <w:szCs w:val="28"/>
        </w:rPr>
        <w:t>«</w:t>
      </w:r>
      <w:r w:rsidR="00907534" w:rsidRPr="00907534">
        <w:rPr>
          <w:rFonts w:ascii="Franklin Gothic Book" w:hAnsi="Franklin Gothic Book"/>
          <w:sz w:val="28"/>
          <w:szCs w:val="28"/>
        </w:rPr>
        <w:t>Замена трёх телефонных кабин инв. №*47592 на причалах Нефтерайона №4,6,7</w:t>
      </w:r>
      <w:r w:rsidR="00907534">
        <w:rPr>
          <w:rFonts w:ascii="Franklin Gothic Book" w:hAnsi="Franklin Gothic Book"/>
          <w:sz w:val="28"/>
          <w:szCs w:val="28"/>
        </w:rPr>
        <w:t xml:space="preserve"> 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 xml:space="preserve">от </w:t>
      </w:r>
      <w:r w:rsidR="00907534">
        <w:rPr>
          <w:rFonts w:ascii="Franklin Gothic Book" w:hAnsi="Franklin Gothic Book"/>
          <w:sz w:val="28"/>
          <w:szCs w:val="28"/>
        </w:rPr>
        <w:t>27</w:t>
      </w:r>
      <w:r>
        <w:rPr>
          <w:rFonts w:ascii="Franklin Gothic Book" w:hAnsi="Franklin Gothic Book"/>
          <w:sz w:val="28"/>
          <w:szCs w:val="28"/>
        </w:rPr>
        <w:t>.05.2016г.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111A01"/>
    <w:rsid w:val="001B3554"/>
    <w:rsid w:val="003F0F44"/>
    <w:rsid w:val="004E4997"/>
    <w:rsid w:val="00764D14"/>
    <w:rsid w:val="00907534"/>
    <w:rsid w:val="00DB3552"/>
    <w:rsid w:val="00DF59FC"/>
    <w:rsid w:val="00F0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Чатян Давид Гагикович</cp:lastModifiedBy>
  <cp:revision>8</cp:revision>
  <dcterms:created xsi:type="dcterms:W3CDTF">2016-05-06T10:25:00Z</dcterms:created>
  <dcterms:modified xsi:type="dcterms:W3CDTF">2016-05-27T12:26:00Z</dcterms:modified>
</cp:coreProperties>
</file>