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4FB" w:rsidRDefault="008614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614FB" w:rsidRPr="00B422AA" w:rsidRDefault="008614F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614FB" w:rsidRDefault="008614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614FB" w:rsidRPr="00B422AA" w:rsidRDefault="008614F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8F6F11" w:rsidRDefault="004270F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Разработка дизайн-</w:t>
      </w:r>
      <w:r w:rsidRPr="004270FC">
        <w:rPr>
          <w:rFonts w:ascii="Franklin Gothic Heavy" w:eastAsia="Tahoma" w:hAnsi="Franklin Gothic Heavy"/>
          <w:kern w:val="144"/>
          <w:sz w:val="44"/>
          <w:szCs w:val="52"/>
        </w:rPr>
        <w:t>макета, верстку, корректуру, изготовление и доставку Годового отчета ПАО «НМТП» за 2015 год</w:t>
      </w:r>
    </w:p>
    <w:p w:rsidR="00B27B04" w:rsidRDefault="00B27B0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особ закупки: Запрос </w:t>
      </w:r>
      <w:r w:rsidR="001B0E35">
        <w:rPr>
          <w:rFonts w:ascii="Franklin Gothic Heavy" w:eastAsia="Tahoma" w:hAnsi="Franklin Gothic Heavy"/>
          <w:kern w:val="144"/>
          <w:sz w:val="44"/>
          <w:szCs w:val="52"/>
        </w:rPr>
        <w:t>предложений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3940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0D0F34" w:rsidP="004270F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с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4270FC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</w:t>
      </w:r>
      <w:r w:rsidRPr="004270FC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.В. Терентьев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4270FC" w:rsidRPr="004270FC" w:rsidRDefault="004270FC" w:rsidP="004270FC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4270FC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41A95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566B64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Запросы по разъяснениям документации по закупке в электронной форме направлять в раздел настоящей закупки на электронной торговой площадке B2B-Center, расположенной в сети «Интернет» по адресу http://www.b2b-center.ru.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746D9E" w:rsidRDefault="00746D9E" w:rsidP="00746D9E">
      <w:pPr>
        <w:pStyle w:val="afff6"/>
        <w:numPr>
          <w:ilvl w:val="0"/>
          <w:numId w:val="11"/>
        </w:numPr>
        <w:spacing w:before="60" w:after="60"/>
        <w:ind w:left="993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746D9E" w:rsidRPr="009C3DA9" w:rsidRDefault="00746D9E" w:rsidP="00746D9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>
        <w:rPr>
          <w:rFonts w:ascii="Franklin Gothic Book" w:hAnsi="Franklin Gothic Book"/>
        </w:rPr>
        <w:t>й закупки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746D9E" w:rsidRPr="009C3DA9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746D9E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закупке.</w:t>
      </w:r>
    </w:p>
    <w:p w:rsidR="00746D9E" w:rsidRDefault="00746D9E" w:rsidP="00746D9E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Единый регламент </w:t>
      </w:r>
      <w:r>
        <w:rPr>
          <w:rFonts w:ascii="Franklin Gothic Book" w:hAnsi="Franklin Gothic Book"/>
          <w:lang w:val="en-US"/>
        </w:rPr>
        <w:t>B</w:t>
      </w:r>
      <w:r w:rsidRPr="00C72358"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B</w:t>
      </w:r>
      <w:r>
        <w:rPr>
          <w:rFonts w:ascii="Franklin Gothic Book" w:hAnsi="Franklin Gothic Book"/>
        </w:rPr>
        <w:t xml:space="preserve">-системы «О порядке проведения и участия в процедурах закупок продукции </w:t>
      </w:r>
      <w:proofErr w:type="gramStart"/>
      <w:r>
        <w:rPr>
          <w:rFonts w:ascii="Franklin Gothic Book" w:hAnsi="Franklin Gothic Book"/>
        </w:rPr>
        <w:t>на Торговых площадке</w:t>
      </w:r>
      <w:proofErr w:type="gramEnd"/>
      <w:r>
        <w:rPr>
          <w:rFonts w:ascii="Franklin Gothic Book" w:hAnsi="Franklin Gothic Book"/>
        </w:rPr>
        <w:t xml:space="preserve"> Системы».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746D9E" w:rsidRDefault="00746D9E" w:rsidP="00746D9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746D9E" w:rsidRPr="00513CA7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 xml:space="preserve">получившие нормативные документы </w:t>
      </w:r>
      <w:r>
        <w:rPr>
          <w:rFonts w:ascii="Franklin Gothic Book" w:hAnsi="Franklin Gothic Book"/>
        </w:rPr>
        <w:t>ПАО</w:t>
      </w:r>
      <w:r w:rsidRPr="0077303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«НМТП».</w:t>
      </w:r>
    </w:p>
    <w:p w:rsidR="00746D9E" w:rsidRPr="00964403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746D9E" w:rsidRPr="00D24621" w:rsidRDefault="00746D9E" w:rsidP="00746D9E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746D9E" w:rsidRPr="00E54C68" w:rsidRDefault="00746D9E" w:rsidP="00746D9E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46D9E" w:rsidRPr="009A19E2" w:rsidRDefault="00746D9E" w:rsidP="00746D9E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</w:t>
      </w:r>
      <w:r w:rsidRPr="009A19E2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46D9E" w:rsidRPr="006B51BD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46D9E" w:rsidRPr="00B47741" w:rsidRDefault="00746D9E" w:rsidP="00746D9E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http://www.b2b-center.ru и http://www.zakupki.gov.ru в течение 3-х дней со дня принятия решения о внесении изменений.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746D9E" w:rsidRPr="006B51BD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46D9E" w:rsidRPr="007F02FD" w:rsidRDefault="00746D9E" w:rsidP="00746D9E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F02FD">
        <w:rPr>
          <w:rFonts w:ascii="Franklin Gothic Book" w:hAnsi="Franklin Gothic Book"/>
        </w:rPr>
        <w:t xml:space="preserve">Для участия в закупке участник должен подать заявку в электронном виде в раздел настоящей закупки на электронную торговую площадку B2B-Center, расположенную в сети «Интернет» по адресу http://www.b2b-center.ru в срок до 15 часов 00 минут по Московскому времени </w:t>
      </w:r>
      <w:r w:rsidR="00C717A5">
        <w:rPr>
          <w:rFonts w:ascii="Franklin Gothic Book" w:hAnsi="Franklin Gothic Book"/>
          <w:b/>
        </w:rPr>
        <w:t>0</w:t>
      </w:r>
      <w:r w:rsidR="00B240F9">
        <w:rPr>
          <w:rFonts w:ascii="Franklin Gothic Book" w:hAnsi="Franklin Gothic Book"/>
          <w:b/>
        </w:rPr>
        <w:t>9</w:t>
      </w:r>
      <w:r>
        <w:rPr>
          <w:rFonts w:ascii="Franklin Gothic Book" w:hAnsi="Franklin Gothic Book"/>
          <w:b/>
        </w:rPr>
        <w:t xml:space="preserve"> </w:t>
      </w:r>
      <w:r w:rsidR="00C717A5">
        <w:rPr>
          <w:rFonts w:ascii="Franklin Gothic Book" w:hAnsi="Franklin Gothic Book"/>
          <w:b/>
        </w:rPr>
        <w:t>марта</w:t>
      </w:r>
      <w:r w:rsidRPr="007F02FD">
        <w:rPr>
          <w:rFonts w:ascii="Franklin Gothic Book" w:hAnsi="Franklin Gothic Book"/>
          <w:b/>
        </w:rPr>
        <w:t xml:space="preserve"> 201</w:t>
      </w:r>
      <w:r>
        <w:rPr>
          <w:rFonts w:ascii="Franklin Gothic Book" w:hAnsi="Franklin Gothic Book"/>
          <w:b/>
        </w:rPr>
        <w:t>6</w:t>
      </w:r>
      <w:r w:rsidRPr="007F02FD">
        <w:rPr>
          <w:rFonts w:ascii="Franklin Gothic Book" w:hAnsi="Franklin Gothic Book"/>
        </w:rPr>
        <w:t xml:space="preserve"> </w:t>
      </w:r>
      <w:r w:rsidRPr="007F02FD">
        <w:rPr>
          <w:rFonts w:ascii="Franklin Gothic Book" w:hAnsi="Franklin Gothic Book"/>
          <w:b/>
        </w:rPr>
        <w:t>года</w:t>
      </w:r>
      <w:r w:rsidRPr="007F02FD">
        <w:rPr>
          <w:rFonts w:ascii="Franklin Gothic Book" w:hAnsi="Franklin Gothic Book"/>
        </w:rPr>
        <w:t xml:space="preserve">. </w:t>
      </w:r>
    </w:p>
    <w:p w:rsidR="00746D9E" w:rsidRPr="006E4248" w:rsidRDefault="00746D9E" w:rsidP="00746D9E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C717A5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C717A5">
        <w:rPr>
          <w:rFonts w:ascii="Franklin Gothic Book" w:hAnsi="Franklin Gothic Book"/>
          <w:sz w:val="24"/>
          <w:szCs w:val="24"/>
        </w:rPr>
        <w:t>25</w:t>
      </w:r>
      <w:r w:rsidRPr="0073052F">
        <w:rPr>
          <w:rFonts w:ascii="Franklin Gothic Book" w:hAnsi="Franklin Gothic Book"/>
          <w:sz w:val="24"/>
          <w:szCs w:val="24"/>
        </w:rPr>
        <w:t>-</w:t>
      </w:r>
      <w:r w:rsidR="00C717A5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46D9E" w:rsidRPr="0021788C" w:rsidRDefault="00746D9E" w:rsidP="00746D9E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746D9E" w:rsidRDefault="00746D9E" w:rsidP="00746D9E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746D9E" w:rsidRPr="0021788C" w:rsidRDefault="00746D9E" w:rsidP="00746D9E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746D9E" w:rsidRPr="00A467B0" w:rsidRDefault="00746D9E" w:rsidP="00746D9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746D9E" w:rsidRPr="00A467B0" w:rsidRDefault="00746D9E" w:rsidP="00746D9E">
      <w:pPr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746D9E" w:rsidRPr="00A467B0" w:rsidRDefault="00746D9E" w:rsidP="00746D9E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746D9E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746D9E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639D0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1B2728">
        <w:rPr>
          <w:rFonts w:ascii="Franklin Gothic Book" w:hAnsi="Franklin Gothic Book"/>
          <w:color w:val="000000" w:themeColor="text1"/>
        </w:rPr>
        <w:t>если цена, указанная в заявке на участие в закупке (письме о подаче оферты) (и/или в коммерческом предложении), не соответствует цене, указанной на</w:t>
      </w:r>
      <w:r>
        <w:rPr>
          <w:rFonts w:ascii="Franklin Gothic Book" w:hAnsi="Franklin Gothic Book"/>
          <w:color w:val="000000" w:themeColor="text1"/>
        </w:rPr>
        <w:t xml:space="preserve"> </w:t>
      </w:r>
      <w:proofErr w:type="spellStart"/>
      <w:proofErr w:type="gramStart"/>
      <w:r>
        <w:rPr>
          <w:rFonts w:ascii="Franklin Gothic Book" w:hAnsi="Franklin Gothic Book"/>
          <w:color w:val="000000" w:themeColor="text1"/>
        </w:rPr>
        <w:t>элек</w:t>
      </w:r>
      <w:proofErr w:type="spellEnd"/>
      <w:r>
        <w:rPr>
          <w:rFonts w:ascii="Franklin Gothic Book" w:hAnsi="Franklin Gothic Book"/>
          <w:color w:val="000000" w:themeColor="text1"/>
        </w:rPr>
        <w:t>-тронной</w:t>
      </w:r>
      <w:proofErr w:type="gramEnd"/>
      <w:r>
        <w:rPr>
          <w:rFonts w:ascii="Franklin Gothic Book" w:hAnsi="Franklin Gothic Book"/>
          <w:color w:val="000000" w:themeColor="text1"/>
        </w:rPr>
        <w:t xml:space="preserve"> торговой площадке;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A467B0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746D9E" w:rsidRPr="00A467B0" w:rsidRDefault="00746D9E" w:rsidP="00746D9E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746D9E" w:rsidRPr="00A467B0" w:rsidRDefault="00746D9E" w:rsidP="00746D9E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746D9E" w:rsidRPr="00A467B0" w:rsidRDefault="00746D9E" w:rsidP="00746D9E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746D9E" w:rsidRPr="00A467B0" w:rsidRDefault="00746D9E" w:rsidP="00746D9E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746D9E" w:rsidRPr="00A467B0" w:rsidRDefault="00746D9E" w:rsidP="00746D9E">
      <w:pPr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746D9E" w:rsidRPr="00A467B0" w:rsidRDefault="00746D9E" w:rsidP="00746D9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096B" w:rsidRDefault="004E460A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D9096B" w:rsidRPr="005E7DD6" w:rsidRDefault="00D9096B" w:rsidP="00D9096B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490"/>
        <w:gridCol w:w="6752"/>
      </w:tblGrid>
      <w:tr w:rsidR="005E7DD6" w:rsidRPr="005E7DD6" w:rsidTr="00D275B8">
        <w:trPr>
          <w:trHeight w:val="25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№</w:t>
            </w:r>
          </w:p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  <w:bCs/>
              </w:rPr>
              <w:t>Весомость, %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jc w:val="center"/>
              <w:rPr>
                <w:rFonts w:ascii="Franklin Gothic Book" w:hAnsi="Franklin Gothic Book"/>
                <w:b/>
              </w:rPr>
            </w:pPr>
            <w:r w:rsidRPr="005E7DD6">
              <w:rPr>
                <w:rFonts w:ascii="Franklin Gothic Book" w:hAnsi="Franklin Gothic Book"/>
                <w:b/>
              </w:rPr>
              <w:t>Наименование показателя</w:t>
            </w:r>
          </w:p>
        </w:tc>
      </w:tr>
      <w:tr w:rsidR="005E7DD6" w:rsidRPr="005E7DD6" w:rsidTr="00D275B8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D275B8">
            <w:pPr>
              <w:widowControl w:val="0"/>
              <w:tabs>
                <w:tab w:val="center" w:pos="1525"/>
                <w:tab w:val="right" w:pos="3051"/>
              </w:tabs>
              <w:jc w:val="center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60</w:t>
            </w:r>
          </w:p>
        </w:tc>
        <w:tc>
          <w:tcPr>
            <w:tcW w:w="6752" w:type="dxa"/>
            <w:shd w:val="clear" w:color="auto" w:fill="auto"/>
          </w:tcPr>
          <w:p w:rsidR="005E7DD6" w:rsidRPr="005E7DD6" w:rsidRDefault="005E7DD6" w:rsidP="005E7DD6">
            <w:pPr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Стоимость выполнения работ</w:t>
            </w:r>
          </w:p>
        </w:tc>
      </w:tr>
      <w:tr w:rsidR="005E7DD6" w:rsidRPr="005E7DD6" w:rsidTr="00D275B8">
        <w:trPr>
          <w:trHeight w:val="22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D275B8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20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both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Оценка предоставленных примеров годового отчета изготовленных участником закупки ранее.</w:t>
            </w:r>
          </w:p>
        </w:tc>
      </w:tr>
      <w:tr w:rsidR="005E7DD6" w:rsidRPr="005E7DD6" w:rsidTr="00D275B8">
        <w:trPr>
          <w:trHeight w:val="14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E7DD6" w:rsidRPr="005E7DD6" w:rsidRDefault="005E7DD6" w:rsidP="005E7DD6">
            <w:pPr>
              <w:tabs>
                <w:tab w:val="left" w:pos="720"/>
              </w:tabs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3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7DD6" w:rsidRPr="005E7DD6" w:rsidRDefault="005E7DD6" w:rsidP="005E7DD6">
            <w:pPr>
              <w:widowControl w:val="0"/>
              <w:ind w:firstLine="509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20</w:t>
            </w:r>
          </w:p>
        </w:tc>
        <w:tc>
          <w:tcPr>
            <w:tcW w:w="6752" w:type="dxa"/>
            <w:shd w:val="clear" w:color="auto" w:fill="auto"/>
            <w:vAlign w:val="center"/>
          </w:tcPr>
          <w:p w:rsidR="005E7DD6" w:rsidRPr="005E7DD6" w:rsidRDefault="005E7DD6" w:rsidP="005E7DD6">
            <w:pPr>
              <w:jc w:val="both"/>
              <w:rPr>
                <w:rFonts w:ascii="Franklin Gothic Book" w:hAnsi="Franklin Gothic Book"/>
              </w:rPr>
            </w:pPr>
            <w:r w:rsidRPr="005E7DD6">
              <w:rPr>
                <w:rFonts w:ascii="Franklin Gothic Book" w:hAnsi="Franklin Gothic Book"/>
              </w:rPr>
              <w:t>Оценка предоставленных примеров: дизайн-макета обложки, оформления содержания и образца таблицы годового отчета.</w:t>
            </w:r>
          </w:p>
        </w:tc>
      </w:tr>
    </w:tbl>
    <w:p w:rsidR="005E7DD6" w:rsidRPr="007F02FD" w:rsidRDefault="005E7DD6" w:rsidP="005E7DD6">
      <w:pPr>
        <w:pStyle w:val="afff6"/>
        <w:spacing w:before="60" w:after="60"/>
        <w:ind w:left="1214"/>
        <w:jc w:val="both"/>
        <w:rPr>
          <w:rFonts w:ascii="Franklin Gothic Book" w:hAnsi="Franklin Gothic Book"/>
          <w:b/>
        </w:rPr>
      </w:pPr>
    </w:p>
    <w:p w:rsidR="00D9096B" w:rsidRDefault="00FE3063" w:rsidP="007F02FD">
      <w:pPr>
        <w:ind w:left="1276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*- стоимость оказания услуг</w:t>
      </w:r>
      <w:r w:rsidR="00D9096B" w:rsidRPr="007C5E2C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D9096B" w:rsidRPr="00952474" w:rsidRDefault="00D9096B" w:rsidP="00D9096B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D9096B" w:rsidRDefault="00D9096B" w:rsidP="00D9096B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итоговой интегральной оценки предложений участников запроса предложений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31462F">
        <w:rPr>
          <w:rFonts w:ascii="Franklin Gothic Book" w:hAnsi="Franklin Gothic Book"/>
        </w:rPr>
        <w:t>да»/</w:t>
      </w:r>
      <w:proofErr w:type="gramEnd"/>
      <w:r w:rsidRPr="0031462F">
        <w:rPr>
          <w:rFonts w:ascii="Franklin Gothic Book" w:hAnsi="Franklin Gothic Book"/>
        </w:rPr>
        <w:t>»нет»), например наличие тех или иных документов.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>стве базового показателя принимается наилучший из предложенных всеми участниками запроса предложений.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D9096B" w:rsidRDefault="00D9096B" w:rsidP="00D9096B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3D071A09" wp14:editId="547E9A9E">
            <wp:extent cx="4857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96B" w:rsidRPr="006656E1" w:rsidRDefault="00D9096B" w:rsidP="00D9096B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41B196E6" wp14:editId="54F6C906">
            <wp:extent cx="35242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A8AD25C" wp14:editId="5AB4CB78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57D9EA76" wp14:editId="5E048BFA">
            <wp:extent cx="352425" cy="561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F7AF13A" wp14:editId="5A851E21">
            <wp:extent cx="314325" cy="2952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D9096B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D9096B" w:rsidRPr="006656E1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D9096B" w:rsidRPr="0031462F" w:rsidRDefault="00D9096B" w:rsidP="00D9096B">
      <w:pPr>
        <w:ind w:left="1276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09FA06F5" wp14:editId="57E993AF">
            <wp:extent cx="523875" cy="371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D9096B" w:rsidRPr="0031462F" w:rsidRDefault="00D9096B" w:rsidP="00D9096B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9096B" w:rsidRPr="0031462F" w:rsidRDefault="00D9096B" w:rsidP="00D9096B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31462F">
        <w:rPr>
          <w:rFonts w:ascii="Franklin Gothic Book" w:hAnsi="Franklin Gothic Book"/>
        </w:rPr>
        <w:t>шаге  используются</w:t>
      </w:r>
      <w:proofErr w:type="gramEnd"/>
      <w:r w:rsidRPr="0031462F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</w:t>
      </w:r>
      <w:proofErr w:type="gramStart"/>
      <w:r w:rsidRPr="0031462F">
        <w:rPr>
          <w:rFonts w:ascii="Franklin Gothic Book" w:hAnsi="Franklin Gothic Book"/>
        </w:rPr>
        <w:t>1)-</w:t>
      </w:r>
      <w:proofErr w:type="gramEnd"/>
      <w:r w:rsidRPr="0031462F">
        <w:rPr>
          <w:rFonts w:ascii="Franklin Gothic Book" w:hAnsi="Franklin Gothic Book"/>
        </w:rPr>
        <w:t>го уровня.</w:t>
      </w:r>
    </w:p>
    <w:p w:rsidR="00D9096B" w:rsidRPr="0031462F" w:rsidRDefault="00D9096B" w:rsidP="00D9096B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 данном запросе предложений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31462F">
        <w:rPr>
          <w:rFonts w:ascii="Franklin Gothic Book" w:hAnsi="Franklin Gothic Book"/>
          <w:i/>
          <w:vertAlign w:val="subscript"/>
        </w:rPr>
        <w:t xml:space="preserve">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1A1B8DE" wp14:editId="043DD260">
            <wp:extent cx="561975" cy="2952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D9096B" w:rsidRPr="00A95434" w:rsidRDefault="00D9096B" w:rsidP="00D9096B">
      <w:pPr>
        <w:pStyle w:val="afff6"/>
        <w:spacing w:before="60" w:after="60"/>
        <w:ind w:left="1276"/>
        <w:jc w:val="both"/>
        <w:rPr>
          <w:rFonts w:ascii="Franklin Gothic Book" w:hAnsi="Franklin Gothic Book"/>
          <w:b/>
        </w:rPr>
      </w:pPr>
      <w:r w:rsidRPr="0031462F">
        <w:rPr>
          <w:rFonts w:ascii="Franklin Gothic Book" w:hAnsi="Franklin Gothic Book"/>
        </w:rPr>
        <w:lastRenderedPageBreak/>
        <w:t>Победителем запроса предложений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D9096B" w:rsidRPr="00F7150F" w:rsidRDefault="00D9096B" w:rsidP="00D9096B">
      <w:pPr>
        <w:pStyle w:val="afff6"/>
        <w:spacing w:before="60" w:after="60"/>
        <w:ind w:left="1283"/>
        <w:jc w:val="both"/>
        <w:rPr>
          <w:rFonts w:ascii="Franklin Gothic Book" w:hAnsi="Franklin Gothic Book"/>
          <w:b/>
        </w:rPr>
      </w:pP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905630">
        <w:rPr>
          <w:rFonts w:ascii="Franklin Gothic Book" w:hAnsi="Franklin Gothic Book"/>
        </w:rPr>
        <w:t>П</w:t>
      </w:r>
      <w:r w:rsidR="009C3DA9" w:rsidRPr="00905630">
        <w:rPr>
          <w:rFonts w:ascii="Franklin Gothic Book" w:hAnsi="Franklin Gothic Book"/>
        </w:rPr>
        <w:t xml:space="preserve">ротокол </w:t>
      </w:r>
      <w:r w:rsidRPr="00905630">
        <w:rPr>
          <w:rFonts w:ascii="Franklin Gothic Book" w:hAnsi="Franklin Gothic Book"/>
        </w:rPr>
        <w:t>подведения итогов закупки</w:t>
      </w:r>
      <w:r w:rsidR="009341A8" w:rsidRPr="00905630">
        <w:rPr>
          <w:rFonts w:ascii="Franklin Gothic Book" w:hAnsi="Franklin Gothic Book"/>
        </w:rPr>
        <w:t xml:space="preserve"> размещается на </w:t>
      </w:r>
      <w:r w:rsidR="009C3DA9" w:rsidRPr="00905630">
        <w:rPr>
          <w:rFonts w:ascii="Franklin Gothic Book" w:hAnsi="Franklin Gothic Book"/>
        </w:rPr>
        <w:t>сай</w:t>
      </w:r>
      <w:r w:rsidR="009341A8" w:rsidRPr="00905630">
        <w:rPr>
          <w:rFonts w:ascii="Franklin Gothic Book" w:hAnsi="Franklin Gothic Book"/>
        </w:rPr>
        <w:t xml:space="preserve">тах </w:t>
      </w:r>
      <w:hyperlink r:id="rId18" w:history="1">
        <w:r w:rsidR="00660338" w:rsidRPr="009659C0">
          <w:rPr>
            <w:rStyle w:val="a8"/>
            <w:rFonts w:ascii="Franklin Gothic Book" w:hAnsi="Franklin Gothic Book"/>
          </w:rPr>
          <w:t>http://www.</w:t>
        </w:r>
        <w:r w:rsidR="00660338" w:rsidRPr="009659C0">
          <w:rPr>
            <w:rStyle w:val="a8"/>
            <w:rFonts w:ascii="Franklin Gothic Book" w:hAnsi="Franklin Gothic Book"/>
            <w:lang w:val="en-US"/>
          </w:rPr>
          <w:t>nmtp</w:t>
        </w:r>
        <w:r w:rsidR="00660338" w:rsidRPr="009659C0">
          <w:rPr>
            <w:rStyle w:val="a8"/>
            <w:rFonts w:ascii="Franklin Gothic Book" w:hAnsi="Franklin Gothic Book"/>
          </w:rPr>
          <w:t>.</w:t>
        </w:r>
        <w:r w:rsidR="00660338" w:rsidRPr="009659C0">
          <w:rPr>
            <w:rStyle w:val="a8"/>
            <w:rFonts w:ascii="Franklin Gothic Book" w:hAnsi="Franklin Gothic Book"/>
            <w:lang w:val="en-US"/>
          </w:rPr>
          <w:t>info</w:t>
        </w:r>
      </w:hyperlink>
      <w:r w:rsidR="00660338" w:rsidRPr="00660338">
        <w:rPr>
          <w:rFonts w:ascii="Franklin Gothic Book" w:hAnsi="Franklin Gothic Book"/>
        </w:rPr>
        <w:t xml:space="preserve"> </w:t>
      </w:r>
      <w:r w:rsidR="009341A8" w:rsidRPr="00905630">
        <w:rPr>
          <w:rFonts w:ascii="Franklin Gothic Book" w:hAnsi="Franklin Gothic Book"/>
        </w:rPr>
        <w:t xml:space="preserve">и </w:t>
      </w:r>
      <w:r w:rsidR="00D24621" w:rsidRPr="00D24621">
        <w:rPr>
          <w:rStyle w:val="a8"/>
          <w:rFonts w:ascii="Franklin Gothic Book" w:hAnsi="Franklin Gothic Book"/>
        </w:rPr>
        <w:t>http://www.b2b-center.ru</w:t>
      </w:r>
      <w:r w:rsidRPr="00905630">
        <w:rPr>
          <w:rFonts w:ascii="Franklin Gothic Book" w:hAnsi="Franklin Gothic Book"/>
        </w:rPr>
        <w:t>, на</w:t>
      </w:r>
      <w:r w:rsidR="009C3DA9" w:rsidRPr="00905630">
        <w:rPr>
          <w:rFonts w:ascii="Franklin Gothic Book" w:hAnsi="Franklin Gothic Book"/>
        </w:rPr>
        <w:t xml:space="preserve"> кото</w:t>
      </w:r>
      <w:r w:rsidR="009341A8" w:rsidRPr="00905630">
        <w:rPr>
          <w:rFonts w:ascii="Franklin Gothic Book" w:hAnsi="Franklin Gothic Book"/>
        </w:rPr>
        <w:t>рых</w:t>
      </w:r>
      <w:r w:rsidR="009C3DA9" w:rsidRPr="00905630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746D9E" w:rsidRPr="00DC51FC" w:rsidRDefault="00746D9E" w:rsidP="00746D9E">
      <w:pPr>
        <w:pStyle w:val="afff6"/>
        <w:numPr>
          <w:ilvl w:val="0"/>
          <w:numId w:val="11"/>
        </w:numPr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46D9E" w:rsidRPr="00877204" w:rsidRDefault="00746D9E" w:rsidP="00746D9E">
      <w:pPr>
        <w:pStyle w:val="afff6"/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46D9E" w:rsidRPr="00877204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46D9E" w:rsidRPr="00DC51FC" w:rsidRDefault="00746D9E" w:rsidP="00746D9E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746D9E" w:rsidRPr="00176A29" w:rsidRDefault="00746D9E" w:rsidP="00746D9E">
      <w:pPr>
        <w:pStyle w:val="afff6"/>
        <w:numPr>
          <w:ilvl w:val="1"/>
          <w:numId w:val="11"/>
        </w:numPr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46D9E" w:rsidRPr="0014793D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46D9E" w:rsidRPr="00733D3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В случае понижения стоимости заявки в ходе проведения закупки, участник обязан разместить на электронной торговой площадке откорректированную заявку на участие в закупке (письмо о подаче оферты) и коммерческое предложение, соответствующие стоимости, указанной на электронной торговой площадке.</w:t>
      </w:r>
    </w:p>
    <w:p w:rsidR="00746D9E" w:rsidRPr="00733D39" w:rsidRDefault="00746D9E" w:rsidP="00746D9E">
      <w:pPr>
        <w:pStyle w:val="afff6"/>
        <w:numPr>
          <w:ilvl w:val="2"/>
          <w:numId w:val="11"/>
        </w:numPr>
        <w:ind w:left="1418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746D9E" w:rsidRPr="00D809C6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746D9E" w:rsidRPr="00D809C6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746D9E" w:rsidRPr="00176A29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746D9E" w:rsidRPr="00773030" w:rsidRDefault="00746D9E" w:rsidP="00746D9E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746D9E" w:rsidRPr="00BC416C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>
        <w:rPr>
          <w:rFonts w:ascii="Franklin Gothic Book" w:hAnsi="Franklin Gothic Book"/>
        </w:rPr>
        <w:t>2.9.6.</w:t>
      </w:r>
    </w:p>
    <w:p w:rsidR="00746D9E" w:rsidRPr="004E032F" w:rsidRDefault="00746D9E" w:rsidP="00746D9E">
      <w:pPr>
        <w:pStyle w:val="afff6"/>
        <w:numPr>
          <w:ilvl w:val="2"/>
          <w:numId w:val="11"/>
        </w:numPr>
        <w:spacing w:before="60" w:after="60"/>
        <w:ind w:left="1418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746D9E">
      <w:pPr>
        <w:pStyle w:val="afff6"/>
        <w:numPr>
          <w:ilvl w:val="1"/>
          <w:numId w:val="11"/>
        </w:numPr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8A105A" w:rsidRPr="00B4106A" w:rsidRDefault="00B4106A" w:rsidP="005B15A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  <w:b/>
        </w:rPr>
      </w:pPr>
      <w:r w:rsidRPr="00B4106A">
        <w:rPr>
          <w:rFonts w:ascii="Franklin Gothic Book" w:hAnsi="Franklin Gothic Book"/>
          <w:b/>
          <w:sz w:val="23"/>
          <w:szCs w:val="23"/>
        </w:rPr>
        <w:t>Примеры годового отчета изготовленных участником закупки ранее и примеров дизайн-макета обложки, оформления содержания и образца таблицы годового отчета в печатном формате</w:t>
      </w:r>
      <w:r w:rsidR="00211537" w:rsidRPr="00B4106A">
        <w:rPr>
          <w:rFonts w:ascii="Franklin Gothic Book" w:hAnsi="Franklin Gothic Book"/>
          <w:b/>
        </w:rPr>
        <w:t xml:space="preserve"> предоставить в срок до 15 часов 00 минут по Московскому времени </w:t>
      </w:r>
      <w:r w:rsidRPr="00B4106A">
        <w:rPr>
          <w:rFonts w:ascii="Franklin Gothic Book" w:hAnsi="Franklin Gothic Book"/>
          <w:b/>
        </w:rPr>
        <w:t>0</w:t>
      </w:r>
      <w:r w:rsidR="00842DEC">
        <w:rPr>
          <w:rFonts w:ascii="Franklin Gothic Book" w:hAnsi="Franklin Gothic Book"/>
          <w:b/>
        </w:rPr>
        <w:t>9</w:t>
      </w:r>
      <w:r w:rsidR="004146BB" w:rsidRPr="00B4106A">
        <w:rPr>
          <w:rFonts w:ascii="Franklin Gothic Book" w:hAnsi="Franklin Gothic Book"/>
          <w:b/>
        </w:rPr>
        <w:t xml:space="preserve"> </w:t>
      </w:r>
      <w:r w:rsidRPr="00B4106A">
        <w:rPr>
          <w:rFonts w:ascii="Franklin Gothic Book" w:hAnsi="Franklin Gothic Book"/>
          <w:b/>
        </w:rPr>
        <w:t>марта</w:t>
      </w:r>
      <w:r w:rsidR="004146BB" w:rsidRPr="00B4106A">
        <w:rPr>
          <w:rFonts w:ascii="Franklin Gothic Book" w:hAnsi="Franklin Gothic Book"/>
          <w:b/>
        </w:rPr>
        <w:t xml:space="preserve"> </w:t>
      </w:r>
      <w:r w:rsidR="00211537" w:rsidRPr="00B4106A">
        <w:rPr>
          <w:rFonts w:ascii="Franklin Gothic Book" w:hAnsi="Franklin Gothic Book"/>
          <w:b/>
        </w:rPr>
        <w:t>201</w:t>
      </w:r>
      <w:r w:rsidR="00A9561E" w:rsidRPr="00B4106A">
        <w:rPr>
          <w:rFonts w:ascii="Franklin Gothic Book" w:hAnsi="Franklin Gothic Book"/>
          <w:b/>
        </w:rPr>
        <w:t>6</w:t>
      </w:r>
      <w:r w:rsidR="00211537" w:rsidRPr="00B4106A">
        <w:rPr>
          <w:rFonts w:ascii="Franklin Gothic Book" w:hAnsi="Franklin Gothic Book"/>
          <w:b/>
        </w:rPr>
        <w:t xml:space="preserve"> года по адресу 353900, г. Новороссийск, ул. Мира, дом 2, подъезд 2, </w:t>
      </w:r>
      <w:proofErr w:type="spellStart"/>
      <w:r w:rsidR="00211537" w:rsidRPr="00B4106A">
        <w:rPr>
          <w:rFonts w:ascii="Franklin Gothic Book" w:hAnsi="Franklin Gothic Book"/>
          <w:b/>
        </w:rPr>
        <w:t>каб</w:t>
      </w:r>
      <w:proofErr w:type="spellEnd"/>
      <w:r w:rsidR="00211537" w:rsidRPr="00B4106A">
        <w:rPr>
          <w:rFonts w:ascii="Franklin Gothic Book" w:hAnsi="Franklin Gothic Book"/>
          <w:b/>
        </w:rPr>
        <w:t xml:space="preserve">. 203Д. 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997FBB" w:rsidRDefault="00997FBB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997FBB">
        <w:rPr>
          <w:rFonts w:ascii="Franklin Gothic Book" w:hAnsi="Franklin Gothic Book"/>
        </w:rPr>
        <w:t xml:space="preserve">Сведения об опыте </w:t>
      </w:r>
      <w:r w:rsidR="00791913">
        <w:rPr>
          <w:rFonts w:ascii="Franklin Gothic Book" w:hAnsi="Franklin Gothic Book"/>
        </w:rPr>
        <w:t>оказания услуг</w:t>
      </w:r>
      <w:r w:rsidRPr="00997FBB">
        <w:rPr>
          <w:rFonts w:ascii="Franklin Gothic Book" w:hAnsi="Franklin Gothic Book"/>
        </w:rPr>
        <w:t xml:space="preserve">, аналогичных предмету договора за 2012-2014гг., и период 2015 г. (форма </w:t>
      </w:r>
      <w:r w:rsidR="008F505C">
        <w:rPr>
          <w:rFonts w:ascii="Franklin Gothic Book" w:hAnsi="Franklin Gothic Book"/>
        </w:rPr>
        <w:t>№</w:t>
      </w:r>
      <w:r w:rsidRPr="00997FBB">
        <w:rPr>
          <w:rFonts w:ascii="Franklin Gothic Book" w:hAnsi="Franklin Gothic Book"/>
        </w:rPr>
        <w:t>6)</w:t>
      </w:r>
      <w:r>
        <w:rPr>
          <w:rFonts w:ascii="Franklin Gothic Book" w:hAnsi="Franklin Gothic Book"/>
        </w:rPr>
        <w:t>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</w:t>
      </w:r>
      <w:r w:rsidRPr="001F3121">
        <w:rPr>
          <w:rFonts w:ascii="Franklin Gothic Book" w:hAnsi="Franklin Gothic Book"/>
        </w:rPr>
        <w:t>извещения о проведении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>Копия документ</w:t>
      </w:r>
      <w:r w:rsidR="00497DF8" w:rsidRPr="001F3121">
        <w:rPr>
          <w:rFonts w:ascii="Franklin Gothic Book" w:hAnsi="Franklin Gothic Book"/>
        </w:rPr>
        <w:t>а о государственной регистрации</w:t>
      </w:r>
      <w:r w:rsidRPr="001F3121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1F3121">
        <w:rPr>
          <w:rFonts w:ascii="Franklin Gothic Book" w:hAnsi="Franklin Gothic Book"/>
        </w:rPr>
        <w:t>редпринимателя (свидетельство о</w:t>
      </w:r>
      <w:r w:rsidRPr="001F3121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1F3121">
        <w:rPr>
          <w:rFonts w:ascii="Franklin Gothic Book" w:hAnsi="Franklin Gothic Book"/>
        </w:rPr>
        <w:t>учет,  заверенная</w:t>
      </w:r>
      <w:proofErr w:type="gramEnd"/>
      <w:r w:rsidRPr="001F3121">
        <w:rPr>
          <w:rFonts w:ascii="Franklin Gothic Book" w:hAnsi="Franklin Gothic Book"/>
        </w:rPr>
        <w:t xml:space="preserve"> участником закупки;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</w:t>
      </w:r>
      <w:proofErr w:type="gramStart"/>
      <w:r w:rsidRPr="001F3121">
        <w:rPr>
          <w:rFonts w:ascii="Franklin Gothic Book" w:hAnsi="Franklin Gothic Book"/>
        </w:rPr>
        <w:t>применения  упрощенной</w:t>
      </w:r>
      <w:proofErr w:type="gramEnd"/>
      <w:r w:rsidRPr="001F3121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1F3121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C73123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F3121">
        <w:rPr>
          <w:rFonts w:ascii="Franklin Gothic Book" w:hAnsi="Franklin Gothic Book"/>
        </w:rPr>
        <w:t>В</w:t>
      </w:r>
      <w:r w:rsidR="00497DF8" w:rsidRPr="001F3121">
        <w:rPr>
          <w:rFonts w:ascii="Franklin Gothic Book" w:hAnsi="Franklin Gothic Book"/>
        </w:rPr>
        <w:t xml:space="preserve"> отношении</w:t>
      </w:r>
      <w:r w:rsidRPr="001F3121">
        <w:rPr>
          <w:rFonts w:ascii="Franklin Gothic Book" w:hAnsi="Franklin Gothic Book"/>
        </w:rPr>
        <w:t xml:space="preserve"> </w:t>
      </w:r>
      <w:proofErr w:type="gramStart"/>
      <w:r w:rsidRPr="001F3121">
        <w:rPr>
          <w:rFonts w:ascii="Franklin Gothic Book" w:hAnsi="Franklin Gothic Book"/>
        </w:rPr>
        <w:t>участника закупки</w:t>
      </w:r>
      <w:proofErr w:type="gramEnd"/>
      <w:r w:rsidRPr="001F3121">
        <w:rPr>
          <w:rFonts w:ascii="Franklin Gothic Book" w:hAnsi="Franklin Gothic Book"/>
        </w:rPr>
        <w:t xml:space="preserve"> являющегося физическим лицом: копии документов</w:t>
      </w:r>
      <w:r w:rsidRPr="00C73123">
        <w:rPr>
          <w:rFonts w:ascii="Franklin Gothic Book" w:hAnsi="Franklin Gothic Book"/>
        </w:rPr>
        <w:t>, удостоверяющих личность (копия паспорта);</w:t>
      </w:r>
    </w:p>
    <w:p w:rsidR="00113039" w:rsidRPr="00746D9E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73123">
        <w:rPr>
          <w:rFonts w:ascii="Franklin Gothic Book" w:hAnsi="Franklin Gothic Book"/>
        </w:rPr>
        <w:t xml:space="preserve">Документ, </w:t>
      </w:r>
      <w:r w:rsidRPr="00746D9E">
        <w:rPr>
          <w:rFonts w:ascii="Franklin Gothic Book" w:hAnsi="Franklin Gothic Book"/>
        </w:rPr>
        <w:t xml:space="preserve">подтверждающий полномочия лица на осуществление действий от имени </w:t>
      </w:r>
      <w:proofErr w:type="gramStart"/>
      <w:r w:rsidRPr="00746D9E">
        <w:rPr>
          <w:rFonts w:ascii="Franklin Gothic Book" w:hAnsi="Franklin Gothic Book"/>
        </w:rPr>
        <w:t>участника  закупки</w:t>
      </w:r>
      <w:proofErr w:type="gramEnd"/>
      <w:r w:rsidRPr="00746D9E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746D9E">
        <w:rPr>
          <w:rFonts w:ascii="Franklin Gothic Book" w:hAnsi="Franklin Gothic Book"/>
        </w:rPr>
        <w:t xml:space="preserve"> о назначении или об избрании, </w:t>
      </w:r>
      <w:r w:rsidRPr="00746D9E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746D9E">
        <w:rPr>
          <w:rFonts w:ascii="Franklin Gothic Book" w:hAnsi="Franklin Gothic Book"/>
        </w:rPr>
        <w:t>случае, если от имени участника</w:t>
      </w:r>
      <w:r w:rsidRPr="00746D9E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746D9E">
        <w:rPr>
          <w:rFonts w:ascii="Franklin Gothic Book" w:hAnsi="Franklin Gothic Book"/>
        </w:rPr>
        <w:t>предоставлению  доверенность</w:t>
      </w:r>
      <w:proofErr w:type="gramEnd"/>
      <w:r w:rsidRPr="00746D9E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746D9E">
        <w:rPr>
          <w:rFonts w:ascii="Franklin Gothic Book" w:hAnsi="Franklin Gothic Book"/>
        </w:rPr>
        <w:t>оченным руководителем участника</w:t>
      </w:r>
      <w:r w:rsidRPr="00746D9E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746D9E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746D9E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746D9E">
        <w:rPr>
          <w:rFonts w:ascii="Franklin Gothic Book" w:hAnsi="Franklin Gothic Book"/>
        </w:rPr>
        <w:t>надлежащим образом</w:t>
      </w:r>
      <w:proofErr w:type="gramEnd"/>
      <w:r w:rsidRPr="00746D9E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746D9E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746D9E" w:rsidRDefault="00113039" w:rsidP="00566B64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</w:rPr>
        <w:t>Решение об одобрении ил</w:t>
      </w:r>
      <w:r w:rsidR="00497DF8" w:rsidRPr="00746D9E">
        <w:rPr>
          <w:rFonts w:ascii="Franklin Gothic Book" w:hAnsi="Franklin Gothic Book"/>
        </w:rPr>
        <w:t xml:space="preserve">и о совершении крупной сделки, </w:t>
      </w:r>
      <w:r w:rsidRPr="00746D9E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746D9E">
        <w:rPr>
          <w:rFonts w:ascii="Franklin Gothic Book" w:hAnsi="Franklin Gothic Book"/>
        </w:rPr>
        <w:t xml:space="preserve">ого лица и, если для участника </w:t>
      </w:r>
      <w:r w:rsidRPr="00746D9E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746D9E">
        <w:rPr>
          <w:rFonts w:ascii="Franklin Gothic Book" w:hAnsi="Franklin Gothic Book"/>
        </w:rPr>
        <w:t xml:space="preserve">вляющихся предметом договора, </w:t>
      </w:r>
      <w:r w:rsidRPr="00746D9E">
        <w:rPr>
          <w:rFonts w:ascii="Franklin Gothic Book" w:hAnsi="Franklin Gothic Book"/>
        </w:rPr>
        <w:t xml:space="preserve">являются крупной сделкой </w:t>
      </w:r>
      <w:r w:rsidRPr="00746D9E">
        <w:rPr>
          <w:rFonts w:ascii="Franklin Gothic Book" w:hAnsi="Franklin Gothic Book"/>
          <w:b/>
          <w:u w:val="single"/>
        </w:rPr>
        <w:t xml:space="preserve">или </w:t>
      </w:r>
      <w:r w:rsidR="00497DF8" w:rsidRPr="00746D9E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746D9E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746D9E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746D9E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6B5A0A" w:rsidRDefault="006A46BB" w:rsidP="006A46BB">
      <w:pPr>
        <w:spacing w:before="60" w:after="60"/>
        <w:jc w:val="both"/>
        <w:rPr>
          <w:rFonts w:ascii="Franklin Gothic Book" w:hAnsi="Franklin Gothic Book"/>
          <w:sz w:val="6"/>
        </w:rPr>
      </w:pPr>
    </w:p>
    <w:p w:rsidR="00497DF8" w:rsidRPr="00746D9E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746D9E">
        <w:rPr>
          <w:rFonts w:ascii="Franklin Gothic Book" w:hAnsi="Franklin Gothic Book"/>
          <w:b/>
        </w:rPr>
        <w:t xml:space="preserve">Объем </w:t>
      </w:r>
      <w:r w:rsidR="00FE3063" w:rsidRPr="00746D9E">
        <w:rPr>
          <w:rFonts w:ascii="Franklin Gothic Book" w:hAnsi="Franklin Gothic Book"/>
          <w:b/>
        </w:rPr>
        <w:t>оказания услуг</w:t>
      </w:r>
      <w:r w:rsidRPr="00746D9E">
        <w:rPr>
          <w:rFonts w:ascii="Franklin Gothic Book" w:hAnsi="Franklin Gothic Book"/>
          <w:b/>
        </w:rPr>
        <w:t>.</w:t>
      </w:r>
    </w:p>
    <w:p w:rsidR="008F5DFF" w:rsidRPr="008F5DFF" w:rsidRDefault="008F5DFF" w:rsidP="008F5DFF">
      <w:pPr>
        <w:jc w:val="center"/>
        <w:rPr>
          <w:rFonts w:ascii="Franklin Gothic Book" w:hAnsi="Franklin Gothic Book" w:cs="Arial"/>
          <w:b/>
        </w:rPr>
      </w:pPr>
      <w:r w:rsidRPr="008F5DFF">
        <w:rPr>
          <w:rFonts w:ascii="Franklin Gothic Book" w:hAnsi="Franklin Gothic Book" w:cs="Arial"/>
          <w:b/>
        </w:rPr>
        <w:t>ТЕХНИЧЕСКОЕ ЗАДАНИЕ</w:t>
      </w:r>
    </w:p>
    <w:p w:rsidR="008F5DFF" w:rsidRPr="008F5DFF" w:rsidRDefault="00FA79C6" w:rsidP="008F5DFF">
      <w:pPr>
        <w:spacing w:after="200" w:line="276" w:lineRule="auto"/>
        <w:jc w:val="center"/>
        <w:rPr>
          <w:rFonts w:ascii="Franklin Gothic Book" w:eastAsiaTheme="minorHAnsi" w:hAnsi="Franklin Gothic Book" w:cs="Arial"/>
          <w:lang w:eastAsia="en-US"/>
        </w:rPr>
      </w:pPr>
      <w:r>
        <w:rPr>
          <w:rFonts w:ascii="Franklin Gothic Book" w:eastAsiaTheme="minorHAnsi" w:hAnsi="Franklin Gothic Book" w:cs="Arial"/>
          <w:lang w:eastAsia="en-US"/>
        </w:rPr>
        <w:t>Р</w:t>
      </w:r>
      <w:r w:rsidR="008F5DFF" w:rsidRPr="008F5DFF">
        <w:rPr>
          <w:rFonts w:ascii="Franklin Gothic Book" w:eastAsiaTheme="minorHAnsi" w:hAnsi="Franklin Gothic Book" w:cs="Arial"/>
          <w:lang w:eastAsia="en-US"/>
        </w:rPr>
        <w:t>азработк</w:t>
      </w:r>
      <w:r>
        <w:rPr>
          <w:rFonts w:ascii="Franklin Gothic Book" w:eastAsiaTheme="minorHAnsi" w:hAnsi="Franklin Gothic Book" w:cs="Arial"/>
          <w:lang w:eastAsia="en-US"/>
        </w:rPr>
        <w:t>а</w:t>
      </w:r>
      <w:r w:rsidR="008F5DFF" w:rsidRPr="008F5DFF">
        <w:rPr>
          <w:rFonts w:ascii="Franklin Gothic Book" w:eastAsiaTheme="minorHAnsi" w:hAnsi="Franklin Gothic Book" w:cs="Arial"/>
          <w:lang w:eastAsia="en-US"/>
        </w:rPr>
        <w:t xml:space="preserve"> дизайн - макета, верстку, корректуру, изготовление и доставку Годового отчета ПАО «НМТП» за 2015 год</w:t>
      </w:r>
    </w:p>
    <w:tbl>
      <w:tblPr>
        <w:tblStyle w:val="11e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8F5DFF" w:rsidRPr="008F5DFF" w:rsidTr="00842DEC">
        <w:trPr>
          <w:trHeight w:val="205"/>
        </w:trPr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№ п/п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Перечень основных данных и требований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jc w:val="center"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3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Задача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Разработка дизайн-макета, верстка, корректура, изготовление и доставка Годового отчета ПАО «НМТП» за 2015 год (далее по тексту – «Отчет»)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ПАО «Новороссийский морской торговый порт»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Срок выполнения работ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готовой продукции в течение 10 (десяти) календарных дней с момента подписания сигнального образца Заказчиком.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Срок доставки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Максимальный срок доставки три календарных дня с </w:t>
            </w:r>
            <w:r w:rsidRPr="008F5DFF">
              <w:rPr>
                <w:rFonts w:ascii="Franklin Gothic Book" w:hAnsi="Franklin Gothic Book" w:cs="Arial"/>
              </w:rPr>
              <w:lastRenderedPageBreak/>
              <w:t>момента уведомления Заказчика о готовности продукции (доставка осуществляется в город Новороссийск, ул. Мира, д.2).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lastRenderedPageBreak/>
              <w:t>4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Объем работ выполняемый Исполнителем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Разработка дизайн-макета, верстка, форматирование таблиц. Дизайн-макет должен быть реализован в цветном исполнении с учетом корпоративного стиля (</w:t>
            </w:r>
            <w:proofErr w:type="spellStart"/>
            <w:r w:rsidRPr="008F5DFF">
              <w:rPr>
                <w:rFonts w:ascii="Franklin Gothic Book" w:hAnsi="Franklin Gothic Book" w:cs="Arial"/>
              </w:rPr>
              <w:t>брендбука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ПАО «НМТП»). Информация по </w:t>
            </w:r>
            <w:proofErr w:type="spellStart"/>
            <w:r w:rsidRPr="008F5DFF">
              <w:rPr>
                <w:rFonts w:ascii="Franklin Gothic Book" w:hAnsi="Franklin Gothic Book" w:cs="Arial"/>
              </w:rPr>
              <w:t>брендбуку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ПАО «НМТП» предоставляется в Приложении № 1 к Техническому заданию.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полноцветных (4+0) электронных версий дизайн – макета в формате PDF Заказчику не позднее 10 (десяти) рабочих дней после передачи исходных данных Исполнителю;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61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Предоставление сигнального образца Отчета на согласование Заказчику в течение 5 (рабочих)</w:t>
            </w:r>
            <w:r w:rsidRPr="008F5DFF">
              <w:rPr>
                <w:rFonts w:ascii="Franklin Gothic Book" w:hAnsi="Franklin Gothic Book" w:cs="Arial"/>
                <w:color w:val="FF0000"/>
              </w:rPr>
              <w:t xml:space="preserve"> </w:t>
            </w:r>
            <w:r w:rsidRPr="008F5DFF">
              <w:rPr>
                <w:rFonts w:ascii="Franklin Gothic Book" w:hAnsi="Franklin Gothic Book" w:cs="Arial"/>
              </w:rPr>
              <w:t xml:space="preserve">дней с момента согласования Заказчиком дизайн-макета Отчета и </w:t>
            </w:r>
            <w:r w:rsidRPr="008F5DFF">
              <w:rPr>
                <w:rFonts w:ascii="Franklin Gothic Book" w:hAnsi="Franklin Gothic Book" w:cs="Arial"/>
                <w:b/>
                <w:u w:val="single"/>
              </w:rPr>
              <w:t xml:space="preserve">только </w:t>
            </w:r>
            <w:proofErr w:type="gramStart"/>
            <w:r w:rsidRPr="008F5DFF">
              <w:rPr>
                <w:rFonts w:ascii="Franklin Gothic Book" w:hAnsi="Franklin Gothic Book" w:cs="Arial"/>
                <w:b/>
                <w:u w:val="single"/>
              </w:rPr>
              <w:t>после  утверждения</w:t>
            </w:r>
            <w:proofErr w:type="gramEnd"/>
            <w:r w:rsidRPr="008F5DFF">
              <w:rPr>
                <w:rFonts w:ascii="Franklin Gothic Book" w:hAnsi="Franklin Gothic Book" w:cs="Arial"/>
                <w:b/>
                <w:u w:val="single"/>
              </w:rPr>
              <w:t xml:space="preserve"> Заказчиком сигнального образца Отчета изготовление всей партии.</w:t>
            </w:r>
          </w:p>
          <w:p w:rsidR="008F5DFF" w:rsidRPr="008F5DFF" w:rsidRDefault="008F5DFF" w:rsidP="008F5DFF">
            <w:pPr>
              <w:numPr>
                <w:ilvl w:val="0"/>
                <w:numId w:val="38"/>
              </w:numPr>
              <w:tabs>
                <w:tab w:val="left" w:pos="976"/>
              </w:tabs>
              <w:spacing w:after="200" w:line="276" w:lineRule="auto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Корректура всего текста с таблицами – </w:t>
            </w:r>
            <w:r w:rsidRPr="008F5DFF">
              <w:rPr>
                <w:rFonts w:ascii="Franklin Gothic Book" w:hAnsi="Franklin Gothic Book" w:cs="Arial"/>
                <w:b/>
                <w:u w:val="single"/>
              </w:rPr>
              <w:t>три вычитки</w:t>
            </w:r>
            <w:r w:rsidRPr="008F5DFF">
              <w:rPr>
                <w:rFonts w:ascii="Franklin Gothic Book" w:hAnsi="Franklin Gothic Book" w:cs="Arial"/>
              </w:rPr>
              <w:t xml:space="preserve">: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первая вычитка исходных данных переданных Заказчиком,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вторая вычитка полностью сверстанного материала, </w:t>
            </w:r>
          </w:p>
          <w:p w:rsidR="008F5DFF" w:rsidRPr="008F5DFF" w:rsidRDefault="008F5DFF" w:rsidP="008F5DFF">
            <w:pPr>
              <w:spacing w:after="200" w:line="276" w:lineRule="auto"/>
              <w:ind w:left="720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третья вычитка сигнального образца.</w:t>
            </w:r>
          </w:p>
          <w:p w:rsidR="008F5DFF" w:rsidRPr="008F5DFF" w:rsidRDefault="008F5DFF" w:rsidP="006B5A0A">
            <w:pPr>
              <w:numPr>
                <w:ilvl w:val="0"/>
                <w:numId w:val="38"/>
              </w:numPr>
              <w:tabs>
                <w:tab w:val="left" w:pos="1021"/>
              </w:tabs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Доставка всей партии Товара осуществляется силами Исполнителя (стоимость доставки</w:t>
            </w:r>
            <w:r w:rsidR="006B5A0A">
              <w:rPr>
                <w:rFonts w:ascii="Franklin Gothic Book" w:hAnsi="Franklin Gothic Book" w:cs="Arial"/>
              </w:rPr>
              <w:t xml:space="preserve"> включена в стоимость договора)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Технические требования к Товару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1066"/>
                <w:tab w:val="left" w:pos="1216"/>
              </w:tabs>
              <w:ind w:left="884" w:hanging="567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 Количество – 100 штук;</w:t>
            </w:r>
          </w:p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886"/>
                <w:tab w:val="left" w:pos="1111"/>
              </w:tabs>
              <w:ind w:left="742" w:hanging="425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    Годовой отчет состоит из </w:t>
            </w:r>
            <w:proofErr w:type="gramStart"/>
            <w:r w:rsidRPr="008F5DFF">
              <w:rPr>
                <w:rFonts w:ascii="Franklin Gothic Book" w:hAnsi="Franklin Gothic Book" w:cs="Arial"/>
              </w:rPr>
              <w:t>двух  частей</w:t>
            </w:r>
            <w:proofErr w:type="gramEnd"/>
            <w:r w:rsidRPr="008F5DFF">
              <w:rPr>
                <w:rFonts w:ascii="Franklin Gothic Book" w:hAnsi="Franklin Gothic Book" w:cs="Arial"/>
              </w:rPr>
              <w:t xml:space="preserve">: Годовой отчет ПАО «НМТП» (ориентировочно 90 страниц +/- 10); Приложение: Бухгалтерский отчет НМТП за 2015 год (ориентировочно 60 страниц +/- 10). </w:t>
            </w:r>
          </w:p>
          <w:p w:rsidR="008F5DFF" w:rsidRPr="008F5DFF" w:rsidRDefault="008F5DFF" w:rsidP="008F5DFF">
            <w:pPr>
              <w:numPr>
                <w:ilvl w:val="0"/>
                <w:numId w:val="39"/>
              </w:numPr>
              <w:tabs>
                <w:tab w:val="left" w:pos="1021"/>
              </w:tabs>
              <w:ind w:left="601" w:hanging="284"/>
              <w:contextualSpacing/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 xml:space="preserve">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 w:rsidRPr="008F5DFF">
              <w:rPr>
                <w:rFonts w:ascii="Franklin Gothic Book" w:hAnsi="Franklin Gothic Book" w:cs="Arial"/>
              </w:rPr>
              <w:t>ламинация</w:t>
            </w:r>
            <w:proofErr w:type="spellEnd"/>
            <w:r w:rsidRPr="008F5DFF">
              <w:rPr>
                <w:rFonts w:ascii="Franklin Gothic Book" w:hAnsi="Franklin Gothic Book" w:cs="Arial"/>
              </w:rPr>
              <w:t xml:space="preserve"> обложки,</w:t>
            </w:r>
            <w:r w:rsidRPr="008F5DFF">
              <w:rPr>
                <w:rFonts w:ascii="Franklin Gothic Book" w:hAnsi="Franklin Gothic Book"/>
                <w:color w:val="000000"/>
              </w:rPr>
              <w:t xml:space="preserve"> </w:t>
            </w:r>
            <w:r w:rsidRPr="008F5DFF">
              <w:rPr>
                <w:rFonts w:ascii="Franklin Gothic Book" w:hAnsi="Franklin Gothic Book" w:cs="Arial"/>
              </w:rPr>
              <w:t>УФ-лак выборочный глянцевый и тиснение золотой/серебреной фольгой, крепление – склейка (усиленная).</w:t>
            </w:r>
          </w:p>
        </w:tc>
      </w:tr>
      <w:tr w:rsidR="008F5DFF" w:rsidRPr="008F5DFF" w:rsidTr="00842DEC">
        <w:tc>
          <w:tcPr>
            <w:tcW w:w="67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119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Организационные параметры</w:t>
            </w:r>
          </w:p>
        </w:tc>
        <w:tc>
          <w:tcPr>
            <w:tcW w:w="6095" w:type="dxa"/>
          </w:tcPr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расположение производственных мощностей на территории Российской Федерации;</w:t>
            </w:r>
          </w:p>
          <w:p w:rsidR="008F5DFF" w:rsidRPr="008F5DFF" w:rsidRDefault="008F5DFF" w:rsidP="008F5DFF">
            <w:pPr>
              <w:tabs>
                <w:tab w:val="left" w:pos="301"/>
              </w:tabs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обеспечение конфиденциальности;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при заключении договора любые изменения производятся с письменного согласия заказчика;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выделение отдельного менеджера по работе с ПАО «НМТП»;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  <w:r w:rsidRPr="008F5DFF">
              <w:rPr>
                <w:rFonts w:ascii="Franklin Gothic Book" w:hAnsi="Franklin Gothic Book" w:cs="Arial"/>
              </w:rPr>
              <w:t>- высокое качество изготовления.</w:t>
            </w:r>
          </w:p>
          <w:p w:rsidR="008F5DFF" w:rsidRPr="008F5DFF" w:rsidRDefault="008F5DFF" w:rsidP="008F5DFF">
            <w:pPr>
              <w:rPr>
                <w:rFonts w:ascii="Franklin Gothic Book" w:hAnsi="Franklin Gothic Book" w:cs="Arial"/>
              </w:rPr>
            </w:pPr>
          </w:p>
        </w:tc>
      </w:tr>
    </w:tbl>
    <w:p w:rsidR="006A46BB" w:rsidRPr="00746D9E" w:rsidRDefault="006A46BB" w:rsidP="00566B64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746D9E">
        <w:rPr>
          <w:rFonts w:ascii="Franklin Gothic Book" w:hAnsi="Franklin Gothic Book"/>
          <w:b/>
        </w:rPr>
        <w:lastRenderedPageBreak/>
        <w:t>Проект договора.</w:t>
      </w:r>
    </w:p>
    <w:p w:rsidR="00746D9E" w:rsidRPr="00746D9E" w:rsidRDefault="00746D9E" w:rsidP="00746D9E">
      <w:pPr>
        <w:rPr>
          <w:rFonts w:ascii="Franklin Gothic Book" w:hAnsi="Franklin Gothic Book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ДОГОВОР № 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г. Новороссийск                                                                                   "__" ______ 2016г. </w:t>
      </w:r>
    </w:p>
    <w:p w:rsidR="00B153F4" w:rsidRPr="00B153F4" w:rsidRDefault="00B153F4" w:rsidP="00B153F4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ind w:firstLine="539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_____,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именуемое в дальнейшем </w:t>
      </w: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"Исполнитель"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"Заказчик",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в лице</w:t>
      </w:r>
      <w:r w:rsidRPr="00B153F4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настоящий Договор о нижеследующем:</w:t>
      </w:r>
    </w:p>
    <w:p w:rsidR="00B153F4" w:rsidRPr="00B153F4" w:rsidRDefault="00B153F4" w:rsidP="00B153F4">
      <w:pPr>
        <w:widowControl w:val="0"/>
        <w:numPr>
          <w:ilvl w:val="0"/>
          <w:numId w:val="31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ПРЕДМЕТ ДОГОВОРА</w:t>
      </w:r>
    </w:p>
    <w:p w:rsidR="00B153F4" w:rsidRPr="00B153F4" w:rsidRDefault="00B153F4" w:rsidP="00B153F4">
      <w:pPr>
        <w:widowControl w:val="0"/>
        <w:suppressAutoHyphens/>
        <w:ind w:left="72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>Исполнитель принимает на себя обязательство на разработку дизайн - макета, верстку, корректуру, изготовление и доставку Годового отчета ПАО «НМТП» за 2015 год (далее по тексту – «Отчет»), а Заказчик обязуется оплатить и принять выполненные работы.</w:t>
      </w: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>Требования к Отчету изложены в Задании, являющемся неотъемлемой частью настоящего договора (Приложение №1).</w:t>
      </w:r>
    </w:p>
    <w:p w:rsidR="00B153F4" w:rsidRPr="00B153F4" w:rsidRDefault="00B153F4" w:rsidP="00B153F4">
      <w:pPr>
        <w:numPr>
          <w:ilvl w:val="1"/>
          <w:numId w:val="31"/>
        </w:numPr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 xml:space="preserve"> Срок выполнения работ – в течение 10 (десяти) календарных дней с момента подписания (утверждения) сигнального образца Заказчиком. </w:t>
      </w:r>
    </w:p>
    <w:p w:rsidR="00B153F4" w:rsidRPr="00B153F4" w:rsidRDefault="00B153F4" w:rsidP="00B153F4">
      <w:pPr>
        <w:spacing w:after="200" w:line="276" w:lineRule="auto"/>
        <w:contextualSpacing/>
        <w:jc w:val="both"/>
        <w:rPr>
          <w:rFonts w:ascii="Franklin Gothic Book" w:eastAsiaTheme="minorHAnsi" w:hAnsi="Franklin Gothic Book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2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СТОИМОСТЬ РАБОТ/УСЛУГ И ПОРЯДОК ОПЛАТЫ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numPr>
          <w:ilvl w:val="1"/>
          <w:numId w:val="32"/>
        </w:numPr>
        <w:tabs>
          <w:tab w:val="left" w:pos="284"/>
          <w:tab w:val="left" w:pos="426"/>
        </w:tabs>
        <w:spacing w:after="200" w:line="276" w:lineRule="auto"/>
        <w:ind w:left="0" w:firstLine="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B153F4">
        <w:rPr>
          <w:rFonts w:ascii="Franklin Gothic Book" w:eastAsiaTheme="minorHAnsi" w:hAnsi="Franklin Gothic Book"/>
          <w:lang w:eastAsia="en-US"/>
        </w:rPr>
        <w:t xml:space="preserve">Стоимость работ по Договору составляет ___________ (____________) руб. </w:t>
      </w:r>
      <w:r w:rsidR="00DA1299">
        <w:rPr>
          <w:rFonts w:ascii="Franklin Gothic Book" w:eastAsiaTheme="minorHAnsi" w:hAnsi="Franklin Gothic Book" w:cstheme="minorBidi"/>
          <w:lang w:eastAsia="en-US"/>
        </w:rPr>
        <w:t xml:space="preserve">НДС 18% составляет ___ </w:t>
      </w:r>
      <w:r w:rsidRPr="00B153F4">
        <w:rPr>
          <w:rFonts w:ascii="Franklin Gothic Book" w:eastAsiaTheme="minorHAnsi" w:hAnsi="Franklin Gothic Book" w:cstheme="minorBidi"/>
          <w:lang w:eastAsia="en-US"/>
        </w:rPr>
        <w:t>руб</w:t>
      </w:r>
      <w:r w:rsidRPr="00B153F4">
        <w:rPr>
          <w:rFonts w:ascii="Franklin Gothic Book" w:eastAsiaTheme="minorHAnsi" w:hAnsi="Franklin Gothic Book"/>
          <w:lang w:eastAsia="en-US"/>
        </w:rPr>
        <w:t>.</w:t>
      </w:r>
    </w:p>
    <w:p w:rsidR="00B153F4" w:rsidRPr="00B153F4" w:rsidRDefault="00B153F4" w:rsidP="00B153F4">
      <w:pPr>
        <w:shd w:val="clear" w:color="auto" w:fill="FFFFFF"/>
        <w:tabs>
          <w:tab w:val="left" w:pos="1027"/>
          <w:tab w:val="left" w:pos="10348"/>
        </w:tabs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</w:rPr>
        <w:t xml:space="preserve">2.2.Закачик в течение 7 (Семи) банковских дней с момента </w:t>
      </w:r>
      <w:proofErr w:type="gramStart"/>
      <w:r w:rsidRPr="00B153F4">
        <w:rPr>
          <w:rFonts w:ascii="Franklin Gothic Book" w:hAnsi="Franklin Gothic Book"/>
          <w:color w:val="000000"/>
        </w:rPr>
        <w:t>заключения  настоящего</w:t>
      </w:r>
      <w:proofErr w:type="gramEnd"/>
      <w:r w:rsidRPr="00B153F4">
        <w:rPr>
          <w:rFonts w:ascii="Franklin Gothic Book" w:hAnsi="Franklin Gothic Book"/>
          <w:color w:val="000000"/>
        </w:rPr>
        <w:t xml:space="preserve"> Договора перечисляет на расчетный счет Исполнителя аванс в размере 30% стоимости </w:t>
      </w:r>
      <w:r w:rsidR="006B5A0A">
        <w:rPr>
          <w:rFonts w:ascii="Franklin Gothic Book" w:hAnsi="Franklin Gothic Book"/>
          <w:color w:val="000000"/>
        </w:rPr>
        <w:t>работ</w:t>
      </w:r>
      <w:r w:rsidRPr="00B153F4">
        <w:rPr>
          <w:rFonts w:ascii="Franklin Gothic Book" w:hAnsi="Franklin Gothic Book"/>
          <w:color w:val="000000"/>
        </w:rPr>
        <w:t xml:space="preserve"> по настоящему Договору, что составляет ______ (_______) руб.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</w:rPr>
        <w:t>2.3.</w:t>
      </w:r>
      <w:r w:rsidR="006B5A0A">
        <w:rPr>
          <w:rFonts w:ascii="Franklin Gothic Book" w:hAnsi="Franklin Gothic Book"/>
          <w:color w:val="000000"/>
        </w:rPr>
        <w:t xml:space="preserve">Окончательный расчет </w:t>
      </w:r>
      <w:r w:rsidRPr="00B153F4">
        <w:rPr>
          <w:rFonts w:ascii="Franklin Gothic Book" w:hAnsi="Franklin Gothic Book"/>
          <w:color w:val="000000"/>
        </w:rPr>
        <w:t>за выполненные работы осуществляется Заказчиком в течение 7 (Семи) банковских дней после подписания Сторонами акта сдачи-приемки выполненных работ, на основании счета, выставленного Исполнителем, счет – фактуры.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numPr>
          <w:ilvl w:val="0"/>
          <w:numId w:val="32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ПРАВА И ОБЯЗАННОСТИ СТОРОН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3.1. Заказчик обязуется: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3.1.1. предоставить Исполнителю текстовую часть, фотографии и логотипы для изготовления Отчета. 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3.1.2. подписывать Акты сдачи-приемки выполненных работ;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3.1.3.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производить  оплату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 выполняемые  работы, оказываемые услуги своевременно и   в полном объеме в соответствии с условиями настоящего договора и спецификаций. 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 Исполнитель обязуется: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3.2.1  своими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силами и средствами, либо с привлечением третьих лиц оказывать  услуги, выполнять работы по заданию Заказчика качественно и с соблюдением сроков,  указанных в  Техническом задании (Приложение № 1) к данному Договору;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3.2.2.  предоставлять на утверждение Заказчику полноцветные (4+0) электронные версии продукции (дизайн - макета) в формате PDF, формата А4, не позднее 10 (десяти) рабочих дней с момента передачи исходных данных Исполнителю;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3.2.3.  предоставлять на утверждение Заказчику сигнальный образец Отчета в течение 5 (рабочих) дней с момента согласования Заказчиком дизайн-макета Отчета. Печать основной партии Отчета только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после  утверждения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Заказчиком сигнального образца Отчета.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3.2.4.  провести вычитку и корректуру всего текста с таблицами – три вычитки: первая вычитка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lastRenderedPageBreak/>
        <w:t>исходных данных переданных Заказчиком, вторая вычитка полностью сверстанного материала, третья вычитка сигнального образца.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3.2.5. произвести своими силами и средствами доставку Отчета по адресу г. Новороссийск, ул. Мира, 2. Максимальный срок доставки 3 дня с момента уведомления Заказчика о готовности продукции.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3.2.6. предоставлять Заказчику Акт сдачи-приемки выполненных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работ,  а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также необходимые бухгалтерские документы, оформленные в соответствии с требованиями действующего законодательства РФ, в течение 5-ти рабочих дней  после выполнения работ/оказания  услуг.</w:t>
      </w:r>
    </w:p>
    <w:p w:rsidR="00B153F4" w:rsidRPr="00B153F4" w:rsidRDefault="00B153F4" w:rsidP="00B153F4">
      <w:pPr>
        <w:widowControl w:val="0"/>
        <w:suppressAutoHyphens/>
        <w:ind w:firstLine="540"/>
        <w:jc w:val="center"/>
        <w:rPr>
          <w:rFonts w:ascii="Franklin Gothic Book" w:hAnsi="Franklin Gothic Book"/>
          <w:b/>
          <w:bCs/>
          <w:color w:val="000000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 xml:space="preserve">4.  </w:t>
      </w:r>
      <w:r w:rsidRPr="00B153F4">
        <w:rPr>
          <w:rFonts w:ascii="Franklin Gothic Book" w:hAnsi="Franklin Gothic Book"/>
          <w:b/>
          <w:bCs/>
          <w:color w:val="000000"/>
        </w:rPr>
        <w:t>ПОРЯДОК СДАЧИ И ПРИЕМКИ РАБОТ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По завершении </w:t>
      </w:r>
      <w:proofErr w:type="gramStart"/>
      <w:r w:rsidRPr="00B153F4">
        <w:rPr>
          <w:rFonts w:ascii="Franklin Gothic Book" w:hAnsi="Franklin Gothic Book"/>
          <w:color w:val="000000"/>
        </w:rPr>
        <w:t>работ  Исполнитель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передает Заказчику Отчет и акт сдачи-приемки работ. </w:t>
      </w:r>
      <w:proofErr w:type="gramStart"/>
      <w:r w:rsidRPr="00B153F4">
        <w:rPr>
          <w:rFonts w:ascii="Franklin Gothic Book" w:hAnsi="Franklin Gothic Book"/>
          <w:color w:val="000000"/>
        </w:rPr>
        <w:t>Передача  вышеуказанных</w:t>
      </w:r>
      <w:proofErr w:type="gramEnd"/>
      <w:r w:rsidRPr="00B153F4">
        <w:rPr>
          <w:rFonts w:ascii="Franklin Gothic Book" w:hAnsi="Franklin Gothic Book"/>
          <w:color w:val="000000"/>
        </w:rPr>
        <w:t xml:space="preserve"> документов  производится с сопроводительным письмом.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Заказчик осуществляет приемку Отчета в течение 3 </w:t>
      </w:r>
      <w:r w:rsidRPr="00B153F4">
        <w:rPr>
          <w:rFonts w:ascii="Franklin Gothic Book" w:hAnsi="Franklin Gothic Book"/>
          <w:color w:val="000000"/>
          <w:spacing w:val="-1"/>
        </w:rPr>
        <w:t xml:space="preserve">(трех) рабочих дней со дня получения. При отсутствии замечаний Заказчик в течение 5 (пяти) рабочих </w:t>
      </w:r>
      <w:r w:rsidRPr="00B153F4">
        <w:rPr>
          <w:rFonts w:ascii="Franklin Gothic Book" w:hAnsi="Franklin Gothic Book"/>
          <w:color w:val="000000"/>
        </w:rPr>
        <w:t xml:space="preserve">дней со дня окончания </w:t>
      </w:r>
      <w:proofErr w:type="gramStart"/>
      <w:r w:rsidRPr="00B153F4">
        <w:rPr>
          <w:rFonts w:ascii="Franklin Gothic Book" w:hAnsi="Franklin Gothic Book"/>
          <w:color w:val="000000"/>
        </w:rPr>
        <w:t>приемки  выполненных</w:t>
      </w:r>
      <w:proofErr w:type="gramEnd"/>
      <w:r w:rsidRPr="00B153F4">
        <w:rPr>
          <w:rFonts w:ascii="Franklin Gothic Book" w:hAnsi="Franklin Gothic Book"/>
          <w:color w:val="000000"/>
        </w:rPr>
        <w:t xml:space="preserve"> работ, направляет Исполнителю подписанный акт сдачи-приемки выполненных  работ.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Исполнитель выставляет счет в течение 5 (пяти) </w:t>
      </w:r>
      <w:proofErr w:type="gramStart"/>
      <w:r w:rsidRPr="00B153F4">
        <w:rPr>
          <w:rFonts w:ascii="Franklin Gothic Book" w:hAnsi="Franklin Gothic Book"/>
          <w:color w:val="000000"/>
        </w:rPr>
        <w:t>рабочих  дней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после </w:t>
      </w:r>
      <w:r w:rsidRPr="00B153F4">
        <w:rPr>
          <w:rFonts w:ascii="Franklin Gothic Book" w:hAnsi="Franklin Gothic Book"/>
          <w:color w:val="000000"/>
          <w:spacing w:val="-1"/>
        </w:rPr>
        <w:t>получения от Заказчика подписанного акта сдачи-приемки  выполненных работ.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В случае мотивированного отказа </w:t>
      </w:r>
      <w:proofErr w:type="gramStart"/>
      <w:r w:rsidRPr="00B153F4">
        <w:rPr>
          <w:rFonts w:ascii="Franklin Gothic Book" w:hAnsi="Franklin Gothic Book"/>
          <w:color w:val="000000"/>
        </w:rPr>
        <w:t>Заказчика  при</w:t>
      </w:r>
      <w:proofErr w:type="gramEnd"/>
      <w:r w:rsidRPr="00B153F4">
        <w:rPr>
          <w:rFonts w:ascii="Franklin Gothic Book" w:hAnsi="Franklin Gothic Book"/>
          <w:color w:val="000000"/>
        </w:rPr>
        <w:t xml:space="preserve"> обнаружении последним недостатков в изготовленном Отчете, Сторонами составляется перечень необходимых  доработок и согласовываются порядок и сроки их выполнения.</w:t>
      </w:r>
    </w:p>
    <w:p w:rsidR="00B153F4" w:rsidRPr="00B153F4" w:rsidRDefault="00B153F4" w:rsidP="00B153F4">
      <w:pPr>
        <w:widowControl w:val="0"/>
        <w:numPr>
          <w:ilvl w:val="1"/>
          <w:numId w:val="33"/>
        </w:numPr>
        <w:shd w:val="clear" w:color="auto" w:fill="FFFFFF"/>
        <w:tabs>
          <w:tab w:val="left" w:pos="567"/>
          <w:tab w:val="left" w:pos="10348"/>
        </w:tabs>
        <w:autoSpaceDE w:val="0"/>
        <w:autoSpaceDN w:val="0"/>
        <w:adjustRightInd w:val="0"/>
        <w:spacing w:before="120" w:after="200" w:line="273" w:lineRule="exact"/>
        <w:ind w:left="0" w:firstLine="0"/>
        <w:contextualSpacing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 По требованию Заказчика Исполнитель обязан безвозмездно переделать Отчет и произвести дополнительные работы, а также возместить Заказчику причиненные </w:t>
      </w:r>
      <w:proofErr w:type="gramStart"/>
      <w:r w:rsidRPr="00B153F4">
        <w:rPr>
          <w:rFonts w:ascii="Franklin Gothic Book" w:hAnsi="Franklin Gothic Book"/>
          <w:color w:val="000000"/>
        </w:rPr>
        <w:t>и  документально</w:t>
      </w:r>
      <w:proofErr w:type="gramEnd"/>
      <w:r w:rsidRPr="00B153F4">
        <w:rPr>
          <w:rFonts w:ascii="Franklin Gothic Book" w:hAnsi="Franklin Gothic Book"/>
          <w:color w:val="000000"/>
        </w:rPr>
        <w:t xml:space="preserve"> подтвержденные убытки.</w:t>
      </w:r>
    </w:p>
    <w:p w:rsidR="00B153F4" w:rsidRPr="00B153F4" w:rsidRDefault="00B153F4" w:rsidP="00B153F4">
      <w:pPr>
        <w:widowControl w:val="0"/>
        <w:suppressAutoHyphens/>
        <w:ind w:firstLine="540"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spacing w:after="200" w:line="276" w:lineRule="auto"/>
        <w:contextualSpacing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ОТВЕТСТВЕННОСТЬ СТОРОН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4.2. В случае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ненадлежащего  изготовления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Отчета Заказчик вправе потребовать от Исполнителя возмещения понесенных Заказчиком  документально подтвержденных убытков.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4.3. В случае нарушения Исполнителем сроков выполнения работ по Договору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Исполнитель  уплачивает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Заказчику пеню в размере 0,1% от стоимости работ по Договору за каждый день просрочки.</w:t>
      </w:r>
      <w:r w:rsidRPr="00B153F4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Сумма начисленной пени может быть удержана Заказчиком из платежа по Договору или при окончательном расчете.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4.4.  В случае нарушения Заказчиком сроков оплаты выполненной работы Заказчик уплачивает </w:t>
      </w:r>
      <w:proofErr w:type="gramStart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Исполнителю  пеню</w:t>
      </w:r>
      <w:proofErr w:type="gramEnd"/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 xml:space="preserve"> в размере 0,1% от неоплаченной стоимости работ за каждый день просрочки.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kern w:val="1"/>
          <w:lang w:eastAsia="en-US"/>
        </w:rPr>
        <w:t>4.5.     Стороны договорились, что положения п. 1 ст. 317.1 Гражданского кодекса РФ к отношениям Сторон не применяются.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 w:cs="Tahoma"/>
          <w:kern w:val="1"/>
          <w:lang w:eastAsia="en-US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spacing w:after="200" w:line="276" w:lineRule="auto"/>
        <w:contextualSpacing/>
        <w:jc w:val="center"/>
        <w:rPr>
          <w:rFonts w:ascii="Franklin Gothic Book" w:hAnsi="Franklin Gothic Book"/>
          <w:b/>
          <w:kern w:val="1"/>
          <w:lang w:eastAsia="ar-SA"/>
        </w:rPr>
      </w:pPr>
      <w:r w:rsidRPr="00B153F4">
        <w:rPr>
          <w:rFonts w:ascii="Franklin Gothic Book" w:hAnsi="Franklin Gothic Book"/>
          <w:b/>
          <w:kern w:val="1"/>
          <w:lang w:eastAsia="ar-SA"/>
        </w:rPr>
        <w:t>ОБСТОЯТЕЛЬСТВА НЕПРЕОДОЛИМОЙ СИЛЫ</w:t>
      </w:r>
    </w:p>
    <w:p w:rsidR="00B153F4" w:rsidRPr="00B153F4" w:rsidRDefault="00B153F4" w:rsidP="00B153F4">
      <w:pPr>
        <w:widowControl w:val="0"/>
        <w:suppressAutoHyphens/>
        <w:ind w:left="360"/>
        <w:contextualSpacing/>
        <w:rPr>
          <w:rFonts w:ascii="Franklin Gothic Book" w:hAnsi="Franklin Gothic Book"/>
          <w:b/>
          <w:kern w:val="1"/>
          <w:lang w:eastAsia="ar-SA"/>
        </w:rPr>
      </w:pP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 xml:space="preserve"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К обстоятельствам непреодолимой силы стороны решили отнести действия органов государственной, исполнительной и муниципальной </w:t>
      </w:r>
      <w:proofErr w:type="gramStart"/>
      <w:r w:rsidRPr="00B153F4">
        <w:rPr>
          <w:rFonts w:ascii="Franklin Gothic Book" w:hAnsi="Franklin Gothic Book"/>
          <w:kern w:val="1"/>
          <w:lang w:eastAsia="ar-SA"/>
        </w:rPr>
        <w:t>власти,  запрещающие</w:t>
      </w:r>
      <w:proofErr w:type="gramEnd"/>
      <w:r w:rsidRPr="00B153F4">
        <w:rPr>
          <w:rFonts w:ascii="Franklin Gothic Book" w:hAnsi="Franklin Gothic Book"/>
          <w:kern w:val="1"/>
          <w:lang w:eastAsia="ar-SA"/>
        </w:rPr>
        <w:t xml:space="preserve"> либо изменяющие порядок оказания услуг в области рекламы, имеющие непосредственное отношение к предмету настоящего договора.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  <w:r w:rsidRPr="00B153F4">
        <w:rPr>
          <w:rFonts w:ascii="Franklin Gothic Book" w:hAnsi="Franklin Gothic Book"/>
          <w:kern w:val="1"/>
          <w:lang w:eastAsia="ar-SA"/>
        </w:rPr>
        <w:lastRenderedPageBreak/>
        <w:t xml:space="preserve">6.4. Если для одной из сторон обстоятельства непреодолимой силы длятся более 25 календарных дней, то вторая сторона вправе отказаться от исполнения обязательств по договору и произвести его расторжение в одностороннем порядке, уведомив об этом вторую сторону за 15 календарных дней.  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hAnsi="Franklin Gothic Book"/>
          <w:kern w:val="1"/>
          <w:lang w:eastAsia="ar-SA"/>
        </w:rPr>
      </w:pPr>
    </w:p>
    <w:p w:rsidR="00B153F4" w:rsidRPr="00B153F4" w:rsidRDefault="00B153F4" w:rsidP="00B153F4">
      <w:pPr>
        <w:widowControl w:val="0"/>
        <w:numPr>
          <w:ilvl w:val="0"/>
          <w:numId w:val="33"/>
        </w:numPr>
        <w:suppressAutoHyphens/>
        <w:autoSpaceDE w:val="0"/>
        <w:spacing w:after="200" w:line="276" w:lineRule="auto"/>
        <w:contextualSpacing/>
        <w:jc w:val="center"/>
        <w:rPr>
          <w:rFonts w:ascii="Franklin Gothic Book" w:eastAsia="Lucida Sans Unicode" w:hAnsi="Franklin Gothic Book"/>
          <w:b/>
          <w:bCs/>
          <w:kern w:val="1"/>
          <w:lang w:eastAsia="ar-SA"/>
        </w:rPr>
      </w:pPr>
      <w:r w:rsidRPr="00B153F4">
        <w:rPr>
          <w:rFonts w:ascii="Franklin Gothic Book" w:eastAsia="Lucida Sans Unicode" w:hAnsi="Franklin Gothic Book"/>
          <w:b/>
          <w:bCs/>
          <w:kern w:val="1"/>
          <w:lang w:eastAsia="ar-SA"/>
        </w:rPr>
        <w:t>КОНФИДЕНЦИАЛЬНОСТЬ</w:t>
      </w:r>
    </w:p>
    <w:p w:rsidR="00B153F4" w:rsidRPr="00B153F4" w:rsidRDefault="00B153F4" w:rsidP="00B153F4">
      <w:pPr>
        <w:widowControl w:val="0"/>
        <w:suppressAutoHyphens/>
        <w:autoSpaceDE w:val="0"/>
        <w:ind w:left="360"/>
        <w:contextualSpacing/>
        <w:rPr>
          <w:rFonts w:ascii="Franklin Gothic Book" w:eastAsia="Lucida Sans Unicode" w:hAnsi="Franklin Gothic Book"/>
          <w:b/>
          <w:bCs/>
          <w:kern w:val="1"/>
          <w:lang w:eastAsia="ar-SA"/>
        </w:rPr>
      </w:pPr>
    </w:p>
    <w:p w:rsidR="00B153F4" w:rsidRPr="00B153F4" w:rsidRDefault="00B153F4" w:rsidP="00B153F4">
      <w:pPr>
        <w:widowControl w:val="0"/>
        <w:numPr>
          <w:ilvl w:val="1"/>
          <w:numId w:val="30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 xml:space="preserve">Каждая из сторон согласилась считать текст настоящего Договора, а также весь объем информации, переданной и передаваемой сторонами друг другу при заключении, и в ходе исполнения своих обязательств по настоящему договору – конфиденциальной информацией (а </w:t>
      </w:r>
      <w:proofErr w:type="gramStart"/>
      <w:r w:rsidRPr="00B153F4">
        <w:rPr>
          <w:rFonts w:ascii="Franklin Gothic Book" w:hAnsi="Franklin Gothic Book"/>
        </w:rPr>
        <w:t>в пределах</w:t>
      </w:r>
      <w:proofErr w:type="gramEnd"/>
      <w:r w:rsidRPr="00B153F4">
        <w:rPr>
          <w:rFonts w:ascii="Franklin Gothic Book" w:hAnsi="Franklin Gothic Book"/>
        </w:rPr>
        <w:t xml:space="preserve"> допускаемых действующим законодательством – коммерческой тайной) другой стороны.</w:t>
      </w:r>
    </w:p>
    <w:p w:rsidR="00B153F4" w:rsidRPr="00B153F4" w:rsidRDefault="00B153F4" w:rsidP="00B153F4">
      <w:pPr>
        <w:widowControl w:val="0"/>
        <w:numPr>
          <w:ilvl w:val="1"/>
          <w:numId w:val="30"/>
        </w:numPr>
        <w:tabs>
          <w:tab w:val="num" w:pos="0"/>
        </w:tabs>
        <w:suppressAutoHyphens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Каждая из сторон принимает на себя обязательство никакими способами не разглашать (делать доступной любым третьим лицам) конфиденциальную информацию другой стороны, к которой она получила доступ при заключении, и в ходе исполнения обязательств по настоящему Договору. Исключением являются случаи наличия у третьих лиц соответствующих полномочий в силу прямого указания закона, либо случае, когда другая сторона в письменной форме даст согласие на предоставление конфиденциальной информации, определяемой в соответствии с п. 7.1. настоящего договора третьим лицам, в случае их привлечения к деятельности, требующей знания такой информации в том объеме, который необходим для реализации целей и задач, поставленных настоящим договором.</w:t>
      </w:r>
    </w:p>
    <w:p w:rsidR="00B153F4" w:rsidRPr="00B153F4" w:rsidRDefault="00B153F4" w:rsidP="00B153F4">
      <w:pPr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7.3 Настоящее обязательство исполняется сторонами в пределах срока действия настоящего Договора и в течение 5 лет после прекращения действия Договора, если не будет оговорено иное.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B153F4">
        <w:rPr>
          <w:rFonts w:ascii="Franklin Gothic Book" w:hAnsi="Franklin Gothic Book"/>
          <w:b/>
          <w:color w:val="000000"/>
        </w:rPr>
        <w:t xml:space="preserve">8. </w:t>
      </w:r>
      <w:r w:rsidRPr="00B153F4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10"/>
        </w:rPr>
        <w:t xml:space="preserve">8.1. </w:t>
      </w:r>
      <w:r w:rsidRPr="00B153F4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совершенному в письменной форме и подписанному надлежащим образом уполномоченными на то представителями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9"/>
        </w:rPr>
        <w:t>8.2.</w:t>
      </w:r>
      <w:r w:rsidRPr="00B153F4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  <w:color w:val="000000"/>
          <w:spacing w:val="-10"/>
        </w:rPr>
        <w:t xml:space="preserve">8.3.  </w:t>
      </w:r>
      <w:r w:rsidRPr="00B153F4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B153F4" w:rsidRPr="00B153F4" w:rsidRDefault="00B153F4" w:rsidP="00B153F4">
      <w:pPr>
        <w:widowControl w:val="0"/>
        <w:numPr>
          <w:ilvl w:val="0"/>
          <w:numId w:val="34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B153F4" w:rsidRPr="00B153F4" w:rsidRDefault="00B153F4" w:rsidP="00B153F4">
      <w:pPr>
        <w:widowControl w:val="0"/>
        <w:numPr>
          <w:ilvl w:val="0"/>
          <w:numId w:val="34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after="200" w:line="277" w:lineRule="exact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B153F4">
        <w:rPr>
          <w:rFonts w:ascii="Franklin Gothic Book" w:hAnsi="Franklin Gothic Book"/>
          <w:color w:val="000000"/>
        </w:rPr>
        <w:t xml:space="preserve"> 8.4. Сторона, инициирующая расторжение настоящего Договора направляет иной Стороне соответствующее письменное уведомление. Дата, с которой настоящий договор </w:t>
      </w:r>
      <w:r w:rsidRPr="00B153F4">
        <w:rPr>
          <w:rFonts w:ascii="Franklin Gothic Book" w:hAnsi="Franklin Gothic Book"/>
          <w:color w:val="000000"/>
          <w:spacing w:val="-1"/>
        </w:rPr>
        <w:t xml:space="preserve">считается расторгнутым, определяется в письменном извещении Стороны, инициирующей </w:t>
      </w:r>
      <w:r w:rsidRPr="00B153F4">
        <w:rPr>
          <w:rFonts w:ascii="Franklin Gothic Book" w:hAnsi="Franklin Gothic Book"/>
          <w:color w:val="000000"/>
        </w:rPr>
        <w:t>расторжение договора.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</w:rPr>
      </w:pPr>
      <w:r w:rsidRPr="00B153F4">
        <w:rPr>
          <w:rFonts w:ascii="Franklin Gothic Book" w:hAnsi="Franklin Gothic Book"/>
          <w:b/>
        </w:rPr>
        <w:t>9. ОСОБЫЕ УСЛОВИЯ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9.1.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9.2. 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</w:rPr>
      </w:pPr>
      <w:r w:rsidRPr="00B153F4">
        <w:rPr>
          <w:rFonts w:ascii="Franklin Gothic Book" w:hAnsi="Franklin Gothic Book"/>
        </w:rPr>
        <w:t>9.3. В соответствии с Приложением № 2,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  <w:bCs/>
          <w:color w:val="000000"/>
        </w:rPr>
      </w:pPr>
      <w:r w:rsidRPr="00B153F4">
        <w:rPr>
          <w:rFonts w:ascii="Franklin Gothic Book" w:hAnsi="Franklin Gothic Book"/>
          <w:b/>
          <w:bCs/>
          <w:color w:val="000000"/>
        </w:rPr>
        <w:lastRenderedPageBreak/>
        <w:t>10. ПРОЧИЕ УСЛОВИЯ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  <w:spacing w:val="-1"/>
        </w:rPr>
        <w:t xml:space="preserve">10.1. </w:t>
      </w:r>
      <w:r w:rsidRPr="00B153F4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рассмотрения претензий - 30 дней.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1"/>
        </w:rPr>
      </w:pPr>
      <w:r w:rsidRPr="00B153F4">
        <w:rPr>
          <w:rFonts w:ascii="Franklin Gothic Book" w:hAnsi="Franklin Gothic Book"/>
          <w:color w:val="000000"/>
        </w:rPr>
        <w:t>10.2.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pacing w:val="-10"/>
        </w:rPr>
      </w:pPr>
      <w:r w:rsidRPr="00B153F4">
        <w:rPr>
          <w:rFonts w:ascii="Franklin Gothic Book" w:hAnsi="Franklin Gothic Book"/>
          <w:color w:val="000000"/>
        </w:rPr>
        <w:t xml:space="preserve">10.3. Настоящий Договор вступает в силу с момента его подписания Сторонами и </w:t>
      </w:r>
      <w:r w:rsidRPr="00B153F4">
        <w:rPr>
          <w:rFonts w:ascii="Franklin Gothic Book" w:hAnsi="Franklin Gothic Book"/>
          <w:color w:val="000000"/>
          <w:spacing w:val="-1"/>
        </w:rPr>
        <w:t xml:space="preserve">действует до полного исполнения </w:t>
      </w:r>
      <w:proofErr w:type="gramStart"/>
      <w:r w:rsidRPr="00B153F4">
        <w:rPr>
          <w:rFonts w:ascii="Franklin Gothic Book" w:hAnsi="Franklin Gothic Book"/>
          <w:color w:val="000000"/>
          <w:spacing w:val="-1"/>
        </w:rPr>
        <w:t>Сторонами  своих</w:t>
      </w:r>
      <w:proofErr w:type="gramEnd"/>
      <w:r w:rsidRPr="00B153F4">
        <w:rPr>
          <w:rFonts w:ascii="Franklin Gothic Book" w:hAnsi="Franklin Gothic Book"/>
          <w:color w:val="000000"/>
          <w:spacing w:val="-1"/>
        </w:rPr>
        <w:t xml:space="preserve"> договорных обязательств.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  <w:r w:rsidRPr="00B153F4">
        <w:rPr>
          <w:rFonts w:ascii="Franklin Gothic Book" w:hAnsi="Franklin Gothic Book"/>
          <w:iCs/>
          <w:color w:val="000000"/>
          <w:spacing w:val="-11"/>
        </w:rPr>
        <w:t xml:space="preserve">10.4.    </w:t>
      </w:r>
      <w:r w:rsidRPr="00B153F4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B153F4">
        <w:rPr>
          <w:rFonts w:ascii="Franklin Gothic Book" w:hAnsi="Franklin Gothic Book"/>
          <w:color w:val="000000"/>
        </w:rPr>
        <w:t>силу, по одному экземпляру для каждой из сторон.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</w:rPr>
      </w:pPr>
    </w:p>
    <w:p w:rsidR="00B153F4" w:rsidRPr="00B153F4" w:rsidRDefault="00DA1299" w:rsidP="00B153F4">
      <w:pPr>
        <w:jc w:val="both"/>
        <w:rPr>
          <w:rFonts w:ascii="Franklin Gothic Book" w:eastAsia="Calibri" w:hAnsi="Franklin Gothic Book"/>
          <w:lang w:eastAsia="en-GB"/>
        </w:rPr>
      </w:pPr>
      <w:r w:rsidRPr="00DA1299">
        <w:rPr>
          <w:rFonts w:ascii="Franklin Gothic Book" w:eastAsia="Calibri" w:hAnsi="Franklin Gothic Book"/>
          <w:lang w:eastAsia="en-GB"/>
        </w:rPr>
        <w:t xml:space="preserve">      Приложения: </w:t>
      </w:r>
      <w:r w:rsidR="00B153F4" w:rsidRPr="00B153F4">
        <w:rPr>
          <w:rFonts w:ascii="Franklin Gothic Book" w:eastAsia="Calibri" w:hAnsi="Franklin Gothic Book"/>
          <w:lang w:eastAsia="en-GB"/>
        </w:rPr>
        <w:t>Прил</w:t>
      </w:r>
      <w:r w:rsidR="00B153F4" w:rsidRPr="00DA1299">
        <w:rPr>
          <w:rFonts w:ascii="Franklin Gothic Book" w:eastAsia="Calibri" w:hAnsi="Franklin Gothic Book"/>
          <w:lang w:eastAsia="en-GB"/>
        </w:rPr>
        <w:t>ожение № 1</w:t>
      </w:r>
    </w:p>
    <w:p w:rsidR="00B153F4" w:rsidRPr="00B153F4" w:rsidRDefault="00B153F4" w:rsidP="00B153F4">
      <w:pPr>
        <w:tabs>
          <w:tab w:val="left" w:pos="1970"/>
        </w:tabs>
        <w:jc w:val="both"/>
        <w:rPr>
          <w:rFonts w:ascii="Franklin Gothic Book" w:eastAsia="Calibri" w:hAnsi="Franklin Gothic Book"/>
          <w:lang w:eastAsia="en-GB"/>
        </w:rPr>
      </w:pPr>
      <w:r w:rsidRPr="00B153F4">
        <w:rPr>
          <w:rFonts w:ascii="Franklin Gothic Book" w:eastAsia="Calibri" w:hAnsi="Franklin Gothic Book"/>
          <w:lang w:eastAsia="en-GB"/>
        </w:rPr>
        <w:t xml:space="preserve">                             </w:t>
      </w:r>
      <w:r w:rsidR="00F65B1C">
        <w:rPr>
          <w:rFonts w:ascii="Franklin Gothic Book" w:eastAsia="Calibri" w:hAnsi="Franklin Gothic Book"/>
          <w:lang w:eastAsia="en-GB"/>
        </w:rPr>
        <w:t xml:space="preserve"> </w:t>
      </w:r>
      <w:r w:rsidR="00DA1299" w:rsidRPr="00DA1299">
        <w:rPr>
          <w:rFonts w:ascii="Franklin Gothic Book" w:eastAsia="Calibri" w:hAnsi="Franklin Gothic Book"/>
          <w:lang w:eastAsia="en-GB"/>
        </w:rPr>
        <w:t>Приложение № 2</w:t>
      </w:r>
    </w:p>
    <w:p w:rsidR="00B153F4" w:rsidRPr="00B153F4" w:rsidRDefault="00B153F4" w:rsidP="00B153F4">
      <w:pPr>
        <w:widowControl w:val="0"/>
        <w:shd w:val="clear" w:color="auto" w:fill="FFFFFF"/>
        <w:tabs>
          <w:tab w:val="left" w:pos="0"/>
          <w:tab w:val="left" w:pos="10348"/>
        </w:tabs>
        <w:autoSpaceDE w:val="0"/>
        <w:autoSpaceDN w:val="0"/>
        <w:adjustRightInd w:val="0"/>
        <w:ind w:left="142"/>
        <w:jc w:val="both"/>
        <w:rPr>
          <w:rFonts w:ascii="Franklin Gothic Book" w:hAnsi="Franklin Gothic Book"/>
          <w:color w:val="000000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  <w:r w:rsidRPr="00B153F4">
        <w:rPr>
          <w:rFonts w:ascii="Franklin Gothic Book" w:eastAsia="Lucida Sans Unicode" w:hAnsi="Franklin Gothic Book" w:cs="Tahoma"/>
          <w:b/>
          <w:kern w:val="1"/>
          <w:lang w:eastAsia="en-US"/>
        </w:rPr>
        <w:t>11. АДРЕСА И ПЛАТЕЖНЫЕ РЕКВИЗИТЫ СТОРОН</w:t>
      </w: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 w:cs="Tahoma"/>
          <w:b/>
          <w:kern w:val="1"/>
          <w:lang w:eastAsia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53"/>
        <w:gridCol w:w="5512"/>
      </w:tblGrid>
      <w:tr w:rsidR="00B153F4" w:rsidRPr="00B153F4" w:rsidTr="00B240F9"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b/>
                <w:kern w:val="1"/>
                <w:lang w:eastAsia="ar-SA"/>
              </w:rPr>
              <w:t>11.1. Исполнитель: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Юридический адрес: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Фактический адрес: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ИНН/КПП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р/с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К\с 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kern w:val="1"/>
                <w:lang w:eastAsia="ar-SA"/>
              </w:rPr>
              <w:t xml:space="preserve">БИК 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11.2. Заказчик: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ПАО «Новороссийский морской торговый порт»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gram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Юридический  адрес</w:t>
            </w:r>
            <w:proofErr w:type="gram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: 353901, Краснодарский край,             г. Новороссийск, ул. Портовая, 14.                         Фактический адрес: 353901, Краснодарский край, г. Новороссийск, ул. Мира,2.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ИНН/КПП 2315004404/ 997650001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р/с 40702810952460102191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 xml:space="preserve">Краснодарское отделение № 8619 ПАО Сбербанка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К/с 30101810100000000602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БИК 040349602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ОГРН 1022302380638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/>
                <w:kern w:val="1"/>
                <w:lang w:eastAsia="ar-SA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</w:p>
        </w:tc>
      </w:tr>
    </w:tbl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p w:rsidR="00B153F4" w:rsidRPr="00B153F4" w:rsidRDefault="00B153F4" w:rsidP="00B153F4">
      <w:pPr>
        <w:widowControl w:val="0"/>
        <w:suppressAutoHyphens/>
        <w:jc w:val="center"/>
        <w:rPr>
          <w:rFonts w:ascii="Franklin Gothic Book" w:eastAsia="Lucida Sans Unicode" w:hAnsi="Franklin Gothic Book"/>
          <w:b/>
          <w:kern w:val="1"/>
          <w:lang w:eastAsia="ar-SA"/>
        </w:rPr>
      </w:pPr>
      <w:r w:rsidRPr="00B153F4">
        <w:rPr>
          <w:rFonts w:ascii="Franklin Gothic Book" w:eastAsia="Lucida Sans Unicode" w:hAnsi="Franklin Gothic Book"/>
          <w:b/>
          <w:kern w:val="1"/>
          <w:lang w:eastAsia="ar-SA"/>
        </w:rPr>
        <w:t>12. ПОДПИСИ СТОРОН</w:t>
      </w:r>
    </w:p>
    <w:p w:rsidR="00B153F4" w:rsidRPr="00B153F4" w:rsidRDefault="00B153F4" w:rsidP="00B153F4">
      <w:pPr>
        <w:widowControl w:val="0"/>
        <w:suppressAutoHyphens/>
        <w:jc w:val="both"/>
        <w:rPr>
          <w:rFonts w:ascii="Franklin Gothic Book" w:eastAsia="Lucida Sans Unicode" w:hAnsi="Franklin Gothic Book"/>
          <w:kern w:val="1"/>
          <w:lang w:eastAsia="ar-SA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26"/>
        <w:gridCol w:w="5139"/>
      </w:tblGrid>
      <w:tr w:rsidR="00B153F4" w:rsidRPr="00B153F4" w:rsidTr="00B240F9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ind w:left="-284" w:firstLine="284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 w:rsidRPr="00B153F4">
              <w:rPr>
                <w:rFonts w:ascii="Franklin Gothic Book" w:hAnsi="Franklin Gothic Book"/>
                <w:b/>
                <w:kern w:val="1"/>
                <w:lang w:eastAsia="ar-SA"/>
              </w:rPr>
              <w:t>12.1. Исполнитель: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>________________ / /</w:t>
            </w: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kern w:val="1"/>
                <w:lang w:eastAsia="en-US"/>
              </w:rPr>
            </w:pPr>
            <w:proofErr w:type="spell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12.2. Заказчик: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Директор по правовому обеспечению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</w:p>
          <w:p w:rsidR="00B153F4" w:rsidRPr="00B153F4" w:rsidRDefault="00B153F4" w:rsidP="00B153F4">
            <w:pPr>
              <w:widowControl w:val="0"/>
              <w:suppressAutoHyphens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r w:rsidRPr="00B153F4"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  <w:t xml:space="preserve">____________________ /Э. В. Боровок / </w:t>
            </w:r>
          </w:p>
          <w:p w:rsidR="00B153F4" w:rsidRPr="00B153F4" w:rsidRDefault="00B153F4" w:rsidP="00B153F4">
            <w:pPr>
              <w:widowControl w:val="0"/>
              <w:suppressAutoHyphens/>
              <w:snapToGrid w:val="0"/>
              <w:rPr>
                <w:rFonts w:ascii="Franklin Gothic Book" w:eastAsia="Lucida Sans Unicode" w:hAnsi="Franklin Gothic Book" w:cs="Tahoma"/>
                <w:b/>
                <w:kern w:val="1"/>
                <w:lang w:eastAsia="en-US"/>
              </w:rPr>
            </w:pPr>
            <w:proofErr w:type="spellStart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М.п</w:t>
            </w:r>
            <w:proofErr w:type="spellEnd"/>
            <w:r w:rsidRPr="00B153F4">
              <w:rPr>
                <w:rFonts w:ascii="Franklin Gothic Book" w:eastAsia="Lucida Sans Unicode" w:hAnsi="Franklin Gothic Book" w:cs="Tahoma"/>
                <w:kern w:val="1"/>
                <w:lang w:eastAsia="en-US"/>
              </w:rPr>
              <w:t>.</w:t>
            </w:r>
          </w:p>
        </w:tc>
      </w:tr>
    </w:tbl>
    <w:p w:rsidR="00B153F4" w:rsidRPr="00B153F4" w:rsidRDefault="00B153F4" w:rsidP="00B153F4">
      <w:pPr>
        <w:widowControl w:val="0"/>
        <w:suppressAutoHyphens/>
        <w:spacing w:after="120"/>
        <w:jc w:val="both"/>
        <w:rPr>
          <w:rFonts w:eastAsia="Lucida Sans Unicode"/>
          <w:kern w:val="1"/>
          <w:lang w:eastAsia="ar-SA"/>
        </w:rPr>
      </w:pPr>
    </w:p>
    <w:p w:rsidR="00B153F4" w:rsidRPr="00B153F4" w:rsidRDefault="00B153F4" w:rsidP="00B153F4">
      <w:pPr>
        <w:jc w:val="right"/>
        <w:outlineLvl w:val="0"/>
        <w:rPr>
          <w:sz w:val="20"/>
          <w:szCs w:val="20"/>
        </w:rPr>
      </w:pPr>
    </w:p>
    <w:p w:rsidR="00746D9E" w:rsidRDefault="00746D9E" w:rsidP="00746D9E">
      <w:pPr>
        <w:rPr>
          <w:rFonts w:ascii="Franklin Gothic Book" w:hAnsi="Franklin Gothic Book"/>
        </w:rPr>
      </w:pPr>
    </w:p>
    <w:p w:rsidR="00035492" w:rsidRPr="00746D9E" w:rsidRDefault="00035492" w:rsidP="00035492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 xml:space="preserve">ПРИЛОЖЕНИЕ № </w:t>
      </w:r>
      <w:r>
        <w:rPr>
          <w:rFonts w:ascii="Franklin Gothic Book" w:hAnsi="Franklin Gothic Book"/>
          <w:b/>
          <w:lang w:eastAsia="en-US"/>
        </w:rPr>
        <w:t>1</w:t>
      </w:r>
    </w:p>
    <w:p w:rsidR="00035492" w:rsidRPr="00746D9E" w:rsidRDefault="00035492" w:rsidP="00035492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к договору № _________________ от ______________ 20____г.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 xml:space="preserve">                                                                          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>г. Новороссийск</w:t>
      </w:r>
      <w:r w:rsidRPr="00035492">
        <w:rPr>
          <w:rFonts w:ascii="Franklin Gothic Book" w:hAnsi="Franklin Gothic Book"/>
        </w:rPr>
        <w:tab/>
        <w:t xml:space="preserve">    </w:t>
      </w:r>
      <w:r w:rsidRPr="00035492">
        <w:rPr>
          <w:rFonts w:ascii="Franklin Gothic Book" w:hAnsi="Franklin Gothic Book"/>
        </w:rPr>
        <w:tab/>
      </w:r>
      <w:r w:rsidRPr="00035492">
        <w:rPr>
          <w:rFonts w:ascii="Franklin Gothic Book" w:hAnsi="Franklin Gothic Book"/>
        </w:rPr>
        <w:tab/>
        <w:t xml:space="preserve">                                                  </w:t>
      </w:r>
      <w:proofErr w:type="gramStart"/>
      <w:r w:rsidRPr="00035492">
        <w:rPr>
          <w:rFonts w:ascii="Franklin Gothic Book" w:hAnsi="Franklin Gothic Book"/>
        </w:rPr>
        <w:t xml:space="preserve">   «</w:t>
      </w:r>
      <w:proofErr w:type="gramEnd"/>
      <w:r w:rsidRPr="00035492">
        <w:rPr>
          <w:rFonts w:ascii="Franklin Gothic Book" w:hAnsi="Franklin Gothic Book"/>
        </w:rPr>
        <w:t>___»  _____ 2016  г.</w:t>
      </w:r>
    </w:p>
    <w:p w:rsidR="00035492" w:rsidRPr="00035492" w:rsidRDefault="00035492" w:rsidP="00035492">
      <w:pPr>
        <w:jc w:val="center"/>
        <w:rPr>
          <w:rFonts w:ascii="Franklin Gothic Book" w:hAnsi="Franklin Gothic Book"/>
        </w:rPr>
      </w:pPr>
    </w:p>
    <w:p w:rsidR="00035492" w:rsidRPr="00035492" w:rsidRDefault="00035492" w:rsidP="00035492">
      <w:pPr>
        <w:jc w:val="both"/>
        <w:rPr>
          <w:rFonts w:ascii="Franklin Gothic Book" w:hAnsi="Franklin Gothic Book"/>
        </w:rPr>
      </w:pPr>
      <w:r w:rsidRPr="00035492">
        <w:rPr>
          <w:rFonts w:ascii="Franklin Gothic Book" w:hAnsi="Franklin Gothic Book"/>
          <w:b/>
        </w:rPr>
        <w:t>_____,</w:t>
      </w:r>
      <w:r w:rsidRPr="00035492">
        <w:rPr>
          <w:rFonts w:ascii="Franklin Gothic Book" w:hAnsi="Franklin Gothic Book"/>
        </w:rPr>
        <w:t xml:space="preserve"> именуемое в дальнейшем </w:t>
      </w:r>
      <w:r w:rsidRPr="00035492">
        <w:rPr>
          <w:rFonts w:ascii="Franklin Gothic Book" w:hAnsi="Franklin Gothic Book"/>
          <w:b/>
        </w:rPr>
        <w:t>"Исполнитель"</w:t>
      </w:r>
      <w:r w:rsidRPr="00035492">
        <w:rPr>
          <w:rFonts w:ascii="Franklin Gothic Book" w:hAnsi="Franklin Gothic Book"/>
        </w:rPr>
        <w:t xml:space="preserve">, в лице ______, действующей на основании ____, с одной стороны, и Публичное акционерное общество «Новороссийский морской торговый порт», именуемое в дальнейшем </w:t>
      </w:r>
      <w:r w:rsidRPr="00035492">
        <w:rPr>
          <w:rFonts w:ascii="Franklin Gothic Book" w:hAnsi="Franklin Gothic Book"/>
          <w:b/>
        </w:rPr>
        <w:t xml:space="preserve">"Заказчик", </w:t>
      </w:r>
      <w:r w:rsidRPr="00035492">
        <w:rPr>
          <w:rFonts w:ascii="Franklin Gothic Book" w:hAnsi="Franklin Gothic Book"/>
        </w:rPr>
        <w:t>в лице Директора по правовому обеспечению Боровка Эдуарда Валерьевича, действующего на основании Доверенности № 2110-07/424 от 25.12.15г., с другой стороны, вместе именуемые "Стороны", заключили настоящее Приложение №</w:t>
      </w:r>
      <w:proofErr w:type="gramStart"/>
      <w:r w:rsidRPr="00035492">
        <w:rPr>
          <w:rFonts w:ascii="Franklin Gothic Book" w:hAnsi="Franklin Gothic Book"/>
        </w:rPr>
        <w:t>1  о</w:t>
      </w:r>
      <w:proofErr w:type="gramEnd"/>
      <w:r w:rsidRPr="00035492">
        <w:rPr>
          <w:rFonts w:ascii="Franklin Gothic Book" w:hAnsi="Franklin Gothic Book"/>
        </w:rPr>
        <w:t xml:space="preserve"> нижеследующем:</w:t>
      </w:r>
    </w:p>
    <w:p w:rsidR="00035492" w:rsidRPr="00035492" w:rsidRDefault="00035492" w:rsidP="00035492">
      <w:pPr>
        <w:rPr>
          <w:rFonts w:ascii="Franklin Gothic Book" w:hAnsi="Franklin Gothic Book"/>
        </w:rPr>
      </w:pPr>
    </w:p>
    <w:p w:rsidR="00035492" w:rsidRPr="00035492" w:rsidRDefault="00035492" w:rsidP="00035492">
      <w:pPr>
        <w:numPr>
          <w:ilvl w:val="0"/>
          <w:numId w:val="35"/>
        </w:numPr>
        <w:spacing w:after="200" w:line="276" w:lineRule="auto"/>
        <w:jc w:val="both"/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 xml:space="preserve">Исполнитель обязуется подготовить и напечатать Годовой отчет ПАО «Новороссийский морской торговый порт» за 2015 год в соответствии с утвержденным дизайн-макетом, а также доставить его по адресу 353901, г. Новороссийск, ул. Мира, 2.  </w:t>
      </w:r>
    </w:p>
    <w:p w:rsidR="00035492" w:rsidRPr="00035492" w:rsidRDefault="00035492" w:rsidP="00035492">
      <w:pPr>
        <w:ind w:left="720"/>
        <w:jc w:val="both"/>
        <w:rPr>
          <w:rFonts w:ascii="Franklin Gothic Book" w:hAnsi="Franklin Gothic Book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29"/>
        <w:gridCol w:w="1134"/>
        <w:gridCol w:w="1985"/>
      </w:tblGrid>
      <w:tr w:rsidR="00035492" w:rsidRPr="00035492" w:rsidTr="008614FB">
        <w:tc>
          <w:tcPr>
            <w:tcW w:w="675" w:type="dxa"/>
            <w:vAlign w:val="center"/>
          </w:tcPr>
          <w:p w:rsidR="00035492" w:rsidRPr="00035492" w:rsidRDefault="00035492" w:rsidP="00035492">
            <w:pPr>
              <w:ind w:left="-250"/>
              <w:jc w:val="center"/>
              <w:rPr>
                <w:rFonts w:ascii="Franklin Gothic Book" w:hAnsi="Franklin Gothic Book"/>
                <w:b/>
                <w:bCs/>
              </w:rPr>
            </w:pPr>
            <w:r w:rsidRPr="00035492">
              <w:rPr>
                <w:rFonts w:ascii="Franklin Gothic Book" w:hAnsi="Franklin Gothic Book"/>
                <w:b/>
                <w:bCs/>
              </w:rPr>
              <w:t>№</w:t>
            </w:r>
          </w:p>
        </w:tc>
        <w:tc>
          <w:tcPr>
            <w:tcW w:w="6129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35492">
              <w:rPr>
                <w:rFonts w:ascii="Franklin Gothic Book" w:hAnsi="Franklin Gothic Book"/>
                <w:b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Всего</w:t>
            </w:r>
          </w:p>
          <w:p w:rsidR="00035492" w:rsidRPr="00035492" w:rsidDel="00D241AA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 xml:space="preserve">(в </w:t>
            </w:r>
            <w:proofErr w:type="spellStart"/>
            <w:r w:rsidRPr="00035492">
              <w:rPr>
                <w:rFonts w:ascii="Franklin Gothic Book" w:hAnsi="Franklin Gothic Book"/>
                <w:b/>
              </w:rPr>
              <w:t>т.ч</w:t>
            </w:r>
            <w:proofErr w:type="spellEnd"/>
            <w:r w:rsidRPr="00035492">
              <w:rPr>
                <w:rFonts w:ascii="Franklin Gothic Book" w:hAnsi="Franklin Gothic Book"/>
                <w:b/>
              </w:rPr>
              <w:t>. НДС 18%)</w:t>
            </w:r>
          </w:p>
        </w:tc>
      </w:tr>
      <w:tr w:rsidR="00035492" w:rsidRPr="00035492" w:rsidTr="008614FB">
        <w:tc>
          <w:tcPr>
            <w:tcW w:w="675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Cs/>
              </w:rPr>
            </w:pPr>
            <w:r w:rsidRPr="00035492">
              <w:rPr>
                <w:rFonts w:ascii="Franklin Gothic Book" w:hAnsi="Franklin Gothic Book"/>
                <w:bCs/>
              </w:rPr>
              <w:t>1.</w:t>
            </w:r>
          </w:p>
        </w:tc>
        <w:tc>
          <w:tcPr>
            <w:tcW w:w="6129" w:type="dxa"/>
          </w:tcPr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Годовой отчет состоит из </w:t>
            </w:r>
            <w:proofErr w:type="gramStart"/>
            <w:r w:rsidRPr="00035492">
              <w:rPr>
                <w:rFonts w:ascii="Franklin Gothic Book" w:hAnsi="Franklin Gothic Book"/>
              </w:rPr>
              <w:t>двух  частей</w:t>
            </w:r>
            <w:proofErr w:type="gramEnd"/>
            <w:r w:rsidRPr="00035492">
              <w:rPr>
                <w:rFonts w:ascii="Franklin Gothic Book" w:hAnsi="Franklin Gothic Book"/>
              </w:rPr>
              <w:t>: Годовой отчет ПАО «НМТП» (ориентировочно 90 страниц +/- 10); Приложение: Бухгалтерский отчет НМТП за 2015 год (ориентировочно 60 страниц +/- 10)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 w:rsidRPr="00035492">
              <w:rPr>
                <w:rFonts w:ascii="Franklin Gothic Book" w:hAnsi="Franklin Gothic Book"/>
              </w:rPr>
              <w:t>ламинация</w:t>
            </w:r>
            <w:proofErr w:type="spellEnd"/>
            <w:r w:rsidRPr="00035492">
              <w:rPr>
                <w:rFonts w:ascii="Franklin Gothic Book" w:hAnsi="Franklin Gothic Book"/>
              </w:rPr>
              <w:t xml:space="preserve"> обложки, УФ-лак выборочный глянцевый и тиснение золотой/серебреной фольгой, крепление – склейка (усиленная) 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 xml:space="preserve">Разработка дизайн - макета в соответствии с </w:t>
            </w:r>
            <w:proofErr w:type="spellStart"/>
            <w:r w:rsidRPr="00035492">
              <w:rPr>
                <w:rFonts w:ascii="Franklin Gothic Book" w:hAnsi="Franklin Gothic Book"/>
              </w:rPr>
              <w:t>брендбуком</w:t>
            </w:r>
            <w:proofErr w:type="spellEnd"/>
            <w:r w:rsidRPr="00035492">
              <w:rPr>
                <w:rFonts w:ascii="Franklin Gothic Book" w:hAnsi="Franklin Gothic Book"/>
              </w:rPr>
              <w:t xml:space="preserve"> ПАО «НМТП», верстка, включая форматирование таблиц.</w:t>
            </w:r>
          </w:p>
          <w:p w:rsidR="00035492" w:rsidRPr="00035492" w:rsidRDefault="00035492" w:rsidP="00035492">
            <w:pPr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Корректура всего текста с таблицами (3 вычитки, до и после верстки, сигнальный образец).</w:t>
            </w:r>
          </w:p>
        </w:tc>
        <w:tc>
          <w:tcPr>
            <w:tcW w:w="1134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100 шт.</w:t>
            </w:r>
          </w:p>
        </w:tc>
        <w:tc>
          <w:tcPr>
            <w:tcW w:w="1985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5492" w:rsidRPr="00035492" w:rsidTr="008614FB">
        <w:tc>
          <w:tcPr>
            <w:tcW w:w="675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6129" w:type="dxa"/>
          </w:tcPr>
          <w:p w:rsidR="00035492" w:rsidRPr="00035492" w:rsidRDefault="00035492" w:rsidP="00035492">
            <w:pPr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1134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</w:tcPr>
          <w:p w:rsidR="00035492" w:rsidRPr="00035492" w:rsidRDefault="00035492" w:rsidP="00035492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35492" w:rsidRPr="00035492" w:rsidRDefault="00035492" w:rsidP="00035492">
      <w:pPr>
        <w:jc w:val="both"/>
        <w:rPr>
          <w:rFonts w:ascii="Franklin Gothic Book" w:hAnsi="Franklin Gothic Book"/>
        </w:rPr>
      </w:pPr>
    </w:p>
    <w:p w:rsidR="00035492" w:rsidRPr="00035492" w:rsidRDefault="00035492" w:rsidP="00035492">
      <w:pPr>
        <w:tabs>
          <w:tab w:val="left" w:pos="284"/>
          <w:tab w:val="left" w:pos="426"/>
        </w:tabs>
        <w:ind w:left="360"/>
        <w:contextualSpacing/>
        <w:jc w:val="both"/>
        <w:rPr>
          <w:rFonts w:ascii="Franklin Gothic Book" w:eastAsiaTheme="minorHAnsi" w:hAnsi="Franklin Gothic Book"/>
          <w:lang w:eastAsia="en-US"/>
        </w:rPr>
      </w:pPr>
      <w:r w:rsidRPr="00035492">
        <w:rPr>
          <w:rFonts w:ascii="Franklin Gothic Book" w:hAnsi="Franklin Gothic Book"/>
        </w:rPr>
        <w:t xml:space="preserve">2. Общая стоимость продукции по настоящему Приложению №1 составляет </w:t>
      </w:r>
      <w:r w:rsidRPr="00035492">
        <w:rPr>
          <w:rFonts w:ascii="Franklin Gothic Book" w:eastAsiaTheme="minorHAnsi" w:hAnsi="Franklin Gothic Book"/>
          <w:lang w:eastAsia="en-US"/>
        </w:rPr>
        <w:t xml:space="preserve">__________ (____________) руб. </w:t>
      </w:r>
      <w:r w:rsidRPr="00035492">
        <w:rPr>
          <w:rFonts w:ascii="Franklin Gothic Book" w:eastAsiaTheme="minorHAnsi" w:hAnsi="Franklin Gothic Book" w:cstheme="minorBidi"/>
          <w:lang w:eastAsia="en-US"/>
        </w:rPr>
        <w:t>НДС 18% составляет ___   руб</w:t>
      </w:r>
      <w:r w:rsidRPr="00035492">
        <w:rPr>
          <w:rFonts w:ascii="Franklin Gothic Book" w:eastAsiaTheme="minorHAnsi" w:hAnsi="Franklin Gothic Book"/>
          <w:lang w:eastAsia="en-US"/>
        </w:rPr>
        <w:t>.</w:t>
      </w:r>
    </w:p>
    <w:p w:rsidR="00035492" w:rsidRPr="00035492" w:rsidRDefault="00035492" w:rsidP="00035492">
      <w:pPr>
        <w:jc w:val="both"/>
        <w:rPr>
          <w:rFonts w:ascii="Franklin Gothic Book" w:hAnsi="Franklin Gothic Book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035492" w:rsidRPr="00035492" w:rsidTr="008614FB">
        <w:trPr>
          <w:jc w:val="center"/>
        </w:trPr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ОТ ИСПОЛНИТЕЛЯ:</w:t>
            </w: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>ОТ ЗАКАЗЧИКА:</w:t>
            </w: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  <w:r w:rsidRPr="00035492">
              <w:rPr>
                <w:rFonts w:ascii="Franklin Gothic Book" w:hAnsi="Franklin Gothic Book"/>
                <w:b/>
              </w:rPr>
              <w:t xml:space="preserve">Директор по правовому обеспечению </w:t>
            </w: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  <w:b/>
              </w:rPr>
            </w:pPr>
          </w:p>
        </w:tc>
      </w:tr>
      <w:tr w:rsidR="00035492" w:rsidRPr="00035492" w:rsidTr="008614FB">
        <w:trPr>
          <w:trHeight w:val="499"/>
          <w:jc w:val="center"/>
        </w:trPr>
        <w:tc>
          <w:tcPr>
            <w:tcW w:w="5040" w:type="dxa"/>
          </w:tcPr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035492" w:rsidRPr="00035492" w:rsidRDefault="00035492" w:rsidP="00035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________________ /_____________ /</w:t>
            </w:r>
          </w:p>
        </w:tc>
        <w:tc>
          <w:tcPr>
            <w:tcW w:w="5040" w:type="dxa"/>
          </w:tcPr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</w:p>
          <w:p w:rsidR="00035492" w:rsidRPr="00035492" w:rsidRDefault="00035492" w:rsidP="00035492">
            <w:pPr>
              <w:tabs>
                <w:tab w:val="left" w:pos="5245"/>
              </w:tabs>
              <w:rPr>
                <w:rFonts w:ascii="Franklin Gothic Book" w:hAnsi="Franklin Gothic Book"/>
              </w:rPr>
            </w:pPr>
            <w:r w:rsidRPr="00035492">
              <w:rPr>
                <w:rFonts w:ascii="Franklin Gothic Book" w:hAnsi="Franklin Gothic Book"/>
              </w:rPr>
              <w:t>_____________________/</w:t>
            </w:r>
            <w:r w:rsidRPr="00035492">
              <w:rPr>
                <w:rFonts w:ascii="Franklin Gothic Book" w:hAnsi="Franklin Gothic Book"/>
                <w:b/>
              </w:rPr>
              <w:t>Э. В. Боровок</w:t>
            </w:r>
            <w:r w:rsidRPr="00035492">
              <w:rPr>
                <w:rFonts w:ascii="Franklin Gothic Book" w:hAnsi="Franklin Gothic Book"/>
              </w:rPr>
              <w:t>/</w:t>
            </w:r>
          </w:p>
        </w:tc>
      </w:tr>
    </w:tbl>
    <w:p w:rsidR="00035492" w:rsidRPr="00035492" w:rsidRDefault="00035492" w:rsidP="00035492">
      <w:pPr>
        <w:tabs>
          <w:tab w:val="center" w:pos="4677"/>
        </w:tabs>
        <w:rPr>
          <w:rFonts w:ascii="Franklin Gothic Book" w:hAnsi="Franklin Gothic Book"/>
        </w:rPr>
      </w:pPr>
      <w:r w:rsidRPr="00035492">
        <w:rPr>
          <w:rFonts w:ascii="Franklin Gothic Book" w:hAnsi="Franklin Gothic Book"/>
        </w:rPr>
        <w:t>М.П.</w:t>
      </w:r>
      <w:r w:rsidRPr="00035492">
        <w:rPr>
          <w:rFonts w:ascii="Franklin Gothic Book" w:hAnsi="Franklin Gothic Book"/>
        </w:rPr>
        <w:tab/>
        <w:t xml:space="preserve">                        М.П.</w:t>
      </w:r>
    </w:p>
    <w:p w:rsidR="005100E2" w:rsidRDefault="005100E2" w:rsidP="00746D9E">
      <w:pPr>
        <w:rPr>
          <w:rFonts w:ascii="Franklin Gothic Book" w:hAnsi="Franklin Gothic Book"/>
        </w:rPr>
      </w:pPr>
    </w:p>
    <w:p w:rsidR="005100E2" w:rsidRPr="00746D9E" w:rsidRDefault="005100E2" w:rsidP="00746D9E">
      <w:pPr>
        <w:rPr>
          <w:rFonts w:ascii="Franklin Gothic Book" w:hAnsi="Franklin Gothic Book"/>
        </w:rPr>
      </w:pPr>
    </w:p>
    <w:p w:rsidR="00746D9E" w:rsidRPr="00746D9E" w:rsidRDefault="00746D9E" w:rsidP="00746D9E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ПРИЛОЖЕНИЕ № 2</w:t>
      </w:r>
    </w:p>
    <w:p w:rsidR="00746D9E" w:rsidRPr="00746D9E" w:rsidRDefault="00746D9E" w:rsidP="00746D9E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к договору № _________________ от ______________ 20____г.</w:t>
      </w:r>
    </w:p>
    <w:p w:rsidR="00746D9E" w:rsidRPr="00746D9E" w:rsidRDefault="00746D9E" w:rsidP="00746D9E">
      <w:pPr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b/>
          <w:lang w:eastAsia="en-US"/>
        </w:rPr>
      </w:pPr>
      <w:r w:rsidRPr="00746D9E">
        <w:rPr>
          <w:rFonts w:ascii="Franklin Gothic Book" w:hAnsi="Franklin Gothic Book"/>
          <w:b/>
          <w:lang w:eastAsia="en-US"/>
        </w:rPr>
        <w:t>Образец уведомления о связанности сторон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u w:val="single"/>
          <w:lang w:eastAsia="en-US"/>
        </w:rPr>
      </w:pPr>
      <w:r w:rsidRPr="00746D9E">
        <w:rPr>
          <w:rFonts w:ascii="Franklin Gothic Book" w:hAnsi="Franklin Gothic Book"/>
          <w:u w:val="single"/>
          <w:lang w:eastAsia="en-US"/>
        </w:rPr>
        <w:t>(</w:t>
      </w:r>
      <w:r w:rsidRPr="00746D9E">
        <w:rPr>
          <w:rFonts w:ascii="Franklin Gothic Book" w:hAnsi="Franklin Gothic Book"/>
          <w:b/>
          <w:u w:val="single"/>
          <w:lang w:eastAsia="en-US"/>
        </w:rPr>
        <w:t>Прим.:</w:t>
      </w:r>
      <w:r w:rsidRPr="00746D9E">
        <w:rPr>
          <w:rFonts w:ascii="Franklin Gothic Book" w:hAnsi="Franklin Gothic Book"/>
          <w:u w:val="single"/>
          <w:lang w:eastAsia="en-US"/>
        </w:rPr>
        <w:t xml:space="preserve"> уведомление готовится Исполнитель)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Таблица для заполнения Исполнитель ПАО «НМТП»: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u w:val="single"/>
          <w:lang w:eastAsia="en-US"/>
        </w:rPr>
      </w:pPr>
      <w:r w:rsidRPr="00746D9E">
        <w:rPr>
          <w:rFonts w:ascii="Franklin Gothic Book" w:hAnsi="Franklin Gothic Book"/>
          <w:u w:val="single"/>
          <w:lang w:eastAsia="en-US"/>
        </w:rPr>
        <w:t>(</w:t>
      </w:r>
      <w:r w:rsidRPr="00746D9E">
        <w:rPr>
          <w:rFonts w:ascii="Franklin Gothic Book" w:hAnsi="Franklin Gothic Book"/>
          <w:b/>
          <w:u w:val="single"/>
          <w:lang w:eastAsia="en-US"/>
        </w:rPr>
        <w:t xml:space="preserve">Прим.: </w:t>
      </w:r>
      <w:r w:rsidRPr="00746D9E">
        <w:rPr>
          <w:rFonts w:ascii="Franklin Gothic Book" w:hAnsi="Franklin Gothic Book"/>
          <w:u w:val="single"/>
          <w:lang w:eastAsia="en-US"/>
        </w:rPr>
        <w:t>необходимо отметить нужное)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contextualSpacing/>
        <w:jc w:val="both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 xml:space="preserve">Настоящим Исполнитель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746D9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46D9E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746D9E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746D9E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46D9E" w:rsidRPr="00746D9E" w:rsidRDefault="00746D9E" w:rsidP="00746D9E">
      <w:pPr>
        <w:contextualSpacing/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746D9E" w:rsidRPr="00746D9E" w:rsidTr="004270FC">
        <w:trPr>
          <w:trHeight w:hRule="exact" w:val="640"/>
        </w:trPr>
        <w:tc>
          <w:tcPr>
            <w:tcW w:w="4811" w:type="dxa"/>
          </w:tcPr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Признаки связанных сторон</w:t>
            </w:r>
          </w:p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746D9E" w:rsidRPr="00746D9E" w:rsidRDefault="00746D9E" w:rsidP="004270FC">
            <w:pPr>
              <w:contextualSpacing/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Признаки не связанных сторон</w:t>
            </w:r>
          </w:p>
          <w:p w:rsidR="00746D9E" w:rsidRPr="00746D9E" w:rsidRDefault="00746D9E" w:rsidP="004270FC">
            <w:pPr>
              <w:jc w:val="center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746D9E" w:rsidRPr="00746D9E" w:rsidTr="004270FC">
        <w:trPr>
          <w:trHeight w:val="6935"/>
        </w:trPr>
        <w:tc>
          <w:tcPr>
            <w:tcW w:w="4811" w:type="dxa"/>
          </w:tcPr>
          <w:p w:rsidR="00746D9E" w:rsidRPr="00746D9E" w:rsidRDefault="00746D9E" w:rsidP="00746D9E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lastRenderedPageBreak/>
              <w:t xml:space="preserve">Исполнитель, </w:t>
            </w:r>
            <w:r w:rsidRPr="00746D9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(а)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b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c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746D9E" w:rsidRPr="00746D9E" w:rsidRDefault="00746D9E" w:rsidP="004270F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d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) </w:t>
            </w:r>
            <w:r w:rsidRPr="00746D9E">
              <w:rPr>
                <w:rFonts w:ascii="Franklin Gothic Book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</w:t>
            </w: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2. </w:t>
            </w: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t>Физическое лицо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a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</w:t>
            </w:r>
            <w:r w:rsidRPr="00746D9E">
              <w:rPr>
                <w:rFonts w:ascii="Franklin Gothic Book" w:hAnsi="Franklin Gothic Book"/>
                <w:sz w:val="20"/>
                <w:lang w:val="en-US" w:eastAsia="en-US"/>
              </w:rPr>
              <w:t>b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____________________________________________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</w:rPr>
            </w:pPr>
            <w:r w:rsidRPr="00746D9E">
              <w:rPr>
                <w:rFonts w:ascii="Franklin Gothic Book" w:hAnsi="Franklin Gothic Book"/>
                <w:b/>
                <w:sz w:val="20"/>
                <w:lang w:eastAsia="en-US"/>
              </w:rPr>
              <w:t xml:space="preserve">3. </w:t>
            </w:r>
            <w:r w:rsidRPr="00746D9E">
              <w:rPr>
                <w:rFonts w:ascii="Franklin Gothic Book" w:hAnsi="Franklin Gothic Book"/>
                <w:b/>
                <w:sz w:val="20"/>
              </w:rPr>
              <w:t xml:space="preserve">Близкие родственники, оказывающие влияние на частное лицо </w:t>
            </w:r>
            <w:proofErr w:type="gramStart"/>
            <w:r w:rsidRPr="00746D9E">
              <w:rPr>
                <w:rFonts w:ascii="Franklin Gothic Book" w:hAnsi="Franklin Gothic Book"/>
                <w:b/>
                <w:sz w:val="20"/>
              </w:rPr>
              <w:t>или</w:t>
            </w:r>
            <w:proofErr w:type="gramEnd"/>
            <w:r w:rsidRPr="00746D9E">
              <w:rPr>
                <w:rFonts w:ascii="Franklin Gothic Book" w:hAnsi="Franklin Gothic Book"/>
                <w:b/>
                <w:sz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746D9E" w:rsidRPr="00746D9E" w:rsidRDefault="00746D9E" w:rsidP="004270FC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Если ответ «Да», то просим указать ФИО близкого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lastRenderedPageBreak/>
              <w:t>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 xml:space="preserve"> (b) дети супруга (супруги) или гражданского супруга (супруги) такого лица;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 </w:t>
            </w:r>
            <w:r w:rsidRPr="00746D9E">
              <w:rPr>
                <w:rFonts w:ascii="Franklin Gothic Book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ind w:firstLine="25"/>
              <w:contextualSpacing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</w:rPr>
            </w:pPr>
            <w:r w:rsidRPr="00746D9E">
              <w:rPr>
                <w:rFonts w:ascii="Franklin Gothic Book" w:hAnsi="Franklin Gothic Book"/>
                <w:sz w:val="20"/>
              </w:rPr>
              <w:t>___________________________________________</w:t>
            </w:r>
          </w:p>
          <w:p w:rsidR="00746D9E" w:rsidRPr="00746D9E" w:rsidRDefault="00746D9E" w:rsidP="004270FC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746D9E" w:rsidRPr="00746D9E" w:rsidRDefault="00746D9E" w:rsidP="004270FC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по причине</w:t>
            </w:r>
            <w:proofErr w:type="gramEnd"/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46D9E" w:rsidRPr="00746D9E" w:rsidRDefault="00746D9E" w:rsidP="004270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lang w:eastAsia="en-US"/>
              </w:rPr>
            </w:pP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sym w:font="Wingdings" w:char="F071"/>
            </w:r>
            <w:r w:rsidRPr="00746D9E">
              <w:rPr>
                <w:rFonts w:ascii="Franklin Gothic Book" w:hAnsi="Franklin Gothic Book"/>
                <w:sz w:val="20"/>
                <w:lang w:eastAsia="en-US"/>
              </w:rPr>
              <w:t>Нет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46D9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</w:t>
            </w:r>
          </w:p>
          <w:p w:rsidR="00746D9E" w:rsidRPr="00746D9E" w:rsidRDefault="00746D9E" w:rsidP="004270FC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 w:cs="Arial"/>
                <w:sz w:val="20"/>
                <w:lang w:eastAsia="ar-SA"/>
              </w:rPr>
            </w:pPr>
          </w:p>
        </w:tc>
      </w:tr>
    </w:tbl>
    <w:p w:rsidR="00746D9E" w:rsidRPr="00746D9E" w:rsidRDefault="00746D9E" w:rsidP="00746D9E">
      <w:pPr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jc w:val="both"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 xml:space="preserve">Исполнитель должен сделать письменный вывод о признании или не признании себя связанной стороной ПАО «НМТП». </w:t>
      </w:r>
    </w:p>
    <w:p w:rsidR="00746D9E" w:rsidRPr="00746D9E" w:rsidRDefault="00746D9E" w:rsidP="00746D9E">
      <w:pPr>
        <w:jc w:val="both"/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rPr>
          <w:rFonts w:ascii="Franklin Gothic Book" w:hAnsi="Franklin Gothic Book"/>
          <w:lang w:eastAsia="en-US"/>
        </w:rPr>
      </w:pPr>
    </w:p>
    <w:p w:rsidR="00746D9E" w:rsidRPr="00746D9E" w:rsidRDefault="00746D9E" w:rsidP="00746D9E">
      <w:pPr>
        <w:tabs>
          <w:tab w:val="left" w:pos="7965"/>
        </w:tabs>
        <w:contextualSpacing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746D9E" w:rsidRPr="00746D9E" w:rsidRDefault="00746D9E" w:rsidP="00746D9E">
      <w:pPr>
        <w:contextualSpacing/>
        <w:rPr>
          <w:rFonts w:ascii="Franklin Gothic Book" w:hAnsi="Franklin Gothic Book"/>
          <w:lang w:eastAsia="en-US"/>
        </w:rPr>
      </w:pPr>
      <w:r w:rsidRPr="00746D9E">
        <w:rPr>
          <w:rFonts w:ascii="Franklin Gothic Book" w:hAnsi="Franklin Gothic Book"/>
          <w:lang w:eastAsia="en-US"/>
        </w:rPr>
        <w:t>Дата</w:t>
      </w: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746D9E">
        <w:rPr>
          <w:rFonts w:ascii="Franklin Gothic Book" w:hAnsi="Franklin Gothic Book"/>
          <w:b/>
          <w:lang w:eastAsia="ar-SA"/>
        </w:rPr>
        <w:t>ПРИМЕЧАНИЕ:</w:t>
      </w:r>
      <w:r w:rsidRPr="00746D9E">
        <w:rPr>
          <w:rFonts w:ascii="Franklin Gothic Book" w:hAnsi="Franklin Gothic Book"/>
          <w:lang w:eastAsia="ar-SA"/>
        </w:rPr>
        <w:t xml:space="preserve"> просим Исполнитель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46D9E" w:rsidRPr="00746D9E" w:rsidRDefault="00746D9E" w:rsidP="00746D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</w:rPr>
      </w:pPr>
      <w:r w:rsidRPr="00746D9E">
        <w:rPr>
          <w:rFonts w:ascii="Franklin Gothic Book" w:hAnsi="Franklin Gothic Book"/>
          <w:b/>
          <w:lang w:eastAsia="ar-SA"/>
        </w:rPr>
        <w:t xml:space="preserve">АНКЕТА </w:t>
      </w:r>
      <w:r w:rsidRPr="00746D9E">
        <w:rPr>
          <w:rFonts w:ascii="Franklin Gothic Book" w:hAnsi="Franklin Gothic Book"/>
          <w:lang w:eastAsia="ar-SA"/>
        </w:rPr>
        <w:t>должна быть заполнена и возвращена Исполнитель в адрес ПАО «НМТП».</w:t>
      </w:r>
      <w:r w:rsidRPr="00746D9E">
        <w:rPr>
          <w:rFonts w:ascii="Franklin Gothic Book" w:hAnsi="Franklin Gothic Book"/>
          <w:lang w:eastAsia="en-US"/>
        </w:rPr>
        <w:tab/>
      </w:r>
    </w:p>
    <w:p w:rsidR="00C73123" w:rsidRPr="00746D9E" w:rsidRDefault="00C73123" w:rsidP="001F3121">
      <w:pPr>
        <w:jc w:val="center"/>
        <w:rPr>
          <w:rFonts w:ascii="Franklin Gothic Book" w:hAnsi="Franklin Gothic Book"/>
        </w:rPr>
      </w:pPr>
    </w:p>
    <w:p w:rsidR="00C73123" w:rsidRDefault="00C73123" w:rsidP="001F3121">
      <w:pPr>
        <w:jc w:val="center"/>
        <w:rPr>
          <w:rFonts w:ascii="Franklin Gothic Book" w:hAnsi="Franklin Gothic Book"/>
        </w:rPr>
      </w:pPr>
    </w:p>
    <w:p w:rsidR="006A46BB" w:rsidRPr="006E4248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566B64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D4EB5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="00B74518">
        <w:rPr>
          <w:rFonts w:ascii="Franklin Gothic Book" w:hAnsi="Franklin Gothic Book"/>
        </w:rPr>
        <w:t xml:space="preserve">, и </w:t>
      </w:r>
      <w:r w:rsidRPr="0031462F">
        <w:rPr>
          <w:rFonts w:ascii="Franklin Gothic Book" w:hAnsi="Franklin Gothic Book"/>
        </w:rPr>
        <w:t xml:space="preserve">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FC6C26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proofErr w:type="gramStart"/>
      <w:r w:rsidR="001E3469">
        <w:rPr>
          <w:rFonts w:ascii="Franklin Gothic Book" w:hAnsi="Franklin Gothic Book"/>
          <w:vertAlign w:val="superscript"/>
        </w:rPr>
        <w:t xml:space="preserve">рублей </w:t>
      </w:r>
      <w:r w:rsidRPr="000F3D8C">
        <w:rPr>
          <w:rFonts w:ascii="Franklin Gothic Book" w:hAnsi="Franklin Gothic Book"/>
          <w:vertAlign w:val="superscript"/>
        </w:rPr>
        <w:t xml:space="preserve"> с</w:t>
      </w:r>
      <w:proofErr w:type="gramEnd"/>
      <w:r w:rsidRPr="000F3D8C">
        <w:rPr>
          <w:rFonts w:ascii="Franklin Gothic Book" w:hAnsi="Franklin Gothic Book"/>
          <w:vertAlign w:val="superscript"/>
        </w:rPr>
        <w:t xml:space="preserve">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0476B1" w:rsidRDefault="000476B1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срок выполнения работ, 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8614FB" w:rsidRDefault="008614FB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614FB" w:rsidRPr="000F3D8C" w:rsidRDefault="008614FB" w:rsidP="008614F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 w:rsidR="00CB6D21">
        <w:rPr>
          <w:rFonts w:ascii="Franklin Gothic Book" w:hAnsi="Franklin Gothic Book"/>
          <w:vertAlign w:val="superscript"/>
        </w:rPr>
        <w:t>срок доставки продукции, 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8614FB" w:rsidRDefault="008614FB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74518" w:rsidRPr="00ED7A45" w:rsidRDefault="00B74518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B041BB" w:rsidRPr="00143AF2" w:rsidRDefault="00B041BB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7371"/>
        <w:gridCol w:w="2551"/>
      </w:tblGrid>
      <w:tr w:rsidR="00A75467" w:rsidTr="00E513EC"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Выполняемые задачи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>Максимальная</w:t>
            </w:r>
            <w:r w:rsidR="00143AF2">
              <w:rPr>
                <w:rFonts w:ascii="Franklin Gothic Book" w:hAnsi="Franklin Gothic Book"/>
                <w:b/>
                <w:bCs/>
                <w:color w:val="000000"/>
              </w:rPr>
              <w:t xml:space="preserve"> стоимость работы (рублей) без учета </w:t>
            </w:r>
            <w:r>
              <w:rPr>
                <w:rFonts w:ascii="Franklin Gothic Book" w:hAnsi="Franklin Gothic Book"/>
                <w:b/>
                <w:bCs/>
                <w:color w:val="000000"/>
              </w:rPr>
              <w:t>НДС</w:t>
            </w:r>
          </w:p>
        </w:tc>
      </w:tr>
      <w:tr w:rsidR="00A75467" w:rsidTr="00E513EC">
        <w:trPr>
          <w:trHeight w:val="19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Годовой отчет состоит из 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>двух  частей</w:t>
            </w:r>
            <w:proofErr w:type="gramEnd"/>
            <w:r>
              <w:rPr>
                <w:rFonts w:ascii="Franklin Gothic Book" w:hAnsi="Franklin Gothic Book"/>
                <w:color w:val="000000"/>
              </w:rPr>
              <w:t xml:space="preserve">: Годовой отчет ПАО «НМТП» (ориентировочно 90 страниц +/- 10); Приложение: Бухгалтерский отчет НМТП за 2015 год (ориентировочно 60 страниц +/- 10).  Формат А4, 5+5 (основной блок), 4+0 обложка, плотность бумаги основного блока 100-150 мг, плотность обложки 250-300 мг, </w:t>
            </w:r>
            <w:proofErr w:type="spellStart"/>
            <w:r>
              <w:rPr>
                <w:rFonts w:ascii="Franklin Gothic Book" w:hAnsi="Franklin Gothic Book"/>
                <w:color w:val="000000"/>
              </w:rPr>
              <w:t>ламинация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 обложки, УФ-лак выборочный глянцевый и тиснение золотой/серебреной фольгой, крепление – склейка (усиленная). Количество Отчетов 100 штук.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6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Дизайн и верстка годового отчета. Разработка дизайн - макета в соответствии с </w:t>
            </w:r>
            <w:proofErr w:type="spellStart"/>
            <w:r>
              <w:rPr>
                <w:rFonts w:ascii="Franklin Gothic Book" w:hAnsi="Franklin Gothic Book"/>
                <w:color w:val="000000"/>
              </w:rPr>
              <w:t>брендбуком</w:t>
            </w:r>
            <w:proofErr w:type="spellEnd"/>
            <w:r>
              <w:rPr>
                <w:rFonts w:ascii="Franklin Gothic Book" w:hAnsi="Franklin Gothic Book"/>
                <w:color w:val="000000"/>
              </w:rPr>
              <w:t xml:space="preserve"> ПАО «НМТП», верстка, включая форматирование </w:t>
            </w:r>
            <w:proofErr w:type="gramStart"/>
            <w:r>
              <w:rPr>
                <w:rFonts w:ascii="Franklin Gothic Book" w:hAnsi="Franklin Gothic Book"/>
                <w:color w:val="000000"/>
              </w:rPr>
              <w:t xml:space="preserve">таблиц.   </w:t>
            </w:r>
            <w:proofErr w:type="gramEnd"/>
            <w:r>
              <w:rPr>
                <w:rFonts w:ascii="Franklin Gothic Book" w:hAnsi="Franklin Gothic Book"/>
                <w:color w:val="000000"/>
              </w:rPr>
              <w:t xml:space="preserve">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1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Работа корректора. Корректура всего текста с таблицами – три вычитки: </w:t>
            </w:r>
            <w:r>
              <w:rPr>
                <w:rFonts w:ascii="Franklin Gothic Book" w:hAnsi="Franklin Gothic Book"/>
                <w:color w:val="000000"/>
              </w:rPr>
              <w:br/>
              <w:t xml:space="preserve">первая вычитка исходных данных переданных Заказчиком, </w:t>
            </w:r>
            <w:r>
              <w:rPr>
                <w:rFonts w:ascii="Franklin Gothic Book" w:hAnsi="Franklin Gothic Book"/>
                <w:color w:val="000000"/>
              </w:rPr>
              <w:br/>
              <w:t xml:space="preserve">вторая вычитка полностью сверстанного материала, </w:t>
            </w:r>
            <w:r>
              <w:rPr>
                <w:rFonts w:ascii="Franklin Gothic Book" w:hAnsi="Franklin Gothic Book"/>
                <w:color w:val="000000"/>
              </w:rPr>
              <w:br/>
              <w:t>третья вычитка сигнального образца.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 xml:space="preserve">Доставка (по адресу 353901, г. Новороссийск, ул. Мира, 2.)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5467" w:rsidTr="00E513EC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467" w:rsidRDefault="00A7546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</w:rPr>
              <w:t xml:space="preserve">Итого без </w:t>
            </w:r>
            <w:r w:rsidR="00143AF2">
              <w:rPr>
                <w:rFonts w:ascii="Franklin Gothic Book" w:hAnsi="Franklin Gothic Book"/>
                <w:b/>
                <w:bCs/>
                <w:color w:val="000000"/>
              </w:rPr>
              <w:t xml:space="preserve">учета </w:t>
            </w:r>
            <w:r>
              <w:rPr>
                <w:rFonts w:ascii="Franklin Gothic Book" w:hAnsi="Franklin Gothic Book"/>
                <w:b/>
                <w:bCs/>
                <w:color w:val="000000"/>
              </w:rPr>
              <w:t>НДС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467" w:rsidRDefault="00A75467">
            <w:pPr>
              <w:jc w:val="right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476B1" w:rsidRDefault="000476B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0476B1" w:rsidRPr="000476B1" w:rsidRDefault="000476B1" w:rsidP="000476B1">
      <w:pPr>
        <w:widowControl w:val="0"/>
        <w:tabs>
          <w:tab w:val="left" w:pos="0"/>
          <w:tab w:val="left" w:pos="180"/>
        </w:tabs>
        <w:ind w:right="-179"/>
        <w:jc w:val="right"/>
        <w:rPr>
          <w:rFonts w:ascii="Franklin Gothic Book" w:hAnsi="Franklin Gothic Book"/>
          <w:b/>
          <w:i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968"/>
        <w:gridCol w:w="3371"/>
      </w:tblGrid>
      <w:tr w:rsidR="00ED7A45" w:rsidRPr="00ED7A45" w:rsidTr="00CF0FEF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232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2326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7A45" w:rsidRPr="00ED7A45" w:rsidTr="00CF0FEF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F0FEF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F0FEF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566B6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F0FEF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5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D232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(1+2+3)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4D1F1D">
        <w:rPr>
          <w:rFonts w:ascii="Franklin Gothic Book" w:hAnsi="Franklin Gothic Book"/>
        </w:rPr>
        <w:t>р</w:t>
      </w:r>
      <w:r w:rsidR="004D1F1D" w:rsidRPr="004D1F1D">
        <w:rPr>
          <w:rFonts w:ascii="Franklin Gothic Book" w:hAnsi="Franklin Gothic Book"/>
        </w:rPr>
        <w:t>азработк</w:t>
      </w:r>
      <w:r w:rsidR="004D1F1D">
        <w:rPr>
          <w:rFonts w:ascii="Franklin Gothic Book" w:hAnsi="Franklin Gothic Book"/>
        </w:rPr>
        <w:t>у</w:t>
      </w:r>
      <w:r w:rsidR="004D1F1D" w:rsidRPr="004D1F1D">
        <w:rPr>
          <w:rFonts w:ascii="Franklin Gothic Book" w:hAnsi="Franklin Gothic Book"/>
        </w:rPr>
        <w:t xml:space="preserve"> дизайн - макета, верстку, корректуру, изготовление и доставку Годового отчета ПАО «НМТП» за 2015 год</w:t>
      </w:r>
      <w:r w:rsidR="00DE515F" w:rsidRPr="000D6DFE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</w:t>
            </w: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97FBB" w:rsidRPr="00845B1C" w:rsidRDefault="00997FBB" w:rsidP="006A46BB">
      <w:pPr>
        <w:tabs>
          <w:tab w:val="left" w:pos="0"/>
        </w:tabs>
        <w:jc w:val="both"/>
        <w:rPr>
          <w:rFonts w:ascii="Franklin Gothic Book" w:hAnsi="Franklin Gothic Book"/>
          <w:sz w:val="2"/>
        </w:rPr>
      </w:pPr>
    </w:p>
    <w:p w:rsidR="00997FBB" w:rsidRDefault="00997FBB" w:rsidP="002C6898">
      <w:pPr>
        <w:tabs>
          <w:tab w:val="left" w:pos="567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>
        <w:rPr>
          <w:rFonts w:ascii="Franklin Gothic Book" w:hAnsi="Franklin Gothic Book"/>
          <w:b/>
        </w:rPr>
        <w:tab/>
      </w:r>
      <w:r w:rsidRPr="00A2117F">
        <w:rPr>
          <w:rFonts w:ascii="Franklin Gothic Book" w:hAnsi="Franklin Gothic Book"/>
          <w:b/>
        </w:rPr>
        <w:t xml:space="preserve">Сведения об опыте </w:t>
      </w:r>
      <w:r w:rsidR="001D0D99">
        <w:rPr>
          <w:rFonts w:ascii="Franklin Gothic Book" w:hAnsi="Franklin Gothic Book"/>
          <w:b/>
        </w:rPr>
        <w:t>оказания услуг</w:t>
      </w:r>
      <w:r w:rsidRPr="00A2117F">
        <w:rPr>
          <w:rFonts w:ascii="Franklin Gothic Book" w:hAnsi="Franklin Gothic Book"/>
          <w:b/>
        </w:rPr>
        <w:t>, аналогичных предмету договора за 201</w:t>
      </w:r>
      <w:r w:rsidR="00CB06C3">
        <w:rPr>
          <w:rFonts w:ascii="Franklin Gothic Book" w:hAnsi="Franklin Gothic Book"/>
          <w:b/>
        </w:rPr>
        <w:t>3-2015</w:t>
      </w:r>
      <w:r w:rsidRPr="00A2117F">
        <w:rPr>
          <w:rFonts w:ascii="Franklin Gothic Book" w:hAnsi="Franklin Gothic Book"/>
          <w:b/>
        </w:rPr>
        <w:t>гг., и период 201</w:t>
      </w:r>
      <w:r w:rsidR="00CB06C3"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 xml:space="preserve"> г. (форма </w:t>
      </w:r>
      <w:r>
        <w:rPr>
          <w:rFonts w:ascii="Franklin Gothic Book" w:hAnsi="Franklin Gothic Book"/>
          <w:b/>
        </w:rPr>
        <w:t>6</w:t>
      </w:r>
      <w:r w:rsidRPr="00A2117F">
        <w:rPr>
          <w:rFonts w:ascii="Franklin Gothic Book" w:hAnsi="Franklin Gothic Book"/>
          <w:b/>
        </w:rPr>
        <w:t>)</w:t>
      </w:r>
    </w:p>
    <w:p w:rsidR="00997FBB" w:rsidRPr="00A131B3" w:rsidRDefault="00997FBB" w:rsidP="00997FBB">
      <w:pPr>
        <w:jc w:val="both"/>
        <w:rPr>
          <w:rFonts w:ascii="Franklin Gothic Book" w:hAnsi="Franklin Gothic Book"/>
        </w:rPr>
      </w:pPr>
      <w:r w:rsidRPr="00A131B3">
        <w:rPr>
          <w:rFonts w:ascii="Franklin Gothic Book" w:hAnsi="Franklin Gothic Book"/>
        </w:rPr>
        <w:t>от «___</w:t>
      </w:r>
      <w:proofErr w:type="gramStart"/>
      <w:r w:rsidRPr="00A131B3">
        <w:rPr>
          <w:rFonts w:ascii="Franklin Gothic Book" w:hAnsi="Franklin Gothic Book"/>
        </w:rPr>
        <w:t>_»_</w:t>
      </w:r>
      <w:proofErr w:type="gramEnd"/>
      <w:r w:rsidRPr="00A131B3">
        <w:rPr>
          <w:rFonts w:ascii="Franklin Gothic Book" w:hAnsi="Franklin Gothic Book"/>
        </w:rPr>
        <w:t>____________ г. №__________</w:t>
      </w:r>
    </w:p>
    <w:p w:rsidR="00997FBB" w:rsidRPr="00CB6D21" w:rsidRDefault="00997FBB" w:rsidP="00997FBB">
      <w:pPr>
        <w:jc w:val="both"/>
        <w:rPr>
          <w:rFonts w:ascii="Franklin Gothic Book" w:hAnsi="Franklin Gothic Book"/>
          <w:b/>
          <w:sz w:val="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997FBB" w:rsidRPr="00D01C36" w:rsidTr="00C57EEA">
        <w:tc>
          <w:tcPr>
            <w:tcW w:w="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997FBB" w:rsidRPr="00D01C36" w:rsidRDefault="00997FBB" w:rsidP="00997FBB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  <w:snapToGrid w:val="0"/>
              </w:rPr>
              <w:t>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Период </w:t>
            </w:r>
          </w:p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выполнения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(услуг), реали</w:t>
            </w:r>
            <w:r>
              <w:rPr>
                <w:rFonts w:ascii="Franklin Gothic Book" w:hAnsi="Franklin Gothic Book"/>
                <w:snapToGrid w:val="0"/>
              </w:rPr>
              <w:t>зации про</w:t>
            </w:r>
            <w:r w:rsidRPr="004C76E7">
              <w:rPr>
                <w:rFonts w:ascii="Franklin Gothic Book" w:hAnsi="Franklin Gothic Book"/>
                <w:snapToGrid w:val="0"/>
              </w:rPr>
              <w:t>ектов, осуществления поставок</w:t>
            </w:r>
          </w:p>
        </w:tc>
        <w:tc>
          <w:tcPr>
            <w:tcW w:w="1559" w:type="dxa"/>
          </w:tcPr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</w:t>
            </w:r>
          </w:p>
          <w:p w:rsidR="00997FBB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договора, </w:t>
            </w:r>
          </w:p>
          <w:p w:rsidR="00997FBB" w:rsidRPr="00D01C36" w:rsidRDefault="00997FBB" w:rsidP="005D232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рублей</w:t>
            </w: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рекламациях по перечисленным договорам</w:t>
            </w:r>
          </w:p>
        </w:tc>
      </w:tr>
      <w:tr w:rsidR="00997FBB" w:rsidRPr="00D01C36" w:rsidTr="00C57EEA">
        <w:tc>
          <w:tcPr>
            <w:tcW w:w="559" w:type="dxa"/>
          </w:tcPr>
          <w:p w:rsidR="00997FBB" w:rsidRPr="00D01C36" w:rsidRDefault="00997FBB" w:rsidP="00566B64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997FBB" w:rsidRPr="00D01C36" w:rsidTr="00C57EEA">
        <w:tc>
          <w:tcPr>
            <w:tcW w:w="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66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997FBB" w:rsidRPr="00D01C36" w:rsidTr="00C57EEA">
        <w:tc>
          <w:tcPr>
            <w:tcW w:w="6946" w:type="dxa"/>
            <w:gridSpan w:val="4"/>
          </w:tcPr>
          <w:p w:rsidR="00997FBB" w:rsidRPr="00D01C36" w:rsidRDefault="00997FBB" w:rsidP="00CB06C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  <w:r w:rsidRPr="00C2041E">
              <w:rPr>
                <w:rFonts w:ascii="Franklin Gothic Book" w:hAnsi="Franklin Gothic Book"/>
                <w:snapToGrid w:val="0"/>
              </w:rPr>
              <w:t>за 201</w:t>
            </w:r>
            <w:r w:rsidR="00CB06C3">
              <w:rPr>
                <w:rFonts w:ascii="Franklin Gothic Book" w:hAnsi="Franklin Gothic Book"/>
                <w:snapToGrid w:val="0"/>
              </w:rPr>
              <w:t>3</w:t>
            </w:r>
            <w:r w:rsidRPr="00C2041E">
              <w:rPr>
                <w:rFonts w:ascii="Franklin Gothic Book" w:hAnsi="Franklin Gothic Book"/>
                <w:snapToGrid w:val="0"/>
              </w:rPr>
              <w:t>-201</w:t>
            </w:r>
            <w:r w:rsidR="00CB06C3">
              <w:rPr>
                <w:rFonts w:ascii="Franklin Gothic Book" w:hAnsi="Franklin Gothic Book"/>
                <w:snapToGrid w:val="0"/>
              </w:rPr>
              <w:t>5</w:t>
            </w:r>
            <w:r w:rsidRPr="00C2041E">
              <w:rPr>
                <w:rFonts w:ascii="Franklin Gothic Book" w:hAnsi="Franklin Gothic Book"/>
                <w:snapToGrid w:val="0"/>
              </w:rPr>
              <w:t>гг., и период 201</w:t>
            </w:r>
            <w:r w:rsidR="00CB06C3">
              <w:rPr>
                <w:rFonts w:ascii="Franklin Gothic Book" w:hAnsi="Franklin Gothic Book"/>
                <w:snapToGrid w:val="0"/>
              </w:rPr>
              <w:t>6</w:t>
            </w:r>
            <w:r w:rsidRPr="00C2041E">
              <w:rPr>
                <w:rFonts w:ascii="Franklin Gothic Book" w:hAnsi="Franklin Gothic Book"/>
                <w:snapToGrid w:val="0"/>
              </w:rPr>
              <w:t xml:space="preserve"> г.</w:t>
            </w:r>
          </w:p>
        </w:tc>
        <w:tc>
          <w:tcPr>
            <w:tcW w:w="1559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418" w:type="dxa"/>
          </w:tcPr>
          <w:p w:rsidR="00997FBB" w:rsidRPr="00D01C36" w:rsidRDefault="00997FBB" w:rsidP="00C57EE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97FBB" w:rsidRPr="003F4375" w:rsidRDefault="00997FBB" w:rsidP="00997F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97FBB" w:rsidRPr="004E34D9" w:rsidRDefault="00997FBB" w:rsidP="004E34D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FE3063" w:rsidTr="00845B1C">
        <w:trPr>
          <w:trHeight w:val="70"/>
        </w:trPr>
        <w:tc>
          <w:tcPr>
            <w:tcW w:w="10173" w:type="dxa"/>
            <w:vAlign w:val="center"/>
          </w:tcPr>
          <w:p w:rsidR="006A46BB" w:rsidRPr="00FE3063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Организатор</w:t>
            </w:r>
            <w:r w:rsidRPr="00FE3063">
              <w:rPr>
                <w:rFonts w:ascii="Franklin Gothic Book" w:hAnsi="Franklin Gothic Book"/>
              </w:rPr>
              <w:t xml:space="preserve"> – </w:t>
            </w:r>
            <w:r w:rsidR="00B51294" w:rsidRPr="00FE3063">
              <w:rPr>
                <w:rFonts w:ascii="Franklin Gothic Book" w:hAnsi="Franklin Gothic Book"/>
              </w:rPr>
              <w:t>ПАО</w:t>
            </w:r>
            <w:r w:rsidRPr="00FE3063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E3063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FE3063" w:rsidRDefault="006A46BB" w:rsidP="004D1F1D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>Телефон/факс</w:t>
            </w:r>
            <w:r w:rsidRPr="00FE3063">
              <w:rPr>
                <w:rFonts w:ascii="Franklin Gothic Book" w:hAnsi="Franklin Gothic Book"/>
              </w:rPr>
              <w:t>: (8617) 60-</w:t>
            </w:r>
            <w:r w:rsidR="004D1F1D">
              <w:rPr>
                <w:rFonts w:ascii="Franklin Gothic Book" w:hAnsi="Franklin Gothic Book"/>
              </w:rPr>
              <w:t>25-58</w:t>
            </w:r>
            <w:r w:rsidRPr="00FE3063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D33AA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4D1F1D" w:rsidRPr="004D1F1D">
              <w:rPr>
                <w:rFonts w:ascii="Franklin Gothic Book" w:hAnsi="Franklin Gothic Book"/>
              </w:rPr>
              <w:t>Разработка дизайн - макета, верстку, корректуру, изготовление и доставку Годового отчета ПАО «НМТП» за 2015 год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FE3063">
              <w:rPr>
                <w:rFonts w:ascii="Franklin Gothic Book" w:hAnsi="Franklin Gothic Book"/>
              </w:rPr>
              <w:t>ПАО</w:t>
            </w:r>
            <w:r w:rsidRPr="00FE3063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FE3063" w:rsidTr="005A50EB">
        <w:trPr>
          <w:trHeight w:val="205"/>
        </w:trPr>
        <w:tc>
          <w:tcPr>
            <w:tcW w:w="10173" w:type="dxa"/>
          </w:tcPr>
          <w:p w:rsidR="006A46BB" w:rsidRPr="00FE3063" w:rsidRDefault="006A46BB" w:rsidP="005A50EB">
            <w:pPr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E3063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06C3" w:rsidRPr="00FE3063" w:rsidTr="005A50EB">
        <w:trPr>
          <w:trHeight w:val="205"/>
        </w:trPr>
        <w:tc>
          <w:tcPr>
            <w:tcW w:w="10173" w:type="dxa"/>
          </w:tcPr>
          <w:p w:rsidR="00CB06C3" w:rsidRPr="00FE3063" w:rsidRDefault="00CB06C3" w:rsidP="00CB06C3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):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bookmarkStart w:id="14" w:name="_GoBack"/>
            <w:bookmarkEnd w:id="14"/>
            <w:r w:rsidR="004D1F1D" w:rsidRPr="004D1F1D">
              <w:rPr>
                <w:rFonts w:ascii="Franklin Gothic Book" w:hAnsi="Franklin Gothic Book"/>
                <w:sz w:val="23"/>
                <w:szCs w:val="23"/>
              </w:rPr>
              <w:t>354</w:t>
            </w:r>
            <w:proofErr w:type="gramEnd"/>
            <w:r w:rsidR="004D1F1D" w:rsidRPr="004D1F1D">
              <w:rPr>
                <w:rFonts w:ascii="Franklin Gothic Book" w:hAnsi="Franklin Gothic Book"/>
                <w:sz w:val="23"/>
                <w:szCs w:val="23"/>
              </w:rPr>
              <w:t xml:space="preserve"> 000,00 (триста пятьдесят четыре тысячи) рублей 00 копеек с учетом НДС</w:t>
            </w:r>
            <w:r w:rsidR="004D1F1D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FC6C26" w:rsidRPr="00FE3063" w:rsidTr="005A50EB">
        <w:trPr>
          <w:trHeight w:val="205"/>
        </w:trPr>
        <w:tc>
          <w:tcPr>
            <w:tcW w:w="10173" w:type="dxa"/>
          </w:tcPr>
          <w:p w:rsidR="00FC6C26" w:rsidRPr="00FE3063" w:rsidRDefault="00FC6C26" w:rsidP="005A50EB">
            <w:pPr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Приглашаются: </w:t>
            </w:r>
            <w:r w:rsidRPr="00FE3063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FE3063" w:rsidTr="005A50EB">
        <w:tc>
          <w:tcPr>
            <w:tcW w:w="10173" w:type="dxa"/>
          </w:tcPr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E3063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E3063" w:rsidTr="00845B1C">
        <w:trPr>
          <w:trHeight w:val="70"/>
        </w:trPr>
        <w:tc>
          <w:tcPr>
            <w:tcW w:w="10173" w:type="dxa"/>
          </w:tcPr>
          <w:p w:rsidR="006A46BB" w:rsidRPr="00FE3063" w:rsidRDefault="006A46BB" w:rsidP="005D2326">
            <w:pPr>
              <w:jc w:val="both"/>
              <w:rPr>
                <w:rFonts w:ascii="Franklin Gothic Book" w:hAnsi="Franklin Gothic Book"/>
                <w:b/>
              </w:rPr>
            </w:pPr>
            <w:r w:rsidRPr="00FE3063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E3063">
              <w:rPr>
                <w:rFonts w:ascii="Franklin Gothic Book" w:hAnsi="Franklin Gothic Book"/>
              </w:rPr>
              <w:t xml:space="preserve"> </w:t>
            </w:r>
            <w:r w:rsidR="005D2326" w:rsidRPr="00FE3063">
              <w:rPr>
                <w:rFonts w:ascii="Franklin Gothic Book" w:hAnsi="Franklin Gothic Book"/>
              </w:rPr>
              <w:t>не т</w:t>
            </w:r>
            <w:r w:rsidRPr="00FE3063">
              <w:rPr>
                <w:rFonts w:ascii="Franklin Gothic Book" w:hAnsi="Franklin Gothic Book"/>
              </w:rPr>
              <w:t>ребуется</w:t>
            </w:r>
          </w:p>
        </w:tc>
      </w:tr>
      <w:tr w:rsidR="006A46BB" w:rsidRPr="00FE3063" w:rsidTr="00845B1C">
        <w:trPr>
          <w:trHeight w:val="70"/>
        </w:trPr>
        <w:tc>
          <w:tcPr>
            <w:tcW w:w="10173" w:type="dxa"/>
          </w:tcPr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FE3063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205"/>
              <w:gridCol w:w="1701"/>
              <w:gridCol w:w="3083"/>
            </w:tblGrid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E306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E3063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E3063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E3063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E3063" w:rsidTr="007D4EB5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E3063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E3063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E3063" w:rsidTr="007D4EB5">
              <w:trPr>
                <w:trHeight w:val="70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E306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E3063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E306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E3063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E3063">
                    <w:rPr>
                      <w:rFonts w:ascii="Franklin Gothic Book" w:eastAsia="Calibri" w:hAnsi="Franklin Gothic Book"/>
                    </w:rPr>
                    <w:t>&amp;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E306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E3063">
                    <w:rPr>
                      <w:rFonts w:ascii="Franklin Gothic Book" w:eastAsia="Calibri" w:hAnsi="Franklin Gothic Book"/>
                    </w:rPr>
                    <w:t>’</w:t>
                  </w:r>
                  <w:r w:rsidRPr="00FE306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E3063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E306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FC6C26">
      <w:pPr>
        <w:widowControl w:val="0"/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20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FB" w:rsidRDefault="008614FB">
      <w:r>
        <w:separator/>
      </w:r>
    </w:p>
  </w:endnote>
  <w:endnote w:type="continuationSeparator" w:id="0">
    <w:p w:rsidR="008614FB" w:rsidRDefault="0086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FB" w:rsidRDefault="008614FB">
    <w:pPr>
      <w:pStyle w:val="afa"/>
    </w:pPr>
  </w:p>
  <w:p w:rsidR="008614FB" w:rsidRDefault="008614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FB" w:rsidRDefault="008614FB">
      <w:r>
        <w:separator/>
      </w:r>
    </w:p>
  </w:footnote>
  <w:footnote w:type="continuationSeparator" w:id="0">
    <w:p w:rsidR="008614FB" w:rsidRDefault="0086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6686476"/>
    <w:multiLevelType w:val="multilevel"/>
    <w:tmpl w:val="555E4E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B278B"/>
    <w:multiLevelType w:val="hybridMultilevel"/>
    <w:tmpl w:val="209EC270"/>
    <w:lvl w:ilvl="0" w:tplc="F4DC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97A6A07"/>
    <w:multiLevelType w:val="hybridMultilevel"/>
    <w:tmpl w:val="A476D714"/>
    <w:lvl w:ilvl="0" w:tplc="A41076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BEA6726"/>
    <w:multiLevelType w:val="hybridMultilevel"/>
    <w:tmpl w:val="AC385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1F5CC5"/>
    <w:multiLevelType w:val="multilevel"/>
    <w:tmpl w:val="3D12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D81F66"/>
    <w:multiLevelType w:val="multilevel"/>
    <w:tmpl w:val="3BA210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046364"/>
    <w:multiLevelType w:val="multilevel"/>
    <w:tmpl w:val="9CF2561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sz w:val="24"/>
      </w:rPr>
    </w:lvl>
    <w:lvl w:ilvl="1">
      <w:start w:val="14"/>
      <w:numFmt w:val="decimal"/>
      <w:lvlText w:val="%1.%2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C2733"/>
    <w:multiLevelType w:val="multilevel"/>
    <w:tmpl w:val="0B74A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B423CB"/>
    <w:multiLevelType w:val="hybridMultilevel"/>
    <w:tmpl w:val="CD56EF38"/>
    <w:lvl w:ilvl="0" w:tplc="72046DE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7F7E38"/>
    <w:multiLevelType w:val="multilevel"/>
    <w:tmpl w:val="18A6E49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0B720F7"/>
    <w:multiLevelType w:val="multilevel"/>
    <w:tmpl w:val="A49A2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72E1B26"/>
    <w:multiLevelType w:val="hybridMultilevel"/>
    <w:tmpl w:val="3D1A73C4"/>
    <w:lvl w:ilvl="0" w:tplc="903E3DC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68D4FB2"/>
    <w:multiLevelType w:val="hybridMultilevel"/>
    <w:tmpl w:val="662C15E8"/>
    <w:lvl w:ilvl="0" w:tplc="26840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637A3C"/>
    <w:multiLevelType w:val="multilevel"/>
    <w:tmpl w:val="5D7E0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3"/>
  </w:num>
  <w:num w:numId="4">
    <w:abstractNumId w:val="17"/>
  </w:num>
  <w:num w:numId="5">
    <w:abstractNumId w:val="24"/>
  </w:num>
  <w:num w:numId="6">
    <w:abstractNumId w:val="21"/>
  </w:num>
  <w:num w:numId="7">
    <w:abstractNumId w:val="28"/>
  </w:num>
  <w:num w:numId="8">
    <w:abstractNumId w:val="23"/>
  </w:num>
  <w:num w:numId="9">
    <w:abstractNumId w:val="37"/>
  </w:num>
  <w:num w:numId="10">
    <w:abstractNumId w:val="10"/>
  </w:num>
  <w:num w:numId="11">
    <w:abstractNumId w:val="39"/>
  </w:num>
  <w:num w:numId="12">
    <w:abstractNumId w:val="29"/>
  </w:num>
  <w:num w:numId="13">
    <w:abstractNumId w:val="13"/>
  </w:num>
  <w:num w:numId="14">
    <w:abstractNumId w:val="15"/>
  </w:num>
  <w:num w:numId="15">
    <w:abstractNumId w:val="3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40"/>
  </w:num>
  <w:num w:numId="25">
    <w:abstractNumId w:val="5"/>
  </w:num>
  <w:num w:numId="26">
    <w:abstractNumId w:val="27"/>
  </w:num>
  <w:num w:numId="27">
    <w:abstractNumId w:val="19"/>
  </w:num>
  <w:num w:numId="28">
    <w:abstractNumId w:val="9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25"/>
  </w:num>
  <w:num w:numId="33">
    <w:abstractNumId w:val="32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4"/>
  </w:num>
  <w:num w:numId="36">
    <w:abstractNumId w:val="6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59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92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6B1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779D0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0F34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AF2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156F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E35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D99"/>
    <w:rsid w:val="001D39D6"/>
    <w:rsid w:val="001D3BC0"/>
    <w:rsid w:val="001D4130"/>
    <w:rsid w:val="001D536E"/>
    <w:rsid w:val="001D592B"/>
    <w:rsid w:val="001D626A"/>
    <w:rsid w:val="001E0C47"/>
    <w:rsid w:val="001E1157"/>
    <w:rsid w:val="001E1D42"/>
    <w:rsid w:val="001E2F43"/>
    <w:rsid w:val="001E3469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3121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537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759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898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1E3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27FA"/>
    <w:rsid w:val="003748CB"/>
    <w:rsid w:val="00374A46"/>
    <w:rsid w:val="00375C9B"/>
    <w:rsid w:val="0037625F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B49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17D8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3486"/>
    <w:rsid w:val="0040472E"/>
    <w:rsid w:val="0041014F"/>
    <w:rsid w:val="00411B55"/>
    <w:rsid w:val="004146BB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0FC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2A6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5E41"/>
    <w:rsid w:val="004768B4"/>
    <w:rsid w:val="00480E1A"/>
    <w:rsid w:val="0048128D"/>
    <w:rsid w:val="00483144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32C"/>
    <w:rsid w:val="004B4760"/>
    <w:rsid w:val="004B4A1A"/>
    <w:rsid w:val="004B612B"/>
    <w:rsid w:val="004B624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F1D"/>
    <w:rsid w:val="004D2CCE"/>
    <w:rsid w:val="004D445E"/>
    <w:rsid w:val="004D6729"/>
    <w:rsid w:val="004D761D"/>
    <w:rsid w:val="004E07CA"/>
    <w:rsid w:val="004E2A81"/>
    <w:rsid w:val="004E34D9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00E2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4E39"/>
    <w:rsid w:val="00555601"/>
    <w:rsid w:val="00556BCF"/>
    <w:rsid w:val="0056185A"/>
    <w:rsid w:val="00566328"/>
    <w:rsid w:val="00566B64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87E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15A0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326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FFD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E7DD6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5BFA"/>
    <w:rsid w:val="00657187"/>
    <w:rsid w:val="00657271"/>
    <w:rsid w:val="006579A5"/>
    <w:rsid w:val="00660338"/>
    <w:rsid w:val="00660DBA"/>
    <w:rsid w:val="0066218E"/>
    <w:rsid w:val="00662921"/>
    <w:rsid w:val="006631ED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5A0A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1A95"/>
    <w:rsid w:val="00743506"/>
    <w:rsid w:val="00745728"/>
    <w:rsid w:val="00746D9E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91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4EB5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02FD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2DEC"/>
    <w:rsid w:val="008446D3"/>
    <w:rsid w:val="008446F1"/>
    <w:rsid w:val="0084589E"/>
    <w:rsid w:val="00845B1C"/>
    <w:rsid w:val="008473DD"/>
    <w:rsid w:val="00850EB2"/>
    <w:rsid w:val="00851161"/>
    <w:rsid w:val="008511ED"/>
    <w:rsid w:val="0085227E"/>
    <w:rsid w:val="008531D9"/>
    <w:rsid w:val="00853673"/>
    <w:rsid w:val="0085547F"/>
    <w:rsid w:val="00856727"/>
    <w:rsid w:val="0086061C"/>
    <w:rsid w:val="00860F14"/>
    <w:rsid w:val="00861499"/>
    <w:rsid w:val="008614FB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05A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8F505C"/>
    <w:rsid w:val="008F5DFF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0A6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1DE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97FBB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FAE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5467"/>
    <w:rsid w:val="00A757C4"/>
    <w:rsid w:val="00A760A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561E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41BB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53F4"/>
    <w:rsid w:val="00B177E4"/>
    <w:rsid w:val="00B21D23"/>
    <w:rsid w:val="00B21DED"/>
    <w:rsid w:val="00B240F9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B6B"/>
    <w:rsid w:val="00B37CEA"/>
    <w:rsid w:val="00B40800"/>
    <w:rsid w:val="00B40A8F"/>
    <w:rsid w:val="00B4106A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239"/>
    <w:rsid w:val="00B638F6"/>
    <w:rsid w:val="00B63E38"/>
    <w:rsid w:val="00B67BD3"/>
    <w:rsid w:val="00B71F6F"/>
    <w:rsid w:val="00B74518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BF5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EE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7A5"/>
    <w:rsid w:val="00C72358"/>
    <w:rsid w:val="00C73123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11E9"/>
    <w:rsid w:val="00CA3B10"/>
    <w:rsid w:val="00CA57EE"/>
    <w:rsid w:val="00CA7314"/>
    <w:rsid w:val="00CB06B3"/>
    <w:rsid w:val="00CB06C3"/>
    <w:rsid w:val="00CB0B7F"/>
    <w:rsid w:val="00CB1343"/>
    <w:rsid w:val="00CB29C6"/>
    <w:rsid w:val="00CB4350"/>
    <w:rsid w:val="00CB519B"/>
    <w:rsid w:val="00CB6517"/>
    <w:rsid w:val="00CB6D21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3279"/>
    <w:rsid w:val="00CF014B"/>
    <w:rsid w:val="00CF0FE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621"/>
    <w:rsid w:val="00D248CE"/>
    <w:rsid w:val="00D26AFD"/>
    <w:rsid w:val="00D275B8"/>
    <w:rsid w:val="00D27A8C"/>
    <w:rsid w:val="00D27D2E"/>
    <w:rsid w:val="00D3026F"/>
    <w:rsid w:val="00D3207B"/>
    <w:rsid w:val="00D33721"/>
    <w:rsid w:val="00D33AA9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096B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299"/>
    <w:rsid w:val="00DA310D"/>
    <w:rsid w:val="00DA37BD"/>
    <w:rsid w:val="00DA4AE3"/>
    <w:rsid w:val="00DA4BB3"/>
    <w:rsid w:val="00DA4C4D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DA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B2E"/>
    <w:rsid w:val="00DE4FBC"/>
    <w:rsid w:val="00DE515F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1D3E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3EC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4E86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1B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8E3"/>
    <w:rsid w:val="00F61E08"/>
    <w:rsid w:val="00F61F45"/>
    <w:rsid w:val="00F63C84"/>
    <w:rsid w:val="00F65B1C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A79C6"/>
    <w:rsid w:val="00FB0F25"/>
    <w:rsid w:val="00FB26EA"/>
    <w:rsid w:val="00FB5805"/>
    <w:rsid w:val="00FB595F"/>
    <w:rsid w:val="00FB6CBB"/>
    <w:rsid w:val="00FB72E0"/>
    <w:rsid w:val="00FB7A6C"/>
    <w:rsid w:val="00FC01F5"/>
    <w:rsid w:val="00FC0EAF"/>
    <w:rsid w:val="00FC1085"/>
    <w:rsid w:val="00FC66FB"/>
    <w:rsid w:val="00FC6C26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063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FE17C1E-9C84-4730-8145-3197F2F3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21D3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85547F"/>
  </w:style>
  <w:style w:type="table" w:customStyle="1" w:styleId="102">
    <w:name w:val="Сетка таблицы10"/>
    <w:basedOn w:val="a5"/>
    <w:next w:val="aff7"/>
    <w:uiPriority w:val="59"/>
    <w:rsid w:val="00855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0">
    <w:name w:val="Основной текст_"/>
    <w:link w:val="4d"/>
    <w:rsid w:val="008554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d">
    <w:name w:val="Основной текст4"/>
    <w:basedOn w:val="a3"/>
    <w:link w:val="afffffffff0"/>
    <w:rsid w:val="0085547F"/>
    <w:pPr>
      <w:shd w:val="clear" w:color="auto" w:fill="FFFFFF"/>
      <w:spacing w:before="180" w:after="480" w:line="269" w:lineRule="exac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Li">
    <w:name w:val="Li"/>
    <w:basedOn w:val="a3"/>
    <w:rsid w:val="001F3121"/>
    <w:rPr>
      <w:rFonts w:ascii="Calibri" w:eastAsia="Calibri" w:hAnsi="Calibri"/>
      <w:lang w:val="en-GB" w:eastAsia="en-GB"/>
    </w:rPr>
  </w:style>
  <w:style w:type="table" w:customStyle="1" w:styleId="11e">
    <w:name w:val="Сетка таблицы11"/>
    <w:basedOn w:val="a5"/>
    <w:next w:val="aff7"/>
    <w:uiPriority w:val="59"/>
    <w:rsid w:val="008F5D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B153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E6B8-373C-4942-884B-00ABD15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23</Pages>
  <Words>9650</Words>
  <Characters>55006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64527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27</cp:revision>
  <cp:lastPrinted>2016-02-17T11:12:00Z</cp:lastPrinted>
  <dcterms:created xsi:type="dcterms:W3CDTF">2015-01-23T06:52:00Z</dcterms:created>
  <dcterms:modified xsi:type="dcterms:W3CDTF">2016-02-17T11:12:00Z</dcterms:modified>
</cp:coreProperties>
</file>