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ABC" w:rsidRDefault="00982ABC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982ABC" w:rsidRPr="00B422AA" w:rsidRDefault="00982ABC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982ABC" w:rsidRDefault="00982ABC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982ABC" w:rsidRPr="00B422AA" w:rsidRDefault="00982ABC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27B04" w:rsidRPr="00EE088B" w:rsidRDefault="00EF632C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E088B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7F640E" w:rsidRPr="00EE088B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DE0E16" w:rsidRPr="00DE0E16">
        <w:rPr>
          <w:rFonts w:ascii="Franklin Gothic Heavy" w:eastAsia="Tahoma" w:hAnsi="Franklin Gothic Heavy"/>
          <w:kern w:val="144"/>
          <w:sz w:val="44"/>
          <w:szCs w:val="52"/>
        </w:rPr>
        <w:t>лакокрасочных материалов</w:t>
      </w:r>
    </w:p>
    <w:p w:rsidR="00EF285B" w:rsidRDefault="00EF285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84631D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C861FB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72"/>
          <w:szCs w:val="44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B7D52" w:rsidRDefault="003B7D5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7D07E7" w:rsidRDefault="007D07E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7D07E7" w:rsidRDefault="007D07E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7D07E7" w:rsidRDefault="007D07E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178E" w:rsidRDefault="001817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B0ECE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B3970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0D4C00" w:rsidRPr="000D4C00" w:rsidRDefault="000D4C00" w:rsidP="00BB3970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0D4C00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B397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600FA0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 w:rsidR="00513CA7" w:rsidRPr="00513CA7">
        <w:rPr>
          <w:rFonts w:ascii="Franklin Gothic Book" w:hAnsi="Franklin Gothic Book"/>
        </w:rPr>
        <w:t xml:space="preserve"> на участие в закупке должн</w:t>
      </w:r>
      <w:r>
        <w:rPr>
          <w:rFonts w:ascii="Franklin Gothic Book" w:hAnsi="Franklin Gothic Book"/>
        </w:rPr>
        <w:t>а быть действительна</w:t>
      </w:r>
      <w:r w:rsidR="00773030">
        <w:rPr>
          <w:rFonts w:ascii="Franklin Gothic Book" w:hAnsi="Franklin Gothic Book"/>
        </w:rPr>
        <w:t xml:space="preserve"> в течение 9</w:t>
      </w:r>
      <w:r w:rsidR="00513CA7" w:rsidRPr="00513CA7">
        <w:rPr>
          <w:rFonts w:ascii="Franklin Gothic Book" w:hAnsi="Franklin Gothic Book"/>
        </w:rPr>
        <w:t>0 дней с даты,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BB3970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 xml:space="preserve">неприостановление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2000A" w:rsidRPr="0002000A" w:rsidRDefault="0002000A" w:rsidP="0002000A">
      <w:pPr>
        <w:pStyle w:val="OP111"/>
        <w:ind w:left="1224" w:hanging="504"/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7B57F7" w:rsidRPr="009C3185" w:rsidRDefault="007B57F7" w:rsidP="009C3185">
      <w:pPr>
        <w:pStyle w:val="OP11"/>
      </w:pPr>
      <w:r w:rsidRPr="009C3185">
        <w:t>Порядок разъяснений положений документации о закупке и внесение в нее изменений</w:t>
      </w:r>
    </w:p>
    <w:p w:rsidR="007B57F7" w:rsidRPr="0003238A" w:rsidRDefault="007B57F7" w:rsidP="007B57F7">
      <w:pPr>
        <w:pStyle w:val="OP111"/>
      </w:pPr>
      <w:r w:rsidRPr="0003238A">
        <w:tab/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</w:t>
      </w:r>
      <w:r w:rsidRPr="0003238A">
        <w:lastRenderedPageBreak/>
        <w:t xml:space="preserve">ции о закупке на официальном бланке. В течение 3 </w:t>
      </w:r>
      <w:r w:rsidR="009C3185">
        <w:t>дней со дня принятия решения о предоставлении указанных разъяснений</w:t>
      </w:r>
      <w:r w:rsidRPr="0003238A">
        <w:t xml:space="preserve">, организатор закупки размещает на </w:t>
      </w:r>
      <w:r w:rsidRPr="006E6B41">
        <w:t xml:space="preserve">сайтах http://www.zakupki.gov.ru и https://www.roseltorg.ru/ </w:t>
      </w:r>
      <w:r w:rsidRPr="0003238A">
        <w:t xml:space="preserve">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57F7" w:rsidRPr="008F6F11" w:rsidRDefault="007B57F7" w:rsidP="005A0715">
      <w:pPr>
        <w:pStyle w:val="OP111"/>
      </w:pPr>
      <w:r w:rsidRPr="008F6F11"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r w:rsidR="005A0715" w:rsidRPr="005A0715">
        <w:t>http://www.nmtp.info/</w:t>
      </w:r>
      <w:r w:rsidRPr="008F6F11">
        <w:t xml:space="preserve"> и </w:t>
      </w:r>
      <w:hyperlink r:id="rId12" w:history="1">
        <w:r w:rsidRPr="008F6F11">
          <w:rPr>
            <w:rStyle w:val="a8"/>
          </w:rPr>
          <w:t>https://www.roseltorg.ru/</w:t>
        </w:r>
      </w:hyperlink>
      <w:r w:rsidRPr="008F6F11">
        <w:t xml:space="preserve"> в течение 3-х дней со дня принятия решения о внесении изменений.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Pr="006B51BD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Pr="006B51BD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7B57F7" w:rsidRPr="009812DE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>
        <w:rPr>
          <w:rFonts w:ascii="Franklin Gothic Book" w:hAnsi="Franklin Gothic Book"/>
        </w:rPr>
        <w:t xml:space="preserve">у </w:t>
      </w:r>
      <w:r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>
        <w:rPr>
          <w:rFonts w:ascii="Franklin Gothic Book" w:hAnsi="Franklin Gothic Book"/>
        </w:rPr>
        <w:t xml:space="preserve">Единую </w:t>
      </w:r>
      <w:r w:rsidRPr="00E9778A">
        <w:rPr>
          <w:rFonts w:ascii="Franklin Gothic Book" w:hAnsi="Franklin Gothic Book"/>
        </w:rPr>
        <w:t>электрон</w:t>
      </w:r>
      <w:r>
        <w:rPr>
          <w:rFonts w:ascii="Franklin Gothic Book" w:hAnsi="Franklin Gothic Book"/>
        </w:rPr>
        <w:t>ную торговую площадку</w:t>
      </w:r>
      <w:r w:rsidRPr="00E9778A">
        <w:rPr>
          <w:rFonts w:ascii="Franklin Gothic Book" w:hAnsi="Franklin Gothic Book"/>
        </w:rPr>
        <w:t xml:space="preserve">, расположенную в сети «Интернет» </w:t>
      </w:r>
      <w:r w:rsidRPr="009A19E2">
        <w:rPr>
          <w:rFonts w:ascii="Franklin Gothic Book" w:hAnsi="Franklin Gothic Book"/>
        </w:rPr>
        <w:t>по адресу</w:t>
      </w:r>
      <w:r>
        <w:rPr>
          <w:rFonts w:ascii="Franklin Gothic Book" w:hAnsi="Franklin Gothic Book"/>
        </w:rPr>
        <w:t xml:space="preserve"> </w:t>
      </w:r>
      <w:hyperlink r:id="rId13" w:history="1">
        <w:r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6505DA">
        <w:rPr>
          <w:rFonts w:ascii="Franklin Gothic Book" w:hAnsi="Franklin Gothic Book"/>
        </w:rPr>
        <w:t>30</w:t>
      </w:r>
      <w:r>
        <w:rPr>
          <w:rFonts w:ascii="Franklin Gothic Book" w:hAnsi="Franklin Gothic Book"/>
          <w:b/>
        </w:rPr>
        <w:t xml:space="preserve"> мая</w:t>
      </w:r>
      <w:r w:rsidRPr="0082246D">
        <w:rPr>
          <w:rFonts w:ascii="Franklin Gothic Book" w:hAnsi="Franklin Gothic Book"/>
          <w:b/>
        </w:rPr>
        <w:t xml:space="preserve"> 2016 года</w:t>
      </w:r>
      <w:r w:rsidRPr="0082246D">
        <w:rPr>
          <w:rFonts w:ascii="Franklin Gothic Book" w:hAnsi="Franklin Gothic Book"/>
        </w:rPr>
        <w:t>.</w:t>
      </w:r>
    </w:p>
    <w:p w:rsidR="007B57F7" w:rsidRPr="006E4248" w:rsidRDefault="007B57F7" w:rsidP="007B57F7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7B57F7" w:rsidRPr="007B57F7" w:rsidRDefault="007B57F7" w:rsidP="007B57F7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</w:t>
      </w:r>
      <w:r w:rsidR="00813CE1">
        <w:rPr>
          <w:rFonts w:ascii="Franklin Gothic Book" w:hAnsi="Franklin Gothic Book"/>
          <w:b/>
        </w:rPr>
        <w:t>та и место вскрытия заявок</w:t>
      </w:r>
      <w:r w:rsidRPr="0021788C">
        <w:rPr>
          <w:rFonts w:ascii="Franklin Gothic Book" w:hAnsi="Franklin Gothic Book"/>
          <w:b/>
        </w:rPr>
        <w:t xml:space="preserve">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 w:rsidR="00813CE1">
        <w:rPr>
          <w:rFonts w:ascii="Franklin Gothic Book" w:hAnsi="Franklin Gothic Book"/>
        </w:rPr>
        <w:t xml:space="preserve">заявок </w:t>
      </w:r>
      <w:r>
        <w:rPr>
          <w:rFonts w:ascii="Franklin Gothic Book" w:hAnsi="Franklin Gothic Book"/>
        </w:rPr>
        <w:t xml:space="preserve">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02000A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4A77A1" w:rsidRPr="004A77A1" w:rsidRDefault="004A77A1" w:rsidP="004A77A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4A77A1">
        <w:rPr>
          <w:rFonts w:ascii="Franklin Gothic Book" w:hAnsi="Franklin Gothic Book"/>
          <w:color w:val="000000" w:themeColor="text1"/>
        </w:rPr>
        <w:t>- 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площадке.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</w:t>
      </w:r>
      <w:r w:rsidRPr="002240A5">
        <w:rPr>
          <w:rFonts w:ascii="Franklin Gothic Book" w:hAnsi="Franklin Gothic Book"/>
          <w:color w:val="000000" w:themeColor="text1"/>
        </w:rPr>
        <w:lastRenderedPageBreak/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непредоставление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BB3970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BB3970">
      <w:pPr>
        <w:pStyle w:val="afff6"/>
        <w:numPr>
          <w:ilvl w:val="1"/>
          <w:numId w:val="11"/>
        </w:numPr>
        <w:spacing w:before="60" w:after="60"/>
        <w:ind w:hanging="716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02000A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02000A">
      <w:pPr>
        <w:pStyle w:val="OP111"/>
      </w:pPr>
      <w:r>
        <w:t>Организатор производит оценку заявок исходя из стоимости без учета НДС.</w:t>
      </w:r>
    </w:p>
    <w:p w:rsidR="00F7150F" w:rsidRDefault="00F7150F" w:rsidP="0002000A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BB3970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</w:t>
      </w:r>
      <w:r w:rsidRPr="00877204">
        <w:rPr>
          <w:rFonts w:ascii="Franklin Gothic Book" w:hAnsi="Franklin Gothic Book"/>
        </w:rPr>
        <w:lastRenderedPageBreak/>
        <w:t>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905630" w:rsidRDefault="00877204" w:rsidP="005A0715">
      <w:pPr>
        <w:pStyle w:val="OP111"/>
      </w:pPr>
      <w:r w:rsidRPr="00905630">
        <w:t>П</w:t>
      </w:r>
      <w:r w:rsidR="009C3DA9" w:rsidRPr="00905630">
        <w:t xml:space="preserve">ротокол </w:t>
      </w:r>
      <w:r w:rsidRPr="00905630">
        <w:t>подведения итогов закупки</w:t>
      </w:r>
      <w:r w:rsidR="009341A8" w:rsidRPr="00905630">
        <w:t xml:space="preserve"> размещается на </w:t>
      </w:r>
      <w:r w:rsidR="009C3DA9" w:rsidRPr="00905630">
        <w:t>сай</w:t>
      </w:r>
      <w:r w:rsidR="009341A8" w:rsidRPr="00905630">
        <w:t xml:space="preserve">тах </w:t>
      </w:r>
      <w:r w:rsidR="005A0715" w:rsidRPr="005A0715">
        <w:t>http://www.nmtp.info/</w:t>
      </w:r>
      <w:r w:rsidR="00905630" w:rsidRPr="00905630">
        <w:t xml:space="preserve"> </w:t>
      </w:r>
      <w:r w:rsidR="009341A8" w:rsidRPr="00905630">
        <w:t xml:space="preserve">и </w:t>
      </w:r>
      <w:hyperlink r:id="rId14" w:history="1">
        <w:r w:rsidR="009341A8" w:rsidRPr="00905630">
          <w:rPr>
            <w:rStyle w:val="a8"/>
          </w:rPr>
          <w:t>https://www.roseltorg.ru/</w:t>
        </w:r>
      </w:hyperlink>
      <w:r w:rsidRPr="00905630">
        <w:t>, на</w:t>
      </w:r>
      <w:r w:rsidR="009C3DA9" w:rsidRPr="00905630">
        <w:t xml:space="preserve"> кото</w:t>
      </w:r>
      <w:r w:rsidR="009341A8" w:rsidRPr="00905630">
        <w:t>рых</w:t>
      </w:r>
      <w:r w:rsidR="009C3DA9" w:rsidRPr="00905630"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BB3970">
      <w:pPr>
        <w:pStyle w:val="afff6"/>
        <w:numPr>
          <w:ilvl w:val="0"/>
          <w:numId w:val="11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B3970">
      <w:pPr>
        <w:pStyle w:val="afff6"/>
        <w:numPr>
          <w:ilvl w:val="1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5B0C04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5B0C04">
        <w:rPr>
          <w:rFonts w:ascii="Franklin Gothic Book" w:hAnsi="Franklin Gothic Book"/>
        </w:rPr>
        <w:t>ождения товара» Формы 2 «Коммерческое предложение</w:t>
      </w:r>
      <w:r w:rsidRPr="005B0C04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5B0C04">
        <w:rPr>
          <w:rFonts w:ascii="Franklin Gothic Book" w:hAnsi="Franklin Gothic Book"/>
        </w:rPr>
        <w:t>2.9.</w:t>
      </w:r>
      <w:r w:rsidR="000265F4" w:rsidRPr="005B0C04">
        <w:rPr>
          <w:rFonts w:ascii="Franklin Gothic Book" w:hAnsi="Franklin Gothic Book"/>
        </w:rPr>
        <w:t>6</w:t>
      </w:r>
      <w:r w:rsidR="00BC416C" w:rsidRPr="005B0C04">
        <w:rPr>
          <w:rFonts w:ascii="Franklin Gothic Book" w:hAnsi="Franklin Gothic Book"/>
        </w:rPr>
        <w:t>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5B0C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lastRenderedPageBreak/>
        <w:t>Заявка на участие в закупке (форма №1);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 w:rsidRPr="005B0C04">
        <w:rPr>
          <w:rFonts w:ascii="Franklin Gothic Book" w:hAnsi="Franklin Gothic Book"/>
        </w:rPr>
        <w:t>идцать календарных дней до даты</w:t>
      </w:r>
      <w:r w:rsidRPr="005B0C0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документ</w:t>
      </w:r>
      <w:r w:rsidR="00497DF8" w:rsidRPr="005B0C04">
        <w:rPr>
          <w:rFonts w:ascii="Franklin Gothic Book" w:hAnsi="Franklin Gothic Book"/>
        </w:rPr>
        <w:t>а о государственной регистрации</w:t>
      </w:r>
      <w:r w:rsidRPr="005B0C04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5B0C04">
        <w:rPr>
          <w:rFonts w:ascii="Franklin Gothic Book" w:hAnsi="Franklin Gothic Book"/>
        </w:rPr>
        <w:t>редпринимателя (свидетельство о</w:t>
      </w:r>
      <w:r w:rsidRPr="005B0C0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свидетельства о постановке участника закупки на налоговый учет, 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</w:t>
      </w:r>
      <w:r w:rsidR="00497DF8" w:rsidRPr="005B0C04">
        <w:rPr>
          <w:rFonts w:ascii="Franklin Gothic Book" w:hAnsi="Franklin Gothic Book"/>
        </w:rPr>
        <w:t xml:space="preserve"> отношении</w:t>
      </w:r>
      <w:r w:rsidRPr="005B0C0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 w:rsidRPr="005B0C04">
        <w:rPr>
          <w:rFonts w:ascii="Franklin Gothic Book" w:hAnsi="Franklin Gothic Book"/>
        </w:rPr>
        <w:t xml:space="preserve"> о назначении или об избрании, </w:t>
      </w:r>
      <w:r w:rsidRPr="005B0C0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5B0C04">
        <w:rPr>
          <w:rFonts w:ascii="Franklin Gothic Book" w:hAnsi="Franklin Gothic Book"/>
        </w:rPr>
        <w:t>случае, если от имени участника</w:t>
      </w:r>
      <w:r w:rsidRPr="005B0C0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5B0C04">
        <w:rPr>
          <w:rFonts w:ascii="Franklin Gothic Book" w:hAnsi="Franklin Gothic Book"/>
        </w:rPr>
        <w:t>оченным руководителем участника</w:t>
      </w:r>
      <w:r w:rsidRPr="005B0C0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5B0C0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5B0C04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02000A" w:rsidRDefault="00113039" w:rsidP="00BB3970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Решение об одобрении ил</w:t>
      </w:r>
      <w:r w:rsidR="00497DF8" w:rsidRPr="005B0C04">
        <w:rPr>
          <w:rFonts w:ascii="Franklin Gothic Book" w:hAnsi="Franklin Gothic Book"/>
        </w:rPr>
        <w:t xml:space="preserve">и о совершении крупной сделки, </w:t>
      </w:r>
      <w:r w:rsidRPr="005B0C0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5B0C04">
        <w:rPr>
          <w:rFonts w:ascii="Franklin Gothic Book" w:hAnsi="Franklin Gothic Book"/>
        </w:rPr>
        <w:t xml:space="preserve">ого лица и, если для участника </w:t>
      </w:r>
      <w:r w:rsidRPr="005B0C04">
        <w:rPr>
          <w:rFonts w:ascii="Franklin Gothic Book" w:hAnsi="Franklin Gothic Book"/>
        </w:rPr>
        <w:t>закупки по</w:t>
      </w:r>
      <w:r w:rsidRPr="008615D8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8615D8">
        <w:rPr>
          <w:rFonts w:ascii="Franklin Gothic Book" w:hAnsi="Franklin Gothic Book"/>
        </w:rPr>
        <w:t xml:space="preserve">вляющихся предметом договора, </w:t>
      </w:r>
      <w:r w:rsidRPr="008615D8">
        <w:rPr>
          <w:rFonts w:ascii="Franklin Gothic Book" w:hAnsi="Franklin Gothic Book"/>
        </w:rPr>
        <w:t xml:space="preserve">являются крупной сделкой </w:t>
      </w:r>
      <w:r w:rsidRPr="008615D8">
        <w:rPr>
          <w:rFonts w:ascii="Franklin Gothic Book" w:hAnsi="Franklin Gothic Book"/>
          <w:b/>
          <w:u w:val="single"/>
        </w:rPr>
        <w:t xml:space="preserve">или </w:t>
      </w:r>
      <w:r w:rsidR="00497DF8" w:rsidRPr="008615D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8615D8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8615D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8615D8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2000A" w:rsidRPr="0002000A" w:rsidRDefault="0002000A" w:rsidP="0002000A">
      <w:pPr>
        <w:pStyle w:val="OP111"/>
      </w:pPr>
      <w:r w:rsidRPr="0002000A">
        <w:lastRenderedPageBreak/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6A46BB" w:rsidRPr="008615D8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8615D8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8615D8">
        <w:rPr>
          <w:rFonts w:ascii="Franklin Gothic Book" w:hAnsi="Franklin Gothic Book"/>
          <w:b/>
        </w:rPr>
        <w:t>Объем поставляемого товара.</w:t>
      </w:r>
    </w:p>
    <w:p w:rsidR="003C48AD" w:rsidRPr="003C48AD" w:rsidRDefault="003C48AD" w:rsidP="003C48AD">
      <w:pPr>
        <w:pStyle w:val="OP1"/>
        <w:numPr>
          <w:ilvl w:val="0"/>
          <w:numId w:val="0"/>
        </w:numPr>
        <w:ind w:left="4330" w:hanging="4897"/>
        <w:jc w:val="center"/>
        <w:rPr>
          <w:sz w:val="24"/>
        </w:rPr>
      </w:pPr>
      <w:r w:rsidRPr="003C48AD">
        <w:rPr>
          <w:sz w:val="24"/>
        </w:rPr>
        <w:t>ТЕХНИЧЕСКОЕ ЗАДАНИЕ</w:t>
      </w:r>
    </w:p>
    <w:p w:rsidR="003C48AD" w:rsidRPr="003C48AD" w:rsidRDefault="003C48AD" w:rsidP="003C48AD">
      <w:pPr>
        <w:pStyle w:val="OP1"/>
        <w:numPr>
          <w:ilvl w:val="0"/>
          <w:numId w:val="0"/>
        </w:numPr>
        <w:ind w:left="3970" w:hanging="4897"/>
        <w:jc w:val="center"/>
        <w:rPr>
          <w:sz w:val="24"/>
        </w:rPr>
      </w:pPr>
      <w:r w:rsidRPr="003C48AD">
        <w:rPr>
          <w:sz w:val="24"/>
        </w:rPr>
        <w:t>НА ПОСТАВКУ ЛАКОКРАСОЧНЫХ МАТЕРИАЛОВ</w:t>
      </w:r>
    </w:p>
    <w:tbl>
      <w:tblPr>
        <w:tblStyle w:val="aff7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0"/>
        <w:gridCol w:w="3268"/>
        <w:gridCol w:w="6379"/>
      </w:tblGrid>
      <w:tr w:rsidR="003C48AD" w:rsidRPr="003C48AD" w:rsidTr="00DD2F1A">
        <w:tc>
          <w:tcPr>
            <w:tcW w:w="560" w:type="dxa"/>
            <w:vAlign w:val="center"/>
          </w:tcPr>
          <w:p w:rsidR="003C48AD" w:rsidRPr="003C48AD" w:rsidRDefault="003C48AD" w:rsidP="00DD2F1A">
            <w:pPr>
              <w:jc w:val="center"/>
              <w:rPr>
                <w:rFonts w:ascii="Franklin Gothic Book" w:hAnsi="Franklin Gothic Book"/>
                <w:b/>
              </w:rPr>
            </w:pPr>
            <w:r w:rsidRPr="003C48AD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268" w:type="dxa"/>
            <w:vAlign w:val="center"/>
          </w:tcPr>
          <w:p w:rsidR="003C48AD" w:rsidRPr="003C48AD" w:rsidRDefault="003C48AD" w:rsidP="00DD2F1A">
            <w:pPr>
              <w:jc w:val="center"/>
              <w:rPr>
                <w:rFonts w:ascii="Franklin Gothic Book" w:hAnsi="Franklin Gothic Book"/>
                <w:b/>
              </w:rPr>
            </w:pPr>
            <w:r w:rsidRPr="003C48AD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3C48AD" w:rsidRPr="003C48AD" w:rsidRDefault="003C48AD" w:rsidP="00DD2F1A">
            <w:pPr>
              <w:jc w:val="center"/>
              <w:rPr>
                <w:rFonts w:ascii="Franklin Gothic Book" w:hAnsi="Franklin Gothic Book"/>
                <w:b/>
              </w:rPr>
            </w:pPr>
            <w:r w:rsidRPr="003C48AD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3C48AD" w:rsidRPr="003C48AD" w:rsidTr="00DD2F1A">
        <w:tc>
          <w:tcPr>
            <w:tcW w:w="560" w:type="dxa"/>
            <w:vAlign w:val="center"/>
          </w:tcPr>
          <w:p w:rsidR="003C48AD" w:rsidRPr="003C48AD" w:rsidRDefault="003C48AD" w:rsidP="00DD2F1A">
            <w:pPr>
              <w:jc w:val="center"/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1</w:t>
            </w:r>
          </w:p>
        </w:tc>
        <w:tc>
          <w:tcPr>
            <w:tcW w:w="3268" w:type="dxa"/>
            <w:vAlign w:val="center"/>
          </w:tcPr>
          <w:p w:rsidR="003C48AD" w:rsidRPr="003C48AD" w:rsidRDefault="003C48AD" w:rsidP="00DD2F1A">
            <w:pPr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3C48AD" w:rsidRPr="003C48AD" w:rsidRDefault="003C48AD" w:rsidP="00DD2F1A">
            <w:pPr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3C48AD" w:rsidRPr="003C48AD" w:rsidRDefault="003C48AD" w:rsidP="00DD2F1A">
            <w:pPr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3C48AD" w:rsidRPr="003C48AD" w:rsidRDefault="003C48AD" w:rsidP="00DD2F1A">
            <w:pPr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Генеральный директор  Батов С.Х.</w:t>
            </w:r>
          </w:p>
        </w:tc>
      </w:tr>
      <w:tr w:rsidR="003C48AD" w:rsidRPr="003C48AD" w:rsidTr="00DD2F1A">
        <w:tc>
          <w:tcPr>
            <w:tcW w:w="560" w:type="dxa"/>
            <w:vAlign w:val="center"/>
          </w:tcPr>
          <w:p w:rsidR="003C48AD" w:rsidRPr="003C48AD" w:rsidRDefault="003C48AD" w:rsidP="00DD2F1A">
            <w:pPr>
              <w:jc w:val="center"/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2</w:t>
            </w:r>
          </w:p>
        </w:tc>
        <w:tc>
          <w:tcPr>
            <w:tcW w:w="3268" w:type="dxa"/>
            <w:vAlign w:val="center"/>
          </w:tcPr>
          <w:p w:rsidR="003C48AD" w:rsidRPr="003C48AD" w:rsidRDefault="003C48AD" w:rsidP="00DD2F1A">
            <w:pPr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Закупка</w:t>
            </w:r>
          </w:p>
        </w:tc>
        <w:tc>
          <w:tcPr>
            <w:tcW w:w="6379" w:type="dxa"/>
            <w:vAlign w:val="center"/>
          </w:tcPr>
          <w:p w:rsidR="003C48AD" w:rsidRPr="003C48AD" w:rsidRDefault="003C48AD" w:rsidP="003C48AD">
            <w:pPr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Поставка лакокрасочных материалов</w:t>
            </w:r>
          </w:p>
        </w:tc>
      </w:tr>
      <w:tr w:rsidR="003C48AD" w:rsidRPr="003C48AD" w:rsidTr="00DD2F1A">
        <w:trPr>
          <w:trHeight w:val="704"/>
        </w:trPr>
        <w:tc>
          <w:tcPr>
            <w:tcW w:w="560" w:type="dxa"/>
            <w:vAlign w:val="center"/>
          </w:tcPr>
          <w:p w:rsidR="003C48AD" w:rsidRPr="003C48AD" w:rsidRDefault="003C48AD" w:rsidP="00DD2F1A">
            <w:pPr>
              <w:jc w:val="center"/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3</w:t>
            </w:r>
          </w:p>
        </w:tc>
        <w:tc>
          <w:tcPr>
            <w:tcW w:w="3268" w:type="dxa"/>
            <w:vAlign w:val="center"/>
          </w:tcPr>
          <w:p w:rsidR="003C48AD" w:rsidRPr="003C48AD" w:rsidRDefault="003C48AD" w:rsidP="00DD2F1A">
            <w:pPr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6379" w:type="dxa"/>
            <w:vAlign w:val="center"/>
          </w:tcPr>
          <w:p w:rsidR="003C48AD" w:rsidRPr="003C48AD" w:rsidRDefault="00DD2F1A" w:rsidP="00DD2F1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Качество товара должно соответствовать </w:t>
            </w:r>
            <w:r w:rsidR="003C48AD" w:rsidRPr="003C48AD">
              <w:rPr>
                <w:rFonts w:ascii="Franklin Gothic Book" w:hAnsi="Franklin Gothic Book"/>
                <w:color w:val="000000" w:themeColor="text1"/>
              </w:rPr>
              <w:t>техническим характеристикам производителя.</w:t>
            </w:r>
          </w:p>
        </w:tc>
      </w:tr>
      <w:tr w:rsidR="003C48AD" w:rsidRPr="003C48AD" w:rsidTr="00DD2F1A">
        <w:tc>
          <w:tcPr>
            <w:tcW w:w="560" w:type="dxa"/>
            <w:vAlign w:val="center"/>
          </w:tcPr>
          <w:p w:rsidR="003C48AD" w:rsidRPr="003C48AD" w:rsidRDefault="003C48AD" w:rsidP="00DD2F1A">
            <w:pPr>
              <w:jc w:val="center"/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4</w:t>
            </w:r>
          </w:p>
        </w:tc>
        <w:tc>
          <w:tcPr>
            <w:tcW w:w="3268" w:type="dxa"/>
            <w:vAlign w:val="center"/>
          </w:tcPr>
          <w:p w:rsidR="003C48AD" w:rsidRPr="003C48AD" w:rsidRDefault="003C48AD" w:rsidP="00DD2F1A">
            <w:pPr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Наименование, количество и характеристики поставляемых товаров:</w:t>
            </w:r>
          </w:p>
        </w:tc>
        <w:tc>
          <w:tcPr>
            <w:tcW w:w="6379" w:type="dxa"/>
            <w:vAlign w:val="center"/>
          </w:tcPr>
          <w:tbl>
            <w:tblPr>
              <w:tblW w:w="5240" w:type="dxa"/>
              <w:tblLayout w:type="fixed"/>
              <w:tblLook w:val="04A0" w:firstRow="1" w:lastRow="0" w:firstColumn="1" w:lastColumn="0" w:noHBand="0" w:noVBand="1"/>
            </w:tblPr>
            <w:tblGrid>
              <w:gridCol w:w="460"/>
              <w:gridCol w:w="3400"/>
              <w:gridCol w:w="813"/>
              <w:gridCol w:w="567"/>
            </w:tblGrid>
            <w:tr w:rsidR="003C48AD" w:rsidRPr="003C48AD" w:rsidTr="00DD2F1A">
              <w:trPr>
                <w:trHeight w:val="300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№ п/п</w:t>
                  </w:r>
                </w:p>
              </w:tc>
              <w:tc>
                <w:tcPr>
                  <w:tcW w:w="3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ед.изм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кол-во</w:t>
                  </w:r>
                </w:p>
              </w:tc>
            </w:tr>
            <w:tr w:rsidR="003C48AD" w:rsidRPr="003C48AD" w:rsidTr="00DD2F1A">
              <w:trPr>
                <w:trHeight w:val="5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ВАЛИК МАЛЯРНЫЙ 150 мм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3C48AD" w:rsidRPr="003C48AD" w:rsidTr="00DD2F1A">
              <w:trPr>
                <w:trHeight w:val="34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ВАЛИК МАЛЯРНЫЙ 150 мм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30</w:t>
                  </w:r>
                </w:p>
              </w:tc>
            </w:tr>
            <w:tr w:rsidR="003C48AD" w:rsidRPr="003C48AD" w:rsidTr="00DD2F1A">
              <w:trPr>
                <w:trHeight w:val="40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ВАЛИК МАЛЯРНЫЙ ВОРС 12мм 30*100мм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3C48AD" w:rsidRPr="003C48AD" w:rsidTr="00DD2F1A">
              <w:trPr>
                <w:trHeight w:val="33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ВАЛИК П/А 240 ММ СТАЙЕР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3C48AD" w:rsidRPr="003C48AD" w:rsidTr="00DD2F1A">
              <w:trPr>
                <w:trHeight w:val="562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 xml:space="preserve">ВАЛИК П/А 70 мм СТАЙЕР 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40</w:t>
                  </w:r>
                </w:p>
              </w:tc>
            </w:tr>
            <w:tr w:rsidR="003C48AD" w:rsidRPr="003C48AD" w:rsidTr="00DD2F1A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ГИДРОИЗОЛЯЦИЯ "ГЕРМОКРОН-ГИДРО" СЕРЫЙ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60</w:t>
                  </w:r>
                </w:p>
              </w:tc>
            </w:tr>
            <w:tr w:rsidR="003C48AD" w:rsidRPr="003C48AD" w:rsidTr="00DD2F1A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ГИДРОИЗОЛЯЦИЯ "ПЕНЕКРИТ" (25кг)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50</w:t>
                  </w:r>
                </w:p>
              </w:tc>
            </w:tr>
            <w:tr w:rsidR="003C48AD" w:rsidRPr="003C48AD" w:rsidTr="00DD2F1A">
              <w:trPr>
                <w:trHeight w:val="31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ГИДРОИЗОЛЯЦИЯ "ПЕНЕТРОН"(25 кг.)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150</w:t>
                  </w:r>
                </w:p>
              </w:tc>
            </w:tr>
            <w:tr w:rsidR="003C48AD" w:rsidRPr="003C48AD" w:rsidTr="00DD2F1A">
              <w:trPr>
                <w:trHeight w:val="34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ГИДРОИЗОЛЯЦИЯ ТИПРОМ К-ЛЮКС, (КАНИСТРА 5 л)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50</w:t>
                  </w:r>
                </w:p>
              </w:tc>
            </w:tr>
            <w:tr w:rsidR="003C48AD" w:rsidRPr="003C48AD" w:rsidTr="00DD2F1A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ГРУНТ-ЭМАЛЬ ПО РЖАВЧИНЕ 3 в 1 СЕРАЯ (1кг)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40</w:t>
                  </w:r>
                </w:p>
              </w:tc>
            </w:tr>
            <w:tr w:rsidR="003C48AD" w:rsidRPr="003C48AD" w:rsidTr="00DD2F1A">
              <w:trPr>
                <w:trHeight w:val="34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11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ГРУНТ-ЭМАЛЬ ПО РЖАВЧИНЕ ЖЕЛТАЯ 3 в 1 (1кг)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3C48AD" w:rsidRPr="003C48AD" w:rsidTr="00DD2F1A">
              <w:trPr>
                <w:trHeight w:val="36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12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ГРУНТ-ЭМАЛЬ ПО РЖАВЧИНЕ ЧЕРНАЯ 3 в 1 (2кг)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3C48AD" w:rsidRPr="003C48AD" w:rsidTr="00DD2F1A">
              <w:trPr>
                <w:trHeight w:val="34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13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ЗАМОК НАВЕСНОЙ APECS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12</w:t>
                  </w:r>
                </w:p>
              </w:tc>
            </w:tr>
            <w:tr w:rsidR="003C48AD" w:rsidRPr="003C48AD" w:rsidTr="00DD2F1A">
              <w:trPr>
                <w:trHeight w:val="33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14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ЗАМОК НАВЕСНОЙ APEKS PDS 32-60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1</w:t>
                  </w:r>
                </w:p>
              </w:tc>
            </w:tr>
            <w:tr w:rsidR="003C48AD" w:rsidRPr="003C48AD" w:rsidTr="00DD2F1A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15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ЗАМОК НАВЕСНОЙ ВС-323 БУЛАТ ВЛАГОЗАЩИТНЫЙ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25</w:t>
                  </w:r>
                </w:p>
              </w:tc>
            </w:tr>
            <w:tr w:rsidR="003C48AD" w:rsidRPr="003C48AD" w:rsidTr="00DD2F1A">
              <w:trPr>
                <w:trHeight w:val="24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1</w:t>
                  </w:r>
                  <w:r w:rsidRPr="003C48AD">
                    <w:rPr>
                      <w:rFonts w:ascii="Franklin Gothic Book" w:hAnsi="Franklin Gothic Book"/>
                      <w:color w:val="000000"/>
                    </w:rPr>
                    <w:lastRenderedPageBreak/>
                    <w:t>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lastRenderedPageBreak/>
                    <w:t xml:space="preserve">КИСТЬ  ФЛЕЙЦ  25мм РУЧКА  </w:t>
                  </w:r>
                  <w:r w:rsidRPr="003C48AD">
                    <w:rPr>
                      <w:rFonts w:ascii="Franklin Gothic Book" w:hAnsi="Franklin Gothic Book" w:cs="Arial"/>
                    </w:rPr>
                    <w:lastRenderedPageBreak/>
                    <w:t>8-9см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lastRenderedPageBreak/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5</w:t>
                  </w:r>
                </w:p>
              </w:tc>
            </w:tr>
            <w:tr w:rsidR="003C48AD" w:rsidRPr="003C48AD" w:rsidTr="00DD2F1A">
              <w:trPr>
                <w:trHeight w:val="27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17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 xml:space="preserve">КИСТЬ ПЛОСКАЯ 100 мм СТАЙЕР СТАНДАРТ 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4</w:t>
                  </w:r>
                </w:p>
              </w:tc>
            </w:tr>
            <w:tr w:rsidR="003C48AD" w:rsidRPr="003C48AD" w:rsidTr="00DD2F1A">
              <w:trPr>
                <w:trHeight w:val="31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18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КИСТЬ ПЛОСКАЯ 100мм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3C48AD" w:rsidRPr="003C48AD" w:rsidTr="00DD2F1A">
              <w:trPr>
                <w:trHeight w:val="33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19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КИСТЬ ПЛОСКАЯ 100мм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3C48AD" w:rsidRPr="003C48AD" w:rsidTr="00DD2F1A">
              <w:trPr>
                <w:trHeight w:val="31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20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КИСТЬ ПЛОСКАЯ 100мм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3C48AD" w:rsidRPr="003C48AD" w:rsidTr="00DD2F1A">
              <w:trPr>
                <w:trHeight w:val="33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21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 xml:space="preserve">КИСТЬ ПЛОСКАЯ 38 мм 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3C48AD" w:rsidRPr="003C48AD" w:rsidTr="00DD2F1A">
              <w:trPr>
                <w:trHeight w:val="536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22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КИСТЬ ПЛОСКАЯ 50мм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3C48AD" w:rsidRPr="003C48AD" w:rsidTr="00DD2F1A">
              <w:trPr>
                <w:trHeight w:val="36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23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КИСТЬ ПЛОСКАЯ 50мм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5</w:t>
                  </w:r>
                </w:p>
              </w:tc>
            </w:tr>
            <w:tr w:rsidR="003C48AD" w:rsidRPr="003C48AD" w:rsidTr="00DD2F1A">
              <w:trPr>
                <w:trHeight w:val="39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24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КИСТЬ ПЛОСКАЯ 50мм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3C48AD" w:rsidRPr="003C48AD" w:rsidTr="00DD2F1A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25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КИСТЬ ПЛОСКАЯ 75 ММ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5</w:t>
                  </w:r>
                </w:p>
              </w:tc>
            </w:tr>
            <w:tr w:rsidR="003C48AD" w:rsidRPr="003C48AD" w:rsidTr="00DD2F1A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26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КИСТЬ УЗКАЯ МАРКИРОВОЧНАЯ 10мм СТАЙЕР 0121-10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3C48AD" w:rsidRPr="003C48AD" w:rsidTr="00DD2F1A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27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КИСТЬ УЗКАЯ МАРКИРОВОЧНАЯ 15 мм СТАЙЕР 0122-15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3C48AD" w:rsidRPr="003C48AD" w:rsidTr="00DD2F1A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28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КИСТЬ УЗКАЯ МАРКИРОВОЧНАЯ 8мм СТАЙЕР 0124-06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3C48AD" w:rsidRPr="003C48AD" w:rsidTr="00DD2F1A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29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КРАСКА АЭРОЗОЛЬНАЯ БЕЛАЯ 520 мл.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30</w:t>
                  </w:r>
                </w:p>
              </w:tc>
            </w:tr>
            <w:tr w:rsidR="003C48AD" w:rsidRPr="003C48AD" w:rsidTr="00DD2F1A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30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КРАСКА АЭРОЗОЛЬНАЯ БЕЛАЯ 520 мл.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3C48AD" w:rsidRPr="003C48AD" w:rsidTr="00DD2F1A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31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КРАСКА АЭРОЗОЛЬНАЯ ЖЕЛТАЯ 520 мл.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30</w:t>
                  </w:r>
                </w:p>
              </w:tc>
            </w:tr>
            <w:tr w:rsidR="003C48AD" w:rsidRPr="003C48AD" w:rsidTr="00DD2F1A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32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КРАСКА АЭРОЗОЛЬНАЯ ЖЕЛТАЯ 520 мл.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3C48AD" w:rsidRPr="003C48AD" w:rsidTr="00DD2F1A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33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КРАСКА АЭРОЗОЛЬНАЯ ЗЕЛЕНАЯ 520 мл.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9</w:t>
                  </w:r>
                </w:p>
              </w:tc>
            </w:tr>
            <w:tr w:rsidR="003C48AD" w:rsidRPr="003C48AD" w:rsidTr="00DD2F1A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34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КРАСКА АЭРОЗОЛЬНАЯ ЗЕЛЕНАЯ 520 мл.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3C48AD" w:rsidRPr="003C48AD" w:rsidTr="00DD2F1A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35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КРАСКА АЭРОЗОЛЬНАЯ КОРИЧНЕВАЯ 520 мл.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5</w:t>
                  </w:r>
                </w:p>
              </w:tc>
            </w:tr>
            <w:tr w:rsidR="003C48AD" w:rsidRPr="003C48AD" w:rsidTr="00DD2F1A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36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КРАСКА АЭРОЗОЛЬНАЯ СЕРАЯ 520 мл.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9</w:t>
                  </w:r>
                </w:p>
              </w:tc>
            </w:tr>
            <w:tr w:rsidR="003C48AD" w:rsidRPr="003C48AD" w:rsidTr="00DD2F1A">
              <w:trPr>
                <w:trHeight w:val="52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37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КРАСКА АЭРОЗОЛЬНАЯ СИНЯЯ 520 мл.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6</w:t>
                  </w:r>
                </w:p>
              </w:tc>
            </w:tr>
            <w:tr w:rsidR="003C48AD" w:rsidRPr="003C48AD" w:rsidTr="00DD2F1A">
              <w:trPr>
                <w:trHeight w:val="37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38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КРАСКА АЭРОЗОЛЬНАЯ ЧЕРНАЯ 520 мл.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30</w:t>
                  </w:r>
                </w:p>
              </w:tc>
            </w:tr>
            <w:tr w:rsidR="003C48AD" w:rsidRPr="003C48AD" w:rsidTr="00DD2F1A">
              <w:trPr>
                <w:trHeight w:val="78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39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КРАСКА АЭРОЗОЛЬНАЯ ЧЕРНАЯ 520 мл.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3C48AD" w:rsidRPr="003C48AD" w:rsidTr="00DD2F1A">
              <w:trPr>
                <w:trHeight w:val="46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40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КРАСКА ЭМАЛЬ БЕЛАЯ ПФ-115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5</w:t>
                  </w:r>
                </w:p>
              </w:tc>
            </w:tr>
            <w:tr w:rsidR="003C48AD" w:rsidRPr="003C48AD" w:rsidTr="00DD2F1A">
              <w:trPr>
                <w:trHeight w:val="5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41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КРАСКА ЭМАЛЬ ЖЕЛТАЯ ПФ-115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5</w:t>
                  </w:r>
                </w:p>
              </w:tc>
            </w:tr>
            <w:tr w:rsidR="003C48AD" w:rsidRPr="003C48AD" w:rsidTr="00DD2F1A">
              <w:trPr>
                <w:trHeight w:val="42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42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КРАСКА ЭМАЛЬ КРАСНАЯ ПФ-115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5</w:t>
                  </w:r>
                </w:p>
              </w:tc>
            </w:tr>
            <w:tr w:rsidR="003C48AD" w:rsidRPr="003C48AD" w:rsidTr="00DD2F1A">
              <w:trPr>
                <w:trHeight w:val="43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lastRenderedPageBreak/>
                    <w:t>43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КРАСКА ЭМАЛЬ ПФ-115 СИНЯЯ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5</w:t>
                  </w:r>
                </w:p>
              </w:tc>
            </w:tr>
            <w:tr w:rsidR="003C48AD" w:rsidRPr="003C48AD" w:rsidTr="00DD2F1A">
              <w:trPr>
                <w:trHeight w:val="61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44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КРАСКА ЭМАЛЬ ПФ-115 ЧЕРНАЯ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5</w:t>
                  </w:r>
                </w:p>
              </w:tc>
            </w:tr>
            <w:tr w:rsidR="003C48AD" w:rsidRPr="003C48AD" w:rsidTr="00DD2F1A">
              <w:trPr>
                <w:trHeight w:val="58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45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ЛЕНТА МАЛЯРНАЯ КРЕПОВАЯ 38 мм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3C48AD" w:rsidRPr="003C48AD" w:rsidTr="00DD2F1A">
              <w:trPr>
                <w:trHeight w:val="300"/>
              </w:trPr>
              <w:tc>
                <w:tcPr>
                  <w:tcW w:w="4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46</w:t>
                  </w:r>
                </w:p>
              </w:tc>
              <w:tc>
                <w:tcPr>
                  <w:tcW w:w="3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МУФТА АСБЕСТОЦЕМЕНТНАЯ</w:t>
                  </w:r>
                </w:p>
              </w:tc>
              <w:tc>
                <w:tcPr>
                  <w:tcW w:w="8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3C48AD" w:rsidRPr="003C48AD" w:rsidTr="00DD2F1A">
              <w:trPr>
                <w:trHeight w:val="272"/>
              </w:trPr>
              <w:tc>
                <w:tcPr>
                  <w:tcW w:w="4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  <w:tc>
                <w:tcPr>
                  <w:tcW w:w="3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142A35"/>
                    </w:rPr>
                  </w:pPr>
                </w:p>
              </w:tc>
              <w:tc>
                <w:tcPr>
                  <w:tcW w:w="8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</w:p>
              </w:tc>
            </w:tr>
            <w:tr w:rsidR="003C48AD" w:rsidRPr="003C48AD" w:rsidTr="00DD2F1A">
              <w:trPr>
                <w:trHeight w:val="525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47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 xml:space="preserve">ПЕНА МОНТАЖНАЯ </w:t>
                  </w:r>
                  <w:r w:rsidRPr="003C48AD">
                    <w:rPr>
                      <w:rFonts w:ascii="Franklin Gothic Book" w:hAnsi="Franklin Gothic Book" w:cs="Arial"/>
                      <w:lang w:val="en-US"/>
                    </w:rPr>
                    <w:t>Makroflex</w:t>
                  </w:r>
                  <w:r w:rsidRPr="003C48AD">
                    <w:rPr>
                      <w:rFonts w:ascii="Franklin Gothic Book" w:hAnsi="Franklin Gothic Book" w:cs="Arial"/>
                    </w:rPr>
                    <w:t xml:space="preserve"> 750мл под пистолет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3C48AD" w:rsidRPr="003C48AD" w:rsidTr="00DD2F1A">
              <w:trPr>
                <w:trHeight w:val="459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48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ПЕНА МОНТАЖНАЯ ЭКСПЕРТ 0,750 мл под пистолет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15</w:t>
                  </w:r>
                </w:p>
              </w:tc>
            </w:tr>
            <w:tr w:rsidR="003C48AD" w:rsidRPr="003C48AD" w:rsidTr="00DD2F1A">
              <w:trPr>
                <w:trHeight w:val="397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49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РАСТВОРИТЕЛЬ 646 "ЦАРИЦЫНСКИЕ КРАСКИ" 0,5 л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20</w:t>
                  </w:r>
                </w:p>
              </w:tc>
            </w:tr>
            <w:tr w:rsidR="003C48AD" w:rsidRPr="003C48AD" w:rsidTr="00DD2F1A">
              <w:trPr>
                <w:trHeight w:val="48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50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РАСТВОРИТЕЛЬ Р-4, Р-650   0,5 Л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  <w:tr w:rsidR="003C48AD" w:rsidRPr="003C48AD" w:rsidTr="00DD2F1A">
              <w:trPr>
                <w:trHeight w:val="48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51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ТРУБА АСБЕСТОЦЕМЕНТ Б/Н Ду100 L=3.95 м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15</w:t>
                  </w:r>
                </w:p>
              </w:tc>
            </w:tr>
            <w:tr w:rsidR="003C48AD" w:rsidRPr="003C48AD" w:rsidTr="00DD2F1A">
              <w:trPr>
                <w:trHeight w:val="66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C48AD">
                    <w:rPr>
                      <w:rFonts w:ascii="Franklin Gothic Book" w:hAnsi="Franklin Gothic Book"/>
                      <w:color w:val="000000"/>
                    </w:rPr>
                    <w:t>52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ШНУР СТРОИТЕЛЬНЫЙ НЕЙЛОНОВЫЙ 100М.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рул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C48AD" w:rsidRPr="003C48AD" w:rsidRDefault="003C48AD" w:rsidP="006505D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3C48AD">
                    <w:rPr>
                      <w:rFonts w:ascii="Franklin Gothic Book" w:hAnsi="Franklin Gothic Book" w:cs="Arial"/>
                    </w:rPr>
                    <w:t>10</w:t>
                  </w:r>
                </w:p>
              </w:tc>
            </w:tr>
          </w:tbl>
          <w:p w:rsidR="003C48AD" w:rsidRPr="003C48AD" w:rsidRDefault="003C48AD" w:rsidP="00DD2F1A">
            <w:pPr>
              <w:rPr>
                <w:rFonts w:ascii="Franklin Gothic Book" w:hAnsi="Franklin Gothic Book"/>
              </w:rPr>
            </w:pPr>
          </w:p>
        </w:tc>
      </w:tr>
      <w:tr w:rsidR="003C48AD" w:rsidRPr="003C48AD" w:rsidTr="00DD2F1A">
        <w:trPr>
          <w:trHeight w:val="631"/>
        </w:trPr>
        <w:tc>
          <w:tcPr>
            <w:tcW w:w="560" w:type="dxa"/>
            <w:vAlign w:val="center"/>
          </w:tcPr>
          <w:p w:rsidR="003C48AD" w:rsidRPr="003C48AD" w:rsidRDefault="003C48AD" w:rsidP="00DD2F1A">
            <w:pPr>
              <w:jc w:val="center"/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lastRenderedPageBreak/>
              <w:t>5</w:t>
            </w:r>
          </w:p>
        </w:tc>
        <w:tc>
          <w:tcPr>
            <w:tcW w:w="3268" w:type="dxa"/>
            <w:vAlign w:val="center"/>
          </w:tcPr>
          <w:p w:rsidR="003C48AD" w:rsidRPr="003C48AD" w:rsidRDefault="003C48AD" w:rsidP="00DD2F1A">
            <w:pPr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Порядок формирования цены договора (цены лота)</w:t>
            </w:r>
          </w:p>
        </w:tc>
        <w:tc>
          <w:tcPr>
            <w:tcW w:w="6379" w:type="dxa"/>
            <w:vAlign w:val="center"/>
          </w:tcPr>
          <w:p w:rsidR="003C48AD" w:rsidRPr="003C48AD" w:rsidRDefault="003C48AD" w:rsidP="00DD2F1A">
            <w:pPr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Цена на товар формируется с учетом расходов на доставку до склада Покупателя, налогов и других обязательных платежей.</w:t>
            </w:r>
          </w:p>
        </w:tc>
      </w:tr>
      <w:tr w:rsidR="003C48AD" w:rsidRPr="003C48AD" w:rsidTr="00DD2F1A">
        <w:trPr>
          <w:trHeight w:val="631"/>
        </w:trPr>
        <w:tc>
          <w:tcPr>
            <w:tcW w:w="560" w:type="dxa"/>
            <w:vAlign w:val="center"/>
          </w:tcPr>
          <w:p w:rsidR="003C48AD" w:rsidRPr="003C48AD" w:rsidRDefault="003C48AD" w:rsidP="00DD2F1A">
            <w:pPr>
              <w:jc w:val="center"/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6</w:t>
            </w:r>
          </w:p>
        </w:tc>
        <w:tc>
          <w:tcPr>
            <w:tcW w:w="3268" w:type="dxa"/>
            <w:vAlign w:val="center"/>
          </w:tcPr>
          <w:p w:rsidR="003C48AD" w:rsidRPr="003C48AD" w:rsidRDefault="003C48AD" w:rsidP="00DD2F1A">
            <w:pPr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79" w:type="dxa"/>
            <w:vAlign w:val="center"/>
          </w:tcPr>
          <w:p w:rsidR="003C48AD" w:rsidRPr="003C48AD" w:rsidRDefault="003C48AD" w:rsidP="00DD2F1A">
            <w:pPr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 xml:space="preserve">Поставка  осуществляется путем доставки заказанного Товара по адресу Покупателя: г.Новороссийск, ул.Портовая, 14,(склад МТС). После отгрузки Товара Поставщик обязуется передать Покупателю копии сертификатов соответствия. </w:t>
            </w:r>
          </w:p>
        </w:tc>
      </w:tr>
      <w:tr w:rsidR="003C48AD" w:rsidRPr="003C48AD" w:rsidTr="00DD2F1A">
        <w:trPr>
          <w:trHeight w:val="631"/>
        </w:trPr>
        <w:tc>
          <w:tcPr>
            <w:tcW w:w="560" w:type="dxa"/>
            <w:vAlign w:val="center"/>
          </w:tcPr>
          <w:p w:rsidR="003C48AD" w:rsidRPr="003C48AD" w:rsidRDefault="003C48AD" w:rsidP="00DD2F1A">
            <w:pPr>
              <w:jc w:val="center"/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7</w:t>
            </w:r>
          </w:p>
        </w:tc>
        <w:tc>
          <w:tcPr>
            <w:tcW w:w="3268" w:type="dxa"/>
            <w:vAlign w:val="center"/>
          </w:tcPr>
          <w:p w:rsidR="003C48AD" w:rsidRPr="003C48AD" w:rsidRDefault="003C48AD" w:rsidP="00DD2F1A">
            <w:pPr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6379" w:type="dxa"/>
            <w:vAlign w:val="center"/>
          </w:tcPr>
          <w:p w:rsidR="003C48AD" w:rsidRPr="003C48AD" w:rsidRDefault="003C48AD" w:rsidP="00DD2F1A">
            <w:pPr>
              <w:rPr>
                <w:rFonts w:ascii="Franklin Gothic Book" w:hAnsi="Franklin Gothic Book"/>
              </w:rPr>
            </w:pPr>
            <w:r w:rsidRPr="003C48AD">
              <w:rPr>
                <w:rFonts w:ascii="Franklin Gothic Book" w:hAnsi="Franklin Gothic Book"/>
              </w:rPr>
              <w:t>Поставка не более 14 (четырнадцати) календарных дней со дня подписания договора обеими Сторонами.</w:t>
            </w:r>
          </w:p>
        </w:tc>
      </w:tr>
    </w:tbl>
    <w:p w:rsidR="00BE34E5" w:rsidRPr="008615D8" w:rsidRDefault="00BE34E5" w:rsidP="00BE34E5">
      <w:pPr>
        <w:pStyle w:val="afff6"/>
        <w:ind w:left="0"/>
        <w:rPr>
          <w:rFonts w:ascii="Franklin Gothic Book" w:hAnsi="Franklin Gothic Book"/>
        </w:rPr>
      </w:pPr>
    </w:p>
    <w:p w:rsidR="008A17BF" w:rsidRPr="008615D8" w:rsidRDefault="006A46BB" w:rsidP="008A17BF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</w:rPr>
      </w:pPr>
      <w:r w:rsidRPr="008615D8">
        <w:rPr>
          <w:rFonts w:ascii="Franklin Gothic Book" w:hAnsi="Franklin Gothic Book"/>
          <w:b/>
        </w:rPr>
        <w:t>Проект договора.</w:t>
      </w:r>
    </w:p>
    <w:p w:rsidR="008615D8" w:rsidRPr="008615D8" w:rsidRDefault="008615D8" w:rsidP="008615D8">
      <w:pPr>
        <w:suppressAutoHyphens/>
        <w:rPr>
          <w:rFonts w:ascii="Franklin Gothic Book" w:hAnsi="Franklin Gothic Book"/>
          <w:b/>
        </w:rPr>
      </w:pPr>
    </w:p>
    <w:p w:rsidR="00DD2F1A" w:rsidRPr="00286C1E" w:rsidRDefault="00DD2F1A" w:rsidP="00DD2F1A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286C1E">
        <w:rPr>
          <w:rFonts w:ascii="Franklin Gothic Book" w:hAnsi="Franklin Gothic Book"/>
          <w:b/>
          <w:lang w:eastAsia="ar-SA"/>
        </w:rPr>
        <w:t>ДОГОВОР ПОСТАВКИ  №___________</w:t>
      </w:r>
    </w:p>
    <w:p w:rsidR="00DD2F1A" w:rsidRPr="00286C1E" w:rsidRDefault="00DD2F1A" w:rsidP="00DD2F1A">
      <w:pPr>
        <w:jc w:val="center"/>
        <w:rPr>
          <w:rFonts w:ascii="Franklin Gothic Book" w:hAnsi="Franklin Gothic Book"/>
          <w:b/>
        </w:rPr>
      </w:pPr>
    </w:p>
    <w:p w:rsidR="00DD2F1A" w:rsidRPr="00286C1E" w:rsidRDefault="00DD2F1A" w:rsidP="00DD2F1A">
      <w:pPr>
        <w:rPr>
          <w:rFonts w:ascii="Franklin Gothic Book" w:hAnsi="Franklin Gothic Book"/>
        </w:rPr>
      </w:pPr>
      <w:r w:rsidRPr="00286C1E">
        <w:rPr>
          <w:rFonts w:ascii="Franklin Gothic Book" w:hAnsi="Franklin Gothic Book"/>
        </w:rPr>
        <w:t>г. Новороссийск                                                                             «       » ______________ 2016  г.</w:t>
      </w:r>
    </w:p>
    <w:p w:rsidR="00DD2F1A" w:rsidRPr="00286C1E" w:rsidRDefault="00DD2F1A" w:rsidP="00DD2F1A">
      <w:pPr>
        <w:rPr>
          <w:rFonts w:ascii="Franklin Gothic Book" w:hAnsi="Franklin Gothic Book"/>
        </w:rPr>
      </w:pPr>
    </w:p>
    <w:p w:rsidR="00DD2F1A" w:rsidRPr="00286C1E" w:rsidRDefault="00DD2F1A" w:rsidP="00DD2F1A">
      <w:pPr>
        <w:jc w:val="both"/>
        <w:rPr>
          <w:rFonts w:ascii="Franklin Gothic Book" w:hAnsi="Franklin Gothic Book"/>
        </w:rPr>
      </w:pPr>
      <w:r w:rsidRPr="00286C1E">
        <w:rPr>
          <w:rFonts w:ascii="Franklin Gothic Book" w:hAnsi="Franklin Gothic Book"/>
        </w:rPr>
        <w:t xml:space="preserve">               </w:t>
      </w:r>
      <w:r w:rsidRPr="00286C1E">
        <w:rPr>
          <w:rFonts w:ascii="Franklin Gothic Book" w:hAnsi="Franklin Gothic Book"/>
          <w:b/>
        </w:rPr>
        <w:t>Публичное акционерное общество  «Новороссийский морской торговый порт»,</w:t>
      </w:r>
      <w:r w:rsidRPr="00286C1E">
        <w:rPr>
          <w:rFonts w:ascii="Franklin Gothic Book" w:hAnsi="Franklin Gothic Book"/>
        </w:rPr>
        <w:t xml:space="preserve"> (</w:t>
      </w:r>
      <w:r w:rsidRPr="00286C1E">
        <w:rPr>
          <w:rFonts w:ascii="Franklin Gothic Book" w:hAnsi="Franklin Gothic Book"/>
          <w:b/>
        </w:rPr>
        <w:t>ПАО «НМТП»</w:t>
      </w:r>
      <w:r w:rsidRPr="00286C1E">
        <w:rPr>
          <w:rFonts w:ascii="Franklin Gothic Book" w:hAnsi="Franklin Gothic Book"/>
        </w:rPr>
        <w:t>) именуемое в дальнейшем «Покупатель», в лице Первого зам. технического директора  Фофонова Ивана Михайловича, действующего на основании доверенности №2110-07/488 от 28.12.2015 г. с одной стороны, и ________________________________ именуемое в дальнейшем «Поставщик», в лице ____________________________, действующего на основании устава, с другой стороны, заключили настоящий Договор о нижеследующем:</w:t>
      </w:r>
    </w:p>
    <w:p w:rsidR="00DD2F1A" w:rsidRPr="00286C1E" w:rsidRDefault="00DD2F1A" w:rsidP="00DD2F1A">
      <w:pPr>
        <w:jc w:val="both"/>
        <w:rPr>
          <w:rFonts w:ascii="Franklin Gothic Book" w:hAnsi="Franklin Gothic Book"/>
        </w:rPr>
      </w:pPr>
    </w:p>
    <w:p w:rsidR="00DD2F1A" w:rsidRPr="00286C1E" w:rsidRDefault="00DD2F1A" w:rsidP="00DD2F1A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286C1E">
        <w:rPr>
          <w:rFonts w:ascii="Franklin Gothic Book" w:hAnsi="Franklin Gothic Book"/>
          <w:b/>
          <w:caps/>
        </w:rPr>
        <w:t>Предмет Договора</w:t>
      </w:r>
    </w:p>
    <w:p w:rsidR="00DD2F1A" w:rsidRPr="00286C1E" w:rsidRDefault="00DD2F1A" w:rsidP="00DD2F1A">
      <w:pPr>
        <w:ind w:left="426" w:hanging="426"/>
        <w:jc w:val="both"/>
        <w:rPr>
          <w:rFonts w:ascii="Franklin Gothic Book" w:hAnsi="Franklin Gothic Book"/>
          <w:b/>
        </w:rPr>
      </w:pPr>
    </w:p>
    <w:p w:rsidR="00DD2F1A" w:rsidRPr="00286C1E" w:rsidRDefault="00DD2F1A" w:rsidP="00DD2F1A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86C1E">
        <w:rPr>
          <w:rFonts w:ascii="Franklin Gothic Book" w:hAnsi="Franklin Gothic Book"/>
        </w:rPr>
        <w:t>Поставщик обязуется поставить Покупателю лакокрасочные и отделочные материалы</w:t>
      </w:r>
      <w:r w:rsidRPr="00286C1E">
        <w:rPr>
          <w:rFonts w:ascii="Franklin Gothic Book" w:hAnsi="Franklin Gothic Book"/>
          <w:b/>
        </w:rPr>
        <w:t xml:space="preserve"> </w:t>
      </w:r>
      <w:r w:rsidRPr="00286C1E">
        <w:rPr>
          <w:rFonts w:ascii="Franklin Gothic Book" w:hAnsi="Franklin Gothic Book"/>
          <w:b/>
          <w:i/>
        </w:rPr>
        <w:t xml:space="preserve"> </w:t>
      </w:r>
      <w:r w:rsidRPr="00286C1E">
        <w:rPr>
          <w:rFonts w:ascii="Franklin Gothic Book" w:hAnsi="Franklin Gothic Book"/>
        </w:rPr>
        <w:t>(далее - Товар), а Покупатель обязуется принять и оплатить  Товар в порядке и на условиях настоящего Договора. Общая  стоимость Договора составляет _________________руб., в том числе НДС18% -________руб.</w:t>
      </w:r>
    </w:p>
    <w:p w:rsidR="00DD2F1A" w:rsidRPr="00286C1E" w:rsidRDefault="00DD2F1A" w:rsidP="00DD2F1A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86C1E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DD2F1A" w:rsidRPr="00286C1E" w:rsidRDefault="00DD2F1A" w:rsidP="00DD2F1A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86C1E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DD2F1A" w:rsidRPr="00286C1E" w:rsidRDefault="00DD2F1A" w:rsidP="00DD2F1A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86C1E">
        <w:rPr>
          <w:rFonts w:ascii="Franklin Gothic Book" w:hAnsi="Franklin Gothic Book"/>
        </w:rPr>
        <w:lastRenderedPageBreak/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D2F1A" w:rsidRPr="00286C1E" w:rsidRDefault="00DD2F1A" w:rsidP="00DD2F1A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DD2F1A" w:rsidRPr="00286C1E" w:rsidRDefault="00DD2F1A" w:rsidP="00DD2F1A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286C1E">
        <w:rPr>
          <w:rFonts w:ascii="Franklin Gothic Book" w:hAnsi="Franklin Gothic Book"/>
          <w:b/>
          <w:caps/>
        </w:rPr>
        <w:t>Качество и комплектность</w:t>
      </w:r>
    </w:p>
    <w:p w:rsidR="00DD2F1A" w:rsidRPr="00286C1E" w:rsidRDefault="00DD2F1A" w:rsidP="00DD2F1A">
      <w:pPr>
        <w:ind w:left="240"/>
        <w:jc w:val="both"/>
        <w:rPr>
          <w:rFonts w:ascii="Franklin Gothic Book" w:hAnsi="Franklin Gothic Book"/>
          <w:b/>
        </w:rPr>
      </w:pPr>
    </w:p>
    <w:p w:rsidR="00DD2F1A" w:rsidRPr="00286C1E" w:rsidRDefault="00DD2F1A" w:rsidP="00DD2F1A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286C1E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DD2F1A" w:rsidRPr="00286C1E" w:rsidRDefault="00DD2F1A" w:rsidP="00DD2F1A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286C1E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DD2F1A" w:rsidRPr="00286C1E" w:rsidRDefault="00DD2F1A" w:rsidP="00DD2F1A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286C1E">
        <w:rPr>
          <w:rFonts w:ascii="Franklin Gothic Book" w:hAnsi="Franklin Gothic Book"/>
          <w:lang w:eastAsia="ar-SA"/>
        </w:rPr>
        <w:t>На момент поставки Товара на склад Покупателя до истечения срока годности Товара должно оставаться не менее 12 месяцев.</w:t>
      </w:r>
    </w:p>
    <w:p w:rsidR="00DD2F1A" w:rsidRPr="00286C1E" w:rsidRDefault="00DD2F1A" w:rsidP="00DD2F1A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286C1E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D2F1A" w:rsidRPr="00286C1E" w:rsidRDefault="00DD2F1A" w:rsidP="00DD2F1A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286C1E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286C1E">
        <w:rPr>
          <w:rFonts w:ascii="Franklin Gothic Book" w:hAnsi="Franklin Gothic Book"/>
          <w:lang w:eastAsia="ar-SA"/>
        </w:rPr>
        <w:tab/>
      </w:r>
    </w:p>
    <w:p w:rsidR="00DD2F1A" w:rsidRPr="00286C1E" w:rsidRDefault="00DD2F1A" w:rsidP="00DD2F1A">
      <w:pPr>
        <w:jc w:val="both"/>
        <w:rPr>
          <w:rFonts w:ascii="Franklin Gothic Book" w:hAnsi="Franklin Gothic Book"/>
          <w:lang w:eastAsia="ar-SA"/>
        </w:rPr>
      </w:pPr>
      <w:r w:rsidRPr="00286C1E">
        <w:rPr>
          <w:rFonts w:ascii="Franklin Gothic Book" w:hAnsi="Franklin Gothic Book"/>
          <w:lang w:eastAsia="ar-SA"/>
        </w:rPr>
        <w:tab/>
      </w:r>
      <w:r w:rsidRPr="00286C1E">
        <w:rPr>
          <w:rFonts w:ascii="Franklin Gothic Book" w:hAnsi="Franklin Gothic Book"/>
          <w:lang w:eastAsia="ar-SA"/>
        </w:rPr>
        <w:tab/>
      </w:r>
      <w:r w:rsidRPr="00286C1E">
        <w:rPr>
          <w:rFonts w:ascii="Franklin Gothic Book" w:hAnsi="Franklin Gothic Book"/>
          <w:lang w:eastAsia="ar-SA"/>
        </w:rPr>
        <w:tab/>
      </w:r>
      <w:r w:rsidRPr="00286C1E">
        <w:rPr>
          <w:rFonts w:ascii="Franklin Gothic Book" w:hAnsi="Franklin Gothic Book"/>
          <w:lang w:eastAsia="ar-SA"/>
        </w:rPr>
        <w:tab/>
      </w:r>
      <w:r w:rsidRPr="00286C1E">
        <w:rPr>
          <w:rFonts w:ascii="Franklin Gothic Book" w:hAnsi="Franklin Gothic Book"/>
          <w:lang w:eastAsia="ar-SA"/>
        </w:rPr>
        <w:tab/>
      </w:r>
      <w:r w:rsidRPr="00286C1E">
        <w:rPr>
          <w:rFonts w:ascii="Franklin Gothic Book" w:hAnsi="Franklin Gothic Book"/>
          <w:lang w:eastAsia="ar-SA"/>
        </w:rPr>
        <w:tab/>
      </w:r>
      <w:r w:rsidRPr="00286C1E">
        <w:rPr>
          <w:rFonts w:ascii="Franklin Gothic Book" w:hAnsi="Franklin Gothic Book"/>
          <w:lang w:eastAsia="ar-SA"/>
        </w:rPr>
        <w:tab/>
      </w:r>
      <w:r w:rsidRPr="00286C1E">
        <w:rPr>
          <w:rFonts w:ascii="Franklin Gothic Book" w:hAnsi="Franklin Gothic Book"/>
          <w:lang w:eastAsia="ar-SA"/>
        </w:rPr>
        <w:tab/>
      </w:r>
      <w:r w:rsidRPr="00286C1E">
        <w:rPr>
          <w:rFonts w:ascii="Franklin Gothic Book" w:hAnsi="Franklin Gothic Book"/>
          <w:lang w:eastAsia="ar-SA"/>
        </w:rPr>
        <w:tab/>
      </w:r>
    </w:p>
    <w:p w:rsidR="00DD2F1A" w:rsidRPr="00286C1E" w:rsidRDefault="00DD2F1A" w:rsidP="00DD2F1A">
      <w:pPr>
        <w:rPr>
          <w:rFonts w:ascii="Franklin Gothic Book" w:hAnsi="Franklin Gothic Book"/>
        </w:rPr>
      </w:pPr>
      <w:r w:rsidRPr="00286C1E">
        <w:rPr>
          <w:rFonts w:ascii="Franklin Gothic Book" w:hAnsi="Franklin Gothic Book"/>
        </w:rPr>
        <w:tab/>
      </w:r>
    </w:p>
    <w:p w:rsidR="00DD2F1A" w:rsidRPr="00286C1E" w:rsidRDefault="00DD2F1A" w:rsidP="00DD2F1A">
      <w:pPr>
        <w:numPr>
          <w:ilvl w:val="0"/>
          <w:numId w:val="20"/>
        </w:numPr>
        <w:rPr>
          <w:rFonts w:ascii="Franklin Gothic Book" w:hAnsi="Franklin Gothic Book"/>
          <w:b/>
          <w:caps/>
          <w:lang w:eastAsia="ar-SA"/>
        </w:rPr>
      </w:pPr>
      <w:r w:rsidRPr="00286C1E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DD2F1A" w:rsidRPr="00286C1E" w:rsidRDefault="00DD2F1A" w:rsidP="00DD2F1A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DD2F1A" w:rsidRPr="00286C1E" w:rsidRDefault="00DD2F1A" w:rsidP="00DD2F1A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286C1E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286C1E">
        <w:rPr>
          <w:rFonts w:ascii="Franklin Gothic Book" w:hAnsi="Franklin Gothic Book"/>
          <w:b/>
          <w:i/>
          <w:lang w:eastAsia="ar-SA"/>
        </w:rPr>
        <w:t xml:space="preserve"> </w:t>
      </w:r>
      <w:r w:rsidRPr="00286C1E">
        <w:rPr>
          <w:rFonts w:ascii="Franklin Gothic Book" w:hAnsi="Franklin Gothic Book"/>
          <w:lang w:eastAsia="ar-SA"/>
        </w:rPr>
        <w:t xml:space="preserve"> на склад Покупателя по адресу: г. Новороссийск ул. Портовая, 14.</w:t>
      </w:r>
    </w:p>
    <w:p w:rsidR="00DD2F1A" w:rsidRPr="00286C1E" w:rsidRDefault="00DD2F1A" w:rsidP="00DD2F1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286C1E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DD2F1A" w:rsidRPr="00286C1E" w:rsidRDefault="00DD2F1A" w:rsidP="00DD2F1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286C1E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DD2F1A" w:rsidRPr="00286C1E" w:rsidRDefault="00DD2F1A" w:rsidP="00DD2F1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286C1E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D2F1A" w:rsidRPr="00286C1E" w:rsidRDefault="00DD2F1A" w:rsidP="00DD2F1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286C1E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DD2F1A" w:rsidRPr="00286C1E" w:rsidRDefault="00DD2F1A" w:rsidP="00DD2F1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286C1E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286C1E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D2F1A" w:rsidRPr="00286C1E" w:rsidRDefault="00DD2F1A" w:rsidP="00DD2F1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286C1E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</w:t>
      </w:r>
      <w:r w:rsidRPr="00286C1E">
        <w:rPr>
          <w:rFonts w:ascii="Franklin Gothic Book" w:hAnsi="Franklin Gothic Book"/>
          <w:lang w:eastAsia="ar-SA"/>
        </w:rPr>
        <w:t xml:space="preserve"> трех </w:t>
      </w:r>
      <w:r w:rsidRPr="00286C1E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286C1E">
        <w:rPr>
          <w:rFonts w:ascii="Franklin Gothic Book" w:hAnsi="Franklin Gothic Book"/>
          <w:lang w:eastAsia="ar-SA"/>
        </w:rPr>
        <w:t xml:space="preserve"> почтовым отправлением</w:t>
      </w:r>
      <w:r w:rsidRPr="00286C1E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286C1E">
        <w:rPr>
          <w:rFonts w:ascii="Franklin Gothic Book" w:hAnsi="Franklin Gothic Book"/>
          <w:lang w:eastAsia="ar-SA"/>
        </w:rPr>
        <w:t xml:space="preserve">. </w:t>
      </w:r>
      <w:r w:rsidRPr="00286C1E">
        <w:rPr>
          <w:rFonts w:ascii="Franklin Gothic Book" w:hAnsi="Franklin Gothic Book"/>
          <w:bCs/>
          <w:lang w:eastAsia="ar-SA"/>
        </w:rPr>
        <w:t>В течение</w:t>
      </w:r>
      <w:r w:rsidRPr="00286C1E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286C1E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286C1E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286C1E">
        <w:rPr>
          <w:rFonts w:ascii="Franklin Gothic Book" w:hAnsi="Franklin Gothic Book"/>
          <w:bCs/>
          <w:lang w:eastAsia="ar-SA"/>
        </w:rPr>
        <w:t>Товар Покупателю</w:t>
      </w:r>
      <w:r w:rsidRPr="00286C1E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DD2F1A" w:rsidRPr="00286C1E" w:rsidRDefault="00DD2F1A" w:rsidP="00DD2F1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286C1E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286C1E">
        <w:rPr>
          <w:rFonts w:ascii="Franklin Gothic Book" w:hAnsi="Franklin Gothic Book"/>
          <w:bCs/>
          <w:lang w:eastAsia="ar-SA"/>
        </w:rPr>
        <w:t>при передаче Товара Покупателю по накладной.</w:t>
      </w:r>
    </w:p>
    <w:p w:rsidR="00DD2F1A" w:rsidRPr="00286C1E" w:rsidRDefault="00DD2F1A" w:rsidP="00DD2F1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286C1E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286C1E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DD2F1A" w:rsidRPr="00286C1E" w:rsidRDefault="00DD2F1A" w:rsidP="00DD2F1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286C1E">
        <w:rPr>
          <w:rFonts w:ascii="Franklin Gothic Book" w:hAnsi="Franklin Gothic Book"/>
          <w:lang w:eastAsia="ar-SA"/>
        </w:rPr>
        <w:t xml:space="preserve">Товар поставляется </w:t>
      </w:r>
      <w:r w:rsidRPr="00286C1E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DD2F1A" w:rsidRPr="00286C1E" w:rsidRDefault="00DD2F1A" w:rsidP="00DD2F1A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DD2F1A" w:rsidRPr="00286C1E" w:rsidRDefault="00DD2F1A" w:rsidP="00DD2F1A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286C1E">
        <w:rPr>
          <w:rFonts w:ascii="Franklin Gothic Book" w:hAnsi="Franklin Gothic Book"/>
          <w:b/>
          <w:caps/>
        </w:rPr>
        <w:lastRenderedPageBreak/>
        <w:t>Цены и порядок расчетов</w:t>
      </w:r>
    </w:p>
    <w:p w:rsidR="00DD2F1A" w:rsidRPr="00286C1E" w:rsidRDefault="00DD2F1A" w:rsidP="00DD2F1A">
      <w:pPr>
        <w:ind w:left="360"/>
        <w:jc w:val="both"/>
        <w:rPr>
          <w:rFonts w:ascii="Franklin Gothic Book" w:hAnsi="Franklin Gothic Book"/>
          <w:b/>
        </w:rPr>
      </w:pPr>
    </w:p>
    <w:p w:rsidR="00DD2F1A" w:rsidRPr="00286C1E" w:rsidRDefault="00DD2F1A" w:rsidP="00DD2F1A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286C1E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товарной накладной (ТОРГ-12), полученных от Поставщика.</w:t>
      </w:r>
    </w:p>
    <w:p w:rsidR="00DD2F1A" w:rsidRPr="00286C1E" w:rsidRDefault="00DD2F1A" w:rsidP="00DD2F1A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286C1E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DD2F1A" w:rsidRPr="00286C1E" w:rsidRDefault="00DD2F1A" w:rsidP="00DD2F1A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286C1E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DD2F1A" w:rsidRPr="00286C1E" w:rsidRDefault="00DD2F1A" w:rsidP="00DD2F1A">
      <w:pPr>
        <w:jc w:val="both"/>
        <w:rPr>
          <w:rFonts w:ascii="Franklin Gothic Book" w:hAnsi="Franklin Gothic Book"/>
          <w:b/>
        </w:rPr>
      </w:pPr>
    </w:p>
    <w:p w:rsidR="00DD2F1A" w:rsidRPr="00286C1E" w:rsidRDefault="00DD2F1A" w:rsidP="00DD2F1A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286C1E">
        <w:rPr>
          <w:rFonts w:ascii="Franklin Gothic Book" w:hAnsi="Franklin Gothic Book"/>
          <w:b/>
          <w:caps/>
        </w:rPr>
        <w:t>Ответственность Сторон</w:t>
      </w:r>
    </w:p>
    <w:p w:rsidR="00DD2F1A" w:rsidRPr="00286C1E" w:rsidRDefault="00DD2F1A" w:rsidP="00DD2F1A">
      <w:pPr>
        <w:ind w:left="360"/>
        <w:jc w:val="both"/>
        <w:rPr>
          <w:rFonts w:ascii="Franklin Gothic Book" w:hAnsi="Franklin Gothic Book"/>
          <w:b/>
        </w:rPr>
      </w:pPr>
    </w:p>
    <w:p w:rsidR="00DD2F1A" w:rsidRPr="00286C1E" w:rsidRDefault="00DD2F1A" w:rsidP="00DD2F1A">
      <w:pPr>
        <w:numPr>
          <w:ilvl w:val="1"/>
          <w:numId w:val="18"/>
        </w:numPr>
        <w:jc w:val="both"/>
        <w:rPr>
          <w:rFonts w:ascii="Franklin Gothic Book" w:hAnsi="Franklin Gothic Book"/>
          <w:lang w:eastAsia="ar-SA"/>
        </w:rPr>
      </w:pPr>
      <w:r w:rsidRPr="00286C1E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DD2F1A" w:rsidRPr="00286C1E" w:rsidRDefault="00DD2F1A" w:rsidP="00DD2F1A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286C1E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DD2F1A" w:rsidRPr="00286C1E" w:rsidRDefault="00DD2F1A" w:rsidP="00DD2F1A">
      <w:pPr>
        <w:numPr>
          <w:ilvl w:val="1"/>
          <w:numId w:val="18"/>
        </w:numPr>
        <w:jc w:val="both"/>
        <w:rPr>
          <w:rFonts w:ascii="Franklin Gothic Book" w:hAnsi="Franklin Gothic Book"/>
          <w:b/>
          <w:lang w:eastAsia="ar-SA"/>
        </w:rPr>
      </w:pPr>
      <w:r w:rsidRPr="00286C1E">
        <w:rPr>
          <w:rFonts w:ascii="Franklin Gothic Book" w:hAnsi="Franklin Gothic Book"/>
          <w:lang w:eastAsia="ar-SA"/>
        </w:rPr>
        <w:t>За нарушение сроков поставки Покупатель вправе взыскать с Поставщика пени в размере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DD2F1A" w:rsidRPr="00286C1E" w:rsidRDefault="00DD2F1A" w:rsidP="00DD2F1A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286C1E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DD2F1A" w:rsidRPr="00286C1E" w:rsidRDefault="00DD2F1A" w:rsidP="00DD2F1A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286C1E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DD2F1A" w:rsidRPr="00286C1E" w:rsidRDefault="00DD2F1A" w:rsidP="00DD2F1A">
      <w:pPr>
        <w:jc w:val="both"/>
        <w:rPr>
          <w:rFonts w:ascii="Franklin Gothic Book" w:hAnsi="Franklin Gothic Book"/>
        </w:rPr>
      </w:pPr>
      <w:r w:rsidRPr="00286C1E">
        <w:rPr>
          <w:rFonts w:ascii="Franklin Gothic Book" w:hAnsi="Franklin Gothic Book"/>
        </w:rPr>
        <w:t xml:space="preserve"> </w:t>
      </w:r>
    </w:p>
    <w:p w:rsidR="00DD2F1A" w:rsidRPr="00286C1E" w:rsidRDefault="00DD2F1A" w:rsidP="00DD2F1A">
      <w:pPr>
        <w:jc w:val="both"/>
        <w:rPr>
          <w:rFonts w:ascii="Franklin Gothic Book" w:hAnsi="Franklin Gothic Book"/>
        </w:rPr>
      </w:pPr>
    </w:p>
    <w:p w:rsidR="00DD2F1A" w:rsidRPr="00286C1E" w:rsidRDefault="00DD2F1A" w:rsidP="00DD2F1A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286C1E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DD2F1A" w:rsidRPr="00286C1E" w:rsidRDefault="00DD2F1A" w:rsidP="00DD2F1A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DD2F1A" w:rsidRPr="00286C1E" w:rsidRDefault="00DD2F1A" w:rsidP="00DD2F1A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86C1E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DD2F1A" w:rsidRPr="00286C1E" w:rsidRDefault="00DD2F1A" w:rsidP="00DD2F1A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86C1E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D2F1A" w:rsidRPr="00286C1E" w:rsidRDefault="00DD2F1A" w:rsidP="00DD2F1A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86C1E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DD2F1A" w:rsidRPr="00286C1E" w:rsidRDefault="00DD2F1A" w:rsidP="00DD2F1A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86C1E">
        <w:rPr>
          <w:rFonts w:ascii="Franklin Gothic Book" w:eastAsia="Calibri" w:hAnsi="Franklin Gothic Book"/>
          <w:bCs/>
          <w:lang w:eastAsia="en-US"/>
        </w:rPr>
        <w:t xml:space="preserve"> </w:t>
      </w:r>
      <w:r w:rsidRPr="00286C1E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DD2F1A" w:rsidRPr="00286C1E" w:rsidRDefault="00DD2F1A" w:rsidP="00DD2F1A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86C1E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D2F1A" w:rsidRPr="00286C1E" w:rsidRDefault="00DD2F1A" w:rsidP="00DD2F1A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86C1E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DD2F1A" w:rsidRPr="00286C1E" w:rsidRDefault="00DD2F1A" w:rsidP="00DD2F1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86C1E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DD2F1A" w:rsidRPr="00286C1E" w:rsidRDefault="00DD2F1A" w:rsidP="00DD2F1A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86C1E">
        <w:rPr>
          <w:rFonts w:ascii="Franklin Gothic Book" w:eastAsiaTheme="minorHAnsi" w:hAnsi="Franklin Gothic Book"/>
          <w:lang w:eastAsia="en-US"/>
        </w:rPr>
        <w:lastRenderedPageBreak/>
        <w:t>-</w:t>
      </w:r>
      <w:r w:rsidRPr="00286C1E">
        <w:rPr>
          <w:rFonts w:ascii="Franklin Gothic Book" w:hAnsi="Franklin Gothic Book"/>
        </w:rPr>
        <w:t xml:space="preserve">  </w:t>
      </w:r>
      <w:r w:rsidRPr="00286C1E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D2F1A" w:rsidRPr="00286C1E" w:rsidRDefault="00DD2F1A" w:rsidP="00DD2F1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86C1E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DD2F1A" w:rsidRPr="00286C1E" w:rsidRDefault="00DD2F1A" w:rsidP="00DD2F1A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86C1E">
        <w:rPr>
          <w:rFonts w:ascii="Franklin Gothic Book" w:eastAsiaTheme="minorHAnsi" w:hAnsi="Franklin Gothic Book"/>
          <w:lang w:eastAsia="en-US"/>
        </w:rPr>
        <w:t xml:space="preserve">6.6. </w:t>
      </w:r>
      <w:r w:rsidRPr="00286C1E">
        <w:rPr>
          <w:rFonts w:ascii="Franklin Gothic Book" w:eastAsiaTheme="minorHAnsi" w:hAnsi="Franklin Gothic Book"/>
          <w:lang w:eastAsia="en-US"/>
        </w:rPr>
        <w:tab/>
      </w:r>
      <w:r w:rsidRPr="00286C1E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  Договора, с момента получения Поставщиком уведомления Покупателя об одностороннем отказе от исполнения Договора.</w:t>
      </w:r>
    </w:p>
    <w:p w:rsidR="00DD2F1A" w:rsidRPr="00286C1E" w:rsidRDefault="00DD2F1A" w:rsidP="00DD2F1A">
      <w:pPr>
        <w:rPr>
          <w:rFonts w:ascii="Franklin Gothic Book" w:hAnsi="Franklin Gothic Book"/>
        </w:rPr>
      </w:pPr>
    </w:p>
    <w:p w:rsidR="00DD2F1A" w:rsidRPr="00286C1E" w:rsidRDefault="00DD2F1A" w:rsidP="00DD2F1A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286C1E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DD2F1A" w:rsidRPr="00286C1E" w:rsidRDefault="00DD2F1A" w:rsidP="00DD2F1A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86C1E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DD2F1A" w:rsidRPr="00286C1E" w:rsidRDefault="00DD2F1A" w:rsidP="00DD2F1A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86C1E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DD2F1A" w:rsidRPr="00286C1E" w:rsidRDefault="00DD2F1A" w:rsidP="00DD2F1A">
      <w:pPr>
        <w:ind w:left="644"/>
        <w:jc w:val="both"/>
        <w:rPr>
          <w:rFonts w:ascii="Franklin Gothic Book" w:hAnsi="Franklin Gothic Book"/>
          <w:lang w:eastAsia="ar-SA"/>
        </w:rPr>
      </w:pPr>
    </w:p>
    <w:p w:rsidR="00DD2F1A" w:rsidRPr="00286C1E" w:rsidRDefault="00DD2F1A" w:rsidP="00DD2F1A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86C1E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D2F1A" w:rsidRPr="00286C1E" w:rsidRDefault="00DD2F1A" w:rsidP="00DD2F1A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86C1E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DD2F1A" w:rsidRPr="00286C1E" w:rsidRDefault="00DD2F1A" w:rsidP="00DD2F1A">
      <w:pPr>
        <w:jc w:val="both"/>
        <w:rPr>
          <w:rFonts w:ascii="Franklin Gothic Book" w:hAnsi="Franklin Gothic Book"/>
          <w:b/>
        </w:rPr>
      </w:pPr>
    </w:p>
    <w:p w:rsidR="00DD2F1A" w:rsidRPr="00286C1E" w:rsidRDefault="00DD2F1A" w:rsidP="00DD2F1A">
      <w:pPr>
        <w:jc w:val="both"/>
        <w:rPr>
          <w:rFonts w:ascii="Franklin Gothic Book" w:hAnsi="Franklin Gothic Book"/>
          <w:b/>
        </w:rPr>
      </w:pPr>
      <w:r w:rsidRPr="00286C1E">
        <w:rPr>
          <w:rFonts w:ascii="Franklin Gothic Book" w:hAnsi="Franklin Gothic Book"/>
          <w:b/>
        </w:rPr>
        <w:t xml:space="preserve">       8. </w:t>
      </w:r>
      <w:r w:rsidRPr="00286C1E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tbl>
      <w:tblPr>
        <w:tblW w:w="101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136"/>
      </w:tblGrid>
      <w:tr w:rsidR="00DD2F1A" w:rsidRPr="00286C1E" w:rsidTr="00286C1E">
        <w:tc>
          <w:tcPr>
            <w:tcW w:w="2165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6C1E">
              <w:rPr>
                <w:rFonts w:ascii="Franklin Gothic Book" w:hAnsi="Franklin Gothic Book"/>
                <w:b/>
                <w:bCs/>
              </w:rPr>
              <w:t>«ПОСТАВЩИК»</w:t>
            </w:r>
          </w:p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b/>
              </w:rPr>
            </w:pPr>
            <w:r w:rsidRPr="00286C1E">
              <w:rPr>
                <w:rFonts w:ascii="Franklin Gothic Book" w:hAnsi="Franklin Gothic Book"/>
                <w:b/>
              </w:rPr>
              <w:t>«ПОКУПАТЕЛЬ»</w:t>
            </w:r>
          </w:p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b/>
              </w:rPr>
            </w:pPr>
            <w:r w:rsidRPr="00286C1E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DD2F1A" w:rsidRPr="00286C1E" w:rsidTr="00286C1E">
        <w:trPr>
          <w:trHeight w:val="646"/>
        </w:trPr>
        <w:tc>
          <w:tcPr>
            <w:tcW w:w="2165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27" w:type="dxa"/>
          </w:tcPr>
          <w:p w:rsidR="00DD2F1A" w:rsidRPr="00286C1E" w:rsidRDefault="00DD2F1A" w:rsidP="00DD2F1A">
            <w:pPr>
              <w:spacing w:line="276" w:lineRule="auto"/>
              <w:ind w:right="-108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D2F1A" w:rsidRPr="00286C1E" w:rsidRDefault="00DD2F1A" w:rsidP="00DD2F1A">
            <w:pPr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DD2F1A" w:rsidRPr="00286C1E" w:rsidTr="00286C1E">
        <w:tc>
          <w:tcPr>
            <w:tcW w:w="2165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DD2F1A" w:rsidRPr="00286C1E" w:rsidRDefault="00DD2F1A" w:rsidP="00DD2F1A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D2F1A" w:rsidRPr="00286C1E" w:rsidRDefault="00DD2F1A" w:rsidP="00DD2F1A">
            <w:pPr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DD2F1A" w:rsidRPr="00286C1E" w:rsidTr="00286C1E">
        <w:tc>
          <w:tcPr>
            <w:tcW w:w="2165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DD2F1A" w:rsidRPr="00286C1E" w:rsidRDefault="00DD2F1A" w:rsidP="00DD2F1A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2315004404</w:t>
            </w:r>
          </w:p>
        </w:tc>
      </w:tr>
      <w:tr w:rsidR="00DD2F1A" w:rsidRPr="00286C1E" w:rsidTr="00286C1E">
        <w:tc>
          <w:tcPr>
            <w:tcW w:w="2165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DD2F1A" w:rsidRPr="00286C1E" w:rsidRDefault="00DD2F1A" w:rsidP="00DD2F1A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997650001</w:t>
            </w:r>
          </w:p>
        </w:tc>
      </w:tr>
      <w:tr w:rsidR="00DD2F1A" w:rsidRPr="00286C1E" w:rsidTr="00286C1E">
        <w:tc>
          <w:tcPr>
            <w:tcW w:w="2165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DD2F1A" w:rsidRPr="00286C1E" w:rsidRDefault="00DD2F1A" w:rsidP="00DD2F1A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40702810952460102191</w:t>
            </w:r>
          </w:p>
        </w:tc>
      </w:tr>
      <w:tr w:rsidR="00DD2F1A" w:rsidRPr="00286C1E" w:rsidTr="00286C1E">
        <w:tc>
          <w:tcPr>
            <w:tcW w:w="2165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DD2F1A" w:rsidRPr="00286C1E" w:rsidRDefault="00DD2F1A" w:rsidP="00DD2F1A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D2F1A" w:rsidRPr="00286C1E" w:rsidRDefault="00DD2F1A" w:rsidP="00DD2F1A">
            <w:pPr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Краснодарское отделение №8619 ПАО Сбербанк г. Краснодар</w:t>
            </w:r>
          </w:p>
        </w:tc>
      </w:tr>
      <w:tr w:rsidR="00DD2F1A" w:rsidRPr="00286C1E" w:rsidTr="00286C1E">
        <w:tc>
          <w:tcPr>
            <w:tcW w:w="2165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27" w:type="dxa"/>
          </w:tcPr>
          <w:p w:rsidR="00DD2F1A" w:rsidRPr="00286C1E" w:rsidRDefault="00DD2F1A" w:rsidP="00DD2F1A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30101810100000000602</w:t>
            </w:r>
          </w:p>
        </w:tc>
      </w:tr>
      <w:tr w:rsidR="00DD2F1A" w:rsidRPr="00286C1E" w:rsidTr="00286C1E">
        <w:tc>
          <w:tcPr>
            <w:tcW w:w="2165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DD2F1A" w:rsidRPr="00286C1E" w:rsidRDefault="00DD2F1A" w:rsidP="00DD2F1A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040349602</w:t>
            </w:r>
          </w:p>
        </w:tc>
      </w:tr>
      <w:tr w:rsidR="00DD2F1A" w:rsidRPr="00286C1E" w:rsidTr="00286C1E">
        <w:tc>
          <w:tcPr>
            <w:tcW w:w="2165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DD2F1A" w:rsidRPr="00286C1E" w:rsidRDefault="00DD2F1A" w:rsidP="00DD2F1A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Шишкина Н.А.</w:t>
            </w:r>
          </w:p>
        </w:tc>
      </w:tr>
      <w:tr w:rsidR="00DD2F1A" w:rsidRPr="00286C1E" w:rsidTr="00286C1E">
        <w:tc>
          <w:tcPr>
            <w:tcW w:w="2165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DD2F1A" w:rsidRPr="00286C1E" w:rsidRDefault="00DD2F1A" w:rsidP="00DD2F1A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8(861-7) 60-41-49</w:t>
            </w:r>
          </w:p>
        </w:tc>
      </w:tr>
      <w:tr w:rsidR="00DD2F1A" w:rsidRPr="00286C1E" w:rsidTr="00286C1E">
        <w:tc>
          <w:tcPr>
            <w:tcW w:w="2165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  <w:lang w:val="en-US"/>
              </w:rPr>
              <w:t>E</w:t>
            </w:r>
            <w:r w:rsidRPr="00286C1E">
              <w:rPr>
                <w:rFonts w:ascii="Franklin Gothic Book" w:hAnsi="Franklin Gothic Book"/>
              </w:rPr>
              <w:t>.</w:t>
            </w:r>
            <w:r w:rsidRPr="00286C1E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DD2F1A" w:rsidRPr="00286C1E" w:rsidRDefault="00DD2F1A" w:rsidP="00DD2F1A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DD2F1A" w:rsidRPr="00286C1E" w:rsidRDefault="00DD2F1A" w:rsidP="00DD2F1A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286C1E">
              <w:rPr>
                <w:rFonts w:ascii="Franklin Gothic Book" w:hAnsi="Franklin Gothic Book"/>
                <w:lang w:val="en-US"/>
              </w:rPr>
              <w:t>NShihkina@ncsp.com</w:t>
            </w:r>
          </w:p>
        </w:tc>
      </w:tr>
    </w:tbl>
    <w:p w:rsidR="002A235A" w:rsidRDefault="002A235A" w:rsidP="00286C1E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</w:p>
    <w:p w:rsidR="00DD2F1A" w:rsidRPr="00286C1E" w:rsidRDefault="00DD2F1A" w:rsidP="00286C1E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286C1E">
        <w:rPr>
          <w:rFonts w:ascii="Franklin Gothic Book" w:hAnsi="Franklin Gothic Book"/>
          <w:b/>
          <w:lang w:eastAsia="ar-SA"/>
        </w:rPr>
        <w:t>ОТ ПОСТАВЩИКА                                                        ОТ ПОКУПАТЕЛЯ</w:t>
      </w:r>
    </w:p>
    <w:p w:rsidR="00DD2F1A" w:rsidRPr="00286C1E" w:rsidRDefault="00DD2F1A" w:rsidP="00DD2F1A">
      <w:pPr>
        <w:rPr>
          <w:rFonts w:ascii="Franklin Gothic Book" w:hAnsi="Franklin Gothic Book"/>
        </w:rPr>
      </w:pPr>
    </w:p>
    <w:p w:rsidR="00DD2F1A" w:rsidRPr="00286C1E" w:rsidRDefault="00DD2F1A" w:rsidP="00DD2F1A">
      <w:pPr>
        <w:rPr>
          <w:rFonts w:ascii="Franklin Gothic Book" w:hAnsi="Franklin Gothic Book"/>
        </w:rPr>
      </w:pPr>
      <w:r w:rsidRPr="00286C1E">
        <w:rPr>
          <w:rFonts w:ascii="Franklin Gothic Book" w:hAnsi="Franklin Gothic Book"/>
        </w:rPr>
        <w:t>Директор                                                                                    Первый зам. технического  директора</w:t>
      </w:r>
    </w:p>
    <w:p w:rsidR="00DD2F1A" w:rsidRPr="00286C1E" w:rsidRDefault="00DD2F1A" w:rsidP="00DD2F1A">
      <w:pPr>
        <w:rPr>
          <w:rFonts w:ascii="Franklin Gothic Book" w:hAnsi="Franklin Gothic Book"/>
        </w:rPr>
      </w:pPr>
      <w:r w:rsidRPr="00286C1E">
        <w:rPr>
          <w:rFonts w:ascii="Franklin Gothic Book" w:hAnsi="Franklin Gothic Book"/>
        </w:rPr>
        <w:t xml:space="preserve">ООО _____________                                                          ПАО «Новороссийский морской </w:t>
      </w:r>
    </w:p>
    <w:p w:rsidR="00DD2F1A" w:rsidRPr="00286C1E" w:rsidRDefault="00DD2F1A" w:rsidP="00286C1E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i/>
          <w:lang w:eastAsia="ar-SA"/>
        </w:rPr>
      </w:pPr>
      <w:r w:rsidRPr="00286C1E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            торговый порт»               </w:t>
      </w:r>
      <w:r w:rsidRPr="00286C1E">
        <w:rPr>
          <w:rFonts w:ascii="Franklin Gothic Book" w:hAnsi="Franklin Gothic Book"/>
          <w:lang w:eastAsia="ar-SA"/>
        </w:rPr>
        <w:tab/>
      </w:r>
      <w:r w:rsidRPr="00286C1E">
        <w:rPr>
          <w:rFonts w:ascii="Franklin Gothic Book" w:hAnsi="Franklin Gothic Book"/>
          <w:b/>
          <w:i/>
          <w:lang w:eastAsia="ar-SA"/>
        </w:rPr>
        <w:t xml:space="preserve">           </w:t>
      </w:r>
    </w:p>
    <w:p w:rsidR="00DD2F1A" w:rsidRPr="00286C1E" w:rsidRDefault="00DD2F1A" w:rsidP="00286C1E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286C1E">
        <w:rPr>
          <w:rFonts w:ascii="Franklin Gothic Book" w:hAnsi="Franklin Gothic Book"/>
          <w:lang w:eastAsia="ar-SA"/>
        </w:rPr>
        <w:t xml:space="preserve">                                                                                </w:t>
      </w:r>
      <w:r w:rsidRPr="00286C1E">
        <w:rPr>
          <w:rFonts w:ascii="Franklin Gothic Book" w:hAnsi="Franklin Gothic Book"/>
          <w:lang w:eastAsia="ar-SA"/>
        </w:rPr>
        <w:tab/>
        <w:t xml:space="preserve"> </w:t>
      </w:r>
    </w:p>
    <w:p w:rsidR="00DD2F1A" w:rsidRPr="00286C1E" w:rsidRDefault="00DD2F1A" w:rsidP="00286C1E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lang w:eastAsia="ar-SA"/>
        </w:rPr>
      </w:pPr>
      <w:r w:rsidRPr="00286C1E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</w:t>
      </w:r>
      <w:r w:rsidRPr="00286C1E">
        <w:rPr>
          <w:rFonts w:ascii="Franklin Gothic Book" w:hAnsi="Franklin Gothic Book"/>
          <w:lang w:eastAsia="ar-SA"/>
        </w:rPr>
        <w:tab/>
      </w:r>
    </w:p>
    <w:p w:rsidR="00DD2F1A" w:rsidRPr="00286C1E" w:rsidRDefault="00DD2F1A" w:rsidP="00DD2F1A">
      <w:pPr>
        <w:keepNext/>
        <w:tabs>
          <w:tab w:val="left" w:pos="4890"/>
        </w:tabs>
        <w:suppressAutoHyphens/>
        <w:ind w:left="576" w:right="-284" w:hanging="576"/>
        <w:outlineLvl w:val="1"/>
        <w:rPr>
          <w:rFonts w:ascii="Franklin Gothic Book" w:hAnsi="Franklin Gothic Book"/>
          <w:b/>
          <w:lang w:eastAsia="ar-SA"/>
        </w:rPr>
      </w:pPr>
      <w:r w:rsidRPr="00286C1E">
        <w:rPr>
          <w:rFonts w:ascii="Franklin Gothic Book" w:hAnsi="Franklin Gothic Book"/>
          <w:lang w:eastAsia="ar-SA"/>
        </w:rPr>
        <w:t>____________________                                                        _________________ И.М. Фофонов</w:t>
      </w:r>
    </w:p>
    <w:p w:rsidR="00DD2F1A" w:rsidRPr="00286C1E" w:rsidRDefault="00DD2F1A" w:rsidP="00DD2F1A">
      <w:pPr>
        <w:rPr>
          <w:rFonts w:ascii="Franklin Gothic Book" w:hAnsi="Franklin Gothic Book"/>
        </w:rPr>
      </w:pPr>
    </w:p>
    <w:p w:rsidR="00DD2F1A" w:rsidRPr="00286C1E" w:rsidRDefault="00DD2F1A" w:rsidP="00DD2F1A">
      <w:pPr>
        <w:rPr>
          <w:rFonts w:ascii="Franklin Gothic Book" w:hAnsi="Franklin Gothic Book"/>
        </w:rPr>
      </w:pPr>
      <w:r w:rsidRPr="00286C1E">
        <w:rPr>
          <w:rFonts w:ascii="Franklin Gothic Book" w:hAnsi="Franklin Gothic Book"/>
        </w:rPr>
        <w:t xml:space="preserve">«_____» ___________________ 2016 г.                             </w:t>
      </w:r>
      <w:r w:rsidR="002A235A">
        <w:rPr>
          <w:rFonts w:ascii="Franklin Gothic Book" w:hAnsi="Franklin Gothic Book"/>
        </w:rPr>
        <w:t>«_____» _______________ 2016 г.</w:t>
      </w:r>
    </w:p>
    <w:p w:rsidR="00DD2F1A" w:rsidRDefault="00DD2F1A" w:rsidP="00DD2F1A">
      <w:pPr>
        <w:shd w:val="clear" w:color="auto" w:fill="FFFFFF"/>
        <w:tabs>
          <w:tab w:val="left" w:pos="225"/>
          <w:tab w:val="center" w:pos="5102"/>
        </w:tabs>
        <w:rPr>
          <w:rFonts w:ascii="Franklin Gothic Book" w:hAnsi="Franklin Gothic Book"/>
          <w:b/>
        </w:rPr>
      </w:pPr>
      <w:r w:rsidRPr="00286C1E">
        <w:rPr>
          <w:rFonts w:ascii="Franklin Gothic Book" w:hAnsi="Franklin Gothic Book"/>
          <w:b/>
        </w:rPr>
        <w:t xml:space="preserve">                                                                             </w:t>
      </w:r>
    </w:p>
    <w:p w:rsidR="002A235A" w:rsidRPr="00286C1E" w:rsidRDefault="002A235A" w:rsidP="00DD2F1A">
      <w:pPr>
        <w:shd w:val="clear" w:color="auto" w:fill="FFFFFF"/>
        <w:tabs>
          <w:tab w:val="left" w:pos="225"/>
          <w:tab w:val="center" w:pos="5102"/>
        </w:tabs>
        <w:rPr>
          <w:rFonts w:ascii="Franklin Gothic Book" w:hAnsi="Franklin Gothic Book"/>
          <w:b/>
        </w:rPr>
      </w:pPr>
    </w:p>
    <w:p w:rsidR="00DD2F1A" w:rsidRPr="00286C1E" w:rsidRDefault="00DD2F1A" w:rsidP="00DD2F1A">
      <w:pPr>
        <w:shd w:val="clear" w:color="auto" w:fill="FFFFFF"/>
        <w:tabs>
          <w:tab w:val="left" w:pos="225"/>
          <w:tab w:val="center" w:pos="5102"/>
        </w:tabs>
        <w:ind w:right="-143"/>
        <w:jc w:val="center"/>
        <w:rPr>
          <w:rFonts w:ascii="Franklin Gothic Book" w:hAnsi="Franklin Gothic Book"/>
          <w:b/>
        </w:rPr>
      </w:pPr>
      <w:r w:rsidRPr="00286C1E">
        <w:rPr>
          <w:rFonts w:ascii="Franklin Gothic Book" w:hAnsi="Franklin Gothic Book"/>
          <w:b/>
        </w:rPr>
        <w:lastRenderedPageBreak/>
        <w:t>Приложение №1</w:t>
      </w:r>
    </w:p>
    <w:p w:rsidR="00DD2F1A" w:rsidRPr="00286C1E" w:rsidRDefault="00DD2F1A" w:rsidP="00DD2F1A">
      <w:pPr>
        <w:shd w:val="clear" w:color="auto" w:fill="FFFFFF"/>
        <w:tabs>
          <w:tab w:val="left" w:pos="225"/>
          <w:tab w:val="center" w:pos="5102"/>
        </w:tabs>
        <w:ind w:right="-143"/>
        <w:jc w:val="center"/>
        <w:rPr>
          <w:rFonts w:ascii="Franklin Gothic Book" w:hAnsi="Franklin Gothic Book"/>
          <w:b/>
        </w:rPr>
      </w:pPr>
    </w:p>
    <w:p w:rsidR="00DD2F1A" w:rsidRPr="00286C1E" w:rsidRDefault="002A235A" w:rsidP="00DD2F1A">
      <w:pPr>
        <w:shd w:val="clear" w:color="auto" w:fill="FFFFFF"/>
        <w:tabs>
          <w:tab w:val="left" w:pos="225"/>
          <w:tab w:val="center" w:pos="5102"/>
        </w:tabs>
        <w:ind w:right="-143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к договору № ___________ от </w:t>
      </w:r>
      <w:r w:rsidR="00DD2F1A" w:rsidRPr="00286C1E">
        <w:rPr>
          <w:rFonts w:ascii="Franklin Gothic Book" w:hAnsi="Franklin Gothic Book"/>
          <w:b/>
        </w:rPr>
        <w:t>«_____» ___________ 2016 г.</w:t>
      </w:r>
    </w:p>
    <w:p w:rsidR="00DD2F1A" w:rsidRPr="00286C1E" w:rsidRDefault="00DD2F1A" w:rsidP="00DD2F1A">
      <w:pPr>
        <w:shd w:val="clear" w:color="auto" w:fill="FFFFFF"/>
        <w:jc w:val="center"/>
        <w:rPr>
          <w:rFonts w:ascii="Franklin Gothic Book" w:hAnsi="Franklin Gothic Book"/>
        </w:rPr>
      </w:pPr>
    </w:p>
    <w:p w:rsidR="00DD2F1A" w:rsidRPr="00286C1E" w:rsidRDefault="00DD2F1A" w:rsidP="00DD2F1A">
      <w:pPr>
        <w:shd w:val="clear" w:color="auto" w:fill="FFFFFF"/>
        <w:tabs>
          <w:tab w:val="left" w:pos="225"/>
          <w:tab w:val="center" w:pos="5102"/>
        </w:tabs>
        <w:rPr>
          <w:rFonts w:ascii="Franklin Gothic Book" w:hAnsi="Franklin Gothic Book"/>
          <w:b/>
        </w:rPr>
      </w:pPr>
      <w:r w:rsidRPr="00286C1E">
        <w:rPr>
          <w:rFonts w:ascii="Franklin Gothic Book" w:hAnsi="Franklin Gothic Book"/>
          <w:b/>
        </w:rPr>
        <w:tab/>
        <w:t xml:space="preserve">                  </w:t>
      </w:r>
      <w:r w:rsidR="00125F3E">
        <w:rPr>
          <w:rFonts w:ascii="Franklin Gothic Book" w:hAnsi="Franklin Gothic Book"/>
          <w:b/>
        </w:rPr>
        <w:t xml:space="preserve">                         </w:t>
      </w:r>
      <w:r w:rsidRPr="00286C1E">
        <w:rPr>
          <w:rFonts w:ascii="Franklin Gothic Book" w:hAnsi="Franklin Gothic Book"/>
          <w:b/>
        </w:rPr>
        <w:t xml:space="preserve">   СПЕЦИФИКАЦИЯ ПОСТАВЛЯЕМОГО ТОВАРА</w:t>
      </w:r>
    </w:p>
    <w:tbl>
      <w:tblPr>
        <w:tblW w:w="98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4138"/>
        <w:gridCol w:w="824"/>
        <w:gridCol w:w="860"/>
        <w:gridCol w:w="1266"/>
        <w:gridCol w:w="1343"/>
      </w:tblGrid>
      <w:tr w:rsidR="00DD2F1A" w:rsidRPr="00286C1E" w:rsidTr="00286C1E">
        <w:trPr>
          <w:trHeight w:val="8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6C1E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F1A" w:rsidRPr="00286C1E" w:rsidRDefault="004F2698" w:rsidP="00DD2F1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Наименование </w:t>
            </w:r>
            <w:r w:rsidR="00DD2F1A" w:rsidRPr="00286C1E">
              <w:rPr>
                <w:rFonts w:ascii="Franklin Gothic Book" w:hAnsi="Franklin Gothic Book"/>
                <w:b/>
                <w:bCs/>
              </w:rPr>
              <w:t>Материала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F1A" w:rsidRPr="00286C1E" w:rsidRDefault="00DD2F1A" w:rsidP="00DD2F1A">
            <w:pPr>
              <w:ind w:right="-108"/>
              <w:jc w:val="center"/>
              <w:rPr>
                <w:rFonts w:ascii="Franklin Gothic Book" w:hAnsi="Franklin Gothic Book"/>
                <w:b/>
                <w:bCs/>
              </w:rPr>
            </w:pPr>
            <w:r w:rsidRPr="00286C1E">
              <w:rPr>
                <w:rFonts w:ascii="Franklin Gothic Book" w:hAnsi="Franklin Gothic Book"/>
                <w:b/>
                <w:bCs/>
              </w:rPr>
              <w:t>Един. Изм.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6C1E">
              <w:rPr>
                <w:rFonts w:ascii="Franklin Gothic Book" w:hAnsi="Franklin Gothic Book"/>
                <w:b/>
                <w:bCs/>
              </w:rPr>
              <w:t>Кол-во,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286C1E">
              <w:rPr>
                <w:rFonts w:ascii="Franklin Gothic Book" w:hAnsi="Franklin Gothic Book"/>
                <w:b/>
              </w:rPr>
              <w:t>Цена без НДС, руб.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b/>
              </w:rPr>
            </w:pPr>
            <w:r w:rsidRPr="00286C1E">
              <w:rPr>
                <w:rFonts w:ascii="Franklin Gothic Book" w:hAnsi="Franklin Gothic Book"/>
                <w:b/>
              </w:rPr>
              <w:t>Сумма без  НДС, руб.</w:t>
            </w: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ВАЛИК МАЛЯРНЫЙ 150 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ВАЛИК МАЛЯРНЫЙ 150 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ВАЛИК МАЛЯРНЫЙ ВОРС 12мм 30*100мм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ВАЛИК П/А 240 ММ СТАЙЕР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 xml:space="preserve">ВАЛИК П/А 70 мм СТАЙЕР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ГИДРОИЗОЛЯЦИЯ "ГЕРМОКРОН-ГИДРО" СЕРЫЙ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ГИДРОИЗОЛЯЦИЯ "ПЕНЕКРИТ" (25кг)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ГИДРОИЗОЛЯЦИЯ "ПЕНЕТРОН"(25 кг.)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ГИДРОИЗОЛЯЦИЯ ТИПРОМ К-ЛЮКС, (КАНИСТРА 5 л)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л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ГРУНТ-ЭМАЛЬ ПО РЖАВЧИНЕ 3 в 1 СЕРАЯ (1кг)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ГРУНТ-ЭМАЛЬ ПО РЖАВЧИНЕ ЖЕЛТАЯ 3 в 1 (1кг)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ГРУНТ-ЭМАЛЬ ПО РЖАВЧИНЕ ЧЕРНАЯ 3 в 1 (2кг)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ЗАМОК НАВЕСНОЙ APECS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ЗАМОК НАВЕСНОЙ APEKS PDS 32-60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ЗАМОК НАВЕСНОЙ ВС-323 БУЛАТ ВЛАГОЗАЩИТНЫЙ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 ФЛЕЙЦ  25мм РУЧКА  8-9см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17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 xml:space="preserve">КИСТЬ ПЛОСКАЯ 100 мм СТАЙЕР СТАНДАРТ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18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ПЛОСКАЯ 100мм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19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ПЛОСКАЯ 100мм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ПЛОСКАЯ 100мм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21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 xml:space="preserve">КИСТЬ ПЛОСКАЯ 38 мм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22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ПЛОСКАЯ 50мм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23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ПЛОСКАЯ 50мм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24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ПЛОСКАЯ 50мм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25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ПЛОСКАЯ 75 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26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УЗКАЯ МАРКИРОВОЧНАЯ 10мм СТАЙЕР 0121-10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27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УЗКАЯ МАРКИРОВОЧНАЯ 15 мм СТАЙЕР 0122-15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28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УЗКАЯ МАРКИРОВОЧНАЯ 8мм СТАЙЕР 0124-06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29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БЕЛАЯ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30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БЕЛАЯ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31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 xml:space="preserve">КРАСКА АЭРОЗОЛЬНАЯ ЖЕЛТАЯ 520 </w:t>
            </w:r>
            <w:r w:rsidRPr="00286C1E">
              <w:rPr>
                <w:rFonts w:ascii="Franklin Gothic Book" w:hAnsi="Franklin Gothic Book" w:cs="Arial"/>
              </w:rPr>
              <w:lastRenderedPageBreak/>
              <w:t>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lastRenderedPageBreak/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32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ЖЕЛТАЯ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33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ЗЕЛЕНАЯ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34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ЗЕЛЕНАЯ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35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КОРИЧНЕВАЯ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36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СЕРАЯ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37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СИНЯЯ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38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ЧЕРНАЯ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39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ЧЕРНАЯ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40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ЭМАЛЬ БЕЛАЯ ПФ-115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41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ЭМАЛЬ ЖЕЛТАЯ ПФ-115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42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ЭМАЛЬ КРАСНАЯ ПФ-115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43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ЭМАЛЬ ПФ-115 СИНЯЯ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44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ЭМАЛЬ ПФ-115 ЧЕРНАЯ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45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ЛЕНТА МАЛЯРНАЯ КРЕПОВАЯ 38 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46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МУФТА АСБЕСТОЦЕМЕНТНАЯ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</w:t>
            </w:r>
            <w:r w:rsidRPr="00286C1E">
              <w:rPr>
                <w:rFonts w:ascii="Franklin Gothic Book" w:hAnsi="Franklin Gothic Book"/>
                <w:color w:val="000000"/>
                <w:lang w:val="en-US"/>
              </w:rPr>
              <w:t>7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 xml:space="preserve">ПЕНА МОНТАЖНАЯ </w:t>
            </w:r>
            <w:r w:rsidRPr="00286C1E">
              <w:rPr>
                <w:rFonts w:ascii="Franklin Gothic Book" w:hAnsi="Franklin Gothic Book" w:cs="Arial"/>
                <w:lang w:val="en-US"/>
              </w:rPr>
              <w:t>Makroflex</w:t>
            </w:r>
            <w:r w:rsidRPr="00286C1E">
              <w:rPr>
                <w:rFonts w:ascii="Franklin Gothic Book" w:hAnsi="Franklin Gothic Book" w:cs="Arial"/>
              </w:rPr>
              <w:t xml:space="preserve"> 750мл под пистолет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</w:t>
            </w:r>
            <w:r w:rsidRPr="00286C1E">
              <w:rPr>
                <w:rFonts w:ascii="Franklin Gothic Book" w:hAnsi="Franklin Gothic Book"/>
                <w:color w:val="000000"/>
                <w:lang w:val="en-US"/>
              </w:rPr>
              <w:t>8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ПЕНА МОНТАЖНАЯ ЭКСПЕРТ 0,750 мл под пистолет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C1E">
              <w:rPr>
                <w:rFonts w:ascii="Franklin Gothic Book" w:hAnsi="Franklin Gothic Book"/>
                <w:color w:val="000000"/>
                <w:lang w:val="en-US"/>
              </w:rPr>
              <w:t>49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РАСТВОРИТЕЛЬ 646 "ЦАРИЦЫНСКИЕ КРАСКИ" 0,5 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л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5</w:t>
            </w:r>
            <w:r w:rsidRPr="00286C1E">
              <w:rPr>
                <w:rFonts w:ascii="Franklin Gothic Book" w:hAnsi="Franklin Gothic Book"/>
                <w:color w:val="000000"/>
                <w:lang w:val="en-US"/>
              </w:rPr>
              <w:t>0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РАСТВОРИТЕЛЬ Р-4, Р-650   0,5 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л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5</w:t>
            </w:r>
            <w:r w:rsidRPr="00286C1E">
              <w:rPr>
                <w:rFonts w:ascii="Franklin Gothic Book" w:hAnsi="Franklin Gothic Book"/>
                <w:color w:val="000000"/>
                <w:lang w:val="en-US"/>
              </w:rP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ТРУБА АСБЕСТОЦЕМЕНТ Б/Н Ду100 L=3.95 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5</w:t>
            </w:r>
            <w:r w:rsidRPr="00286C1E">
              <w:rPr>
                <w:rFonts w:ascii="Franklin Gothic Book" w:hAnsi="Franklin Gothic Book"/>
                <w:color w:val="000000"/>
                <w:lang w:val="en-US"/>
              </w:rPr>
              <w:t>2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ШНУР СТРОИТЕЛЬНЫЙ НЕЙЛОНОВЫЙ 100М.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рул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50"/>
        </w:trPr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F1A" w:rsidRPr="00286C1E" w:rsidRDefault="00DD2F1A" w:rsidP="00DD2F1A">
            <w:pPr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39"/>
        </w:trPr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F1A" w:rsidRPr="00286C1E" w:rsidRDefault="00DD2F1A" w:rsidP="00DD2F1A">
            <w:pPr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DD2F1A" w:rsidRPr="00286C1E" w:rsidTr="00286C1E">
        <w:trPr>
          <w:trHeight w:val="230"/>
        </w:trPr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rPr>
                <w:rFonts w:ascii="Franklin Gothic Book" w:hAnsi="Franklin Gothic Book"/>
                <w:b/>
              </w:rPr>
            </w:pPr>
            <w:r w:rsidRPr="00286C1E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F1A" w:rsidRPr="00286C1E" w:rsidRDefault="00DD2F1A" w:rsidP="00DD2F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2F1A" w:rsidRPr="00286C1E" w:rsidRDefault="00DD2F1A" w:rsidP="00DD2F1A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2F1A" w:rsidRPr="00286C1E" w:rsidRDefault="00DD2F1A" w:rsidP="00DD2F1A">
            <w:pPr>
              <w:ind w:right="-41"/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DD2F1A" w:rsidRPr="00286C1E" w:rsidRDefault="00DD2F1A" w:rsidP="00DD2F1A">
      <w:pPr>
        <w:shd w:val="clear" w:color="auto" w:fill="FFFFFF"/>
        <w:ind w:hanging="709"/>
        <w:rPr>
          <w:rFonts w:ascii="Franklin Gothic Book" w:hAnsi="Franklin Gothic Book"/>
          <w:b/>
        </w:rPr>
      </w:pPr>
      <w:r w:rsidRPr="00286C1E">
        <w:rPr>
          <w:rFonts w:ascii="Franklin Gothic Book" w:hAnsi="Franklin Gothic Book"/>
          <w:b/>
        </w:rPr>
        <w:t>Всего к оплате:</w:t>
      </w:r>
      <w:r w:rsidRPr="00286C1E">
        <w:rPr>
          <w:rFonts w:ascii="Franklin Gothic Book" w:hAnsi="Franklin Gothic Book"/>
        </w:rPr>
        <w:t xml:space="preserve"> _____________________________________.  </w:t>
      </w:r>
    </w:p>
    <w:p w:rsidR="00DD2F1A" w:rsidRPr="00286C1E" w:rsidRDefault="00DD2F1A" w:rsidP="00DD2F1A">
      <w:pPr>
        <w:shd w:val="clear" w:color="auto" w:fill="FFFFFF"/>
        <w:rPr>
          <w:rFonts w:ascii="Franklin Gothic Book" w:hAnsi="Franklin Gothic Book"/>
          <w:b/>
        </w:rPr>
      </w:pPr>
    </w:p>
    <w:p w:rsidR="00DD2F1A" w:rsidRPr="00286C1E" w:rsidRDefault="00DD2F1A" w:rsidP="00DD2F1A">
      <w:pPr>
        <w:shd w:val="clear" w:color="auto" w:fill="FFFFFF"/>
        <w:ind w:left="-709" w:hanging="284"/>
        <w:rPr>
          <w:rFonts w:ascii="Franklin Gothic Book" w:hAnsi="Franklin Gothic Book"/>
        </w:rPr>
      </w:pPr>
      <w:r w:rsidRPr="00286C1E">
        <w:rPr>
          <w:rFonts w:ascii="Franklin Gothic Book" w:hAnsi="Franklin Gothic Book"/>
        </w:rPr>
        <w:t xml:space="preserve">     Срок поставки: __________________________________________________ дней, со дня подписания настоящего Договора и Приложения обеими Сторонами. После отгрузки Товара Поставщик обязуется передать Покупателю копии сертификатов соответствия.</w:t>
      </w:r>
    </w:p>
    <w:p w:rsidR="00DD2F1A" w:rsidRPr="00286C1E" w:rsidRDefault="00DD2F1A" w:rsidP="00DD2F1A">
      <w:pPr>
        <w:shd w:val="clear" w:color="auto" w:fill="FFFFFF"/>
        <w:rPr>
          <w:rFonts w:ascii="Franklin Gothic Book" w:hAnsi="Franklin Gothic Book"/>
        </w:rPr>
      </w:pPr>
    </w:p>
    <w:p w:rsidR="00DD2F1A" w:rsidRPr="00286C1E" w:rsidRDefault="00DD2F1A" w:rsidP="00DD2F1A">
      <w:pPr>
        <w:shd w:val="clear" w:color="auto" w:fill="FFFFFF"/>
        <w:ind w:hanging="709"/>
        <w:rPr>
          <w:rFonts w:ascii="Franklin Gothic Book" w:hAnsi="Franklin Gothic Book"/>
          <w:b/>
        </w:rPr>
      </w:pPr>
    </w:p>
    <w:p w:rsidR="00DD2F1A" w:rsidRPr="00286C1E" w:rsidRDefault="00DD2F1A" w:rsidP="00DD2F1A">
      <w:pPr>
        <w:shd w:val="clear" w:color="auto" w:fill="FFFFFF"/>
        <w:ind w:hanging="709"/>
        <w:rPr>
          <w:rFonts w:ascii="Franklin Gothic Book" w:hAnsi="Franklin Gothic Book"/>
          <w:b/>
        </w:rPr>
      </w:pPr>
      <w:r w:rsidRPr="00286C1E">
        <w:rPr>
          <w:rFonts w:ascii="Franklin Gothic Book" w:hAnsi="Franklin Gothic Book"/>
          <w:b/>
        </w:rPr>
        <w:t>ОТ ПОСТАВЩИКА</w:t>
      </w:r>
      <w:r w:rsidRPr="00286C1E">
        <w:rPr>
          <w:rFonts w:ascii="Franklin Gothic Book" w:hAnsi="Franklin Gothic Book"/>
          <w:b/>
        </w:rPr>
        <w:tab/>
      </w:r>
      <w:r w:rsidRPr="00286C1E">
        <w:rPr>
          <w:rFonts w:ascii="Franklin Gothic Book" w:hAnsi="Franklin Gothic Book"/>
          <w:b/>
        </w:rPr>
        <w:tab/>
      </w:r>
      <w:r w:rsidRPr="00286C1E">
        <w:rPr>
          <w:rFonts w:ascii="Franklin Gothic Book" w:hAnsi="Franklin Gothic Book"/>
          <w:b/>
        </w:rPr>
        <w:tab/>
      </w:r>
      <w:r w:rsidRPr="00286C1E">
        <w:rPr>
          <w:rFonts w:ascii="Franklin Gothic Book" w:hAnsi="Franklin Gothic Book"/>
          <w:b/>
        </w:rPr>
        <w:tab/>
        <w:t xml:space="preserve">                    </w:t>
      </w:r>
      <w:r w:rsidR="00286C1E">
        <w:rPr>
          <w:rFonts w:ascii="Franklin Gothic Book" w:hAnsi="Franklin Gothic Book"/>
          <w:b/>
        </w:rPr>
        <w:tab/>
      </w:r>
      <w:r w:rsidR="00286C1E">
        <w:rPr>
          <w:rFonts w:ascii="Franklin Gothic Book" w:hAnsi="Franklin Gothic Book"/>
          <w:b/>
        </w:rPr>
        <w:tab/>
        <w:t xml:space="preserve">                                                              </w:t>
      </w:r>
      <w:r w:rsidRPr="00286C1E">
        <w:rPr>
          <w:rFonts w:ascii="Franklin Gothic Book" w:hAnsi="Franklin Gothic Book"/>
          <w:b/>
        </w:rPr>
        <w:t>ОТ ПОКУПАТЕЛЯ</w:t>
      </w:r>
    </w:p>
    <w:p w:rsidR="00DD2F1A" w:rsidRPr="00286C1E" w:rsidRDefault="00DD2F1A" w:rsidP="00DD2F1A">
      <w:pPr>
        <w:shd w:val="clear" w:color="auto" w:fill="FFFFFF"/>
        <w:rPr>
          <w:rFonts w:ascii="Franklin Gothic Book" w:hAnsi="Franklin Gothic Book"/>
          <w:b/>
        </w:rPr>
      </w:pPr>
    </w:p>
    <w:p w:rsidR="00DD2F1A" w:rsidRPr="00286C1E" w:rsidRDefault="00DD2F1A" w:rsidP="00DD2F1A">
      <w:pPr>
        <w:ind w:right="-143" w:hanging="709"/>
        <w:rPr>
          <w:rFonts w:ascii="Franklin Gothic Book" w:hAnsi="Franklin Gothic Book"/>
          <w:b/>
        </w:rPr>
      </w:pPr>
      <w:r w:rsidRPr="00286C1E">
        <w:rPr>
          <w:rFonts w:ascii="Franklin Gothic Book" w:hAnsi="Franklin Gothic Book"/>
          <w:b/>
        </w:rPr>
        <w:t xml:space="preserve">Директор            </w:t>
      </w:r>
      <w:r w:rsidRPr="00286C1E">
        <w:rPr>
          <w:rFonts w:ascii="Franklin Gothic Book" w:hAnsi="Franklin Gothic Book"/>
          <w:b/>
        </w:rPr>
        <w:tab/>
      </w:r>
      <w:r w:rsidRPr="00286C1E">
        <w:rPr>
          <w:rFonts w:ascii="Franklin Gothic Book" w:hAnsi="Franklin Gothic Book"/>
          <w:b/>
        </w:rPr>
        <w:tab/>
      </w:r>
      <w:r w:rsidRPr="00286C1E">
        <w:rPr>
          <w:rFonts w:ascii="Franklin Gothic Book" w:hAnsi="Franklin Gothic Book"/>
          <w:b/>
        </w:rPr>
        <w:tab/>
        <w:t xml:space="preserve">                                            </w:t>
      </w:r>
      <w:r w:rsidR="00286C1E">
        <w:rPr>
          <w:rFonts w:ascii="Franklin Gothic Book" w:hAnsi="Franklin Gothic Book"/>
          <w:b/>
        </w:rPr>
        <w:t xml:space="preserve">                          </w:t>
      </w:r>
      <w:r w:rsidRPr="00286C1E">
        <w:rPr>
          <w:rFonts w:ascii="Franklin Gothic Book" w:hAnsi="Franklin Gothic Book"/>
          <w:b/>
        </w:rPr>
        <w:t>Первый зам. технического  директора</w:t>
      </w:r>
    </w:p>
    <w:p w:rsidR="00DD2F1A" w:rsidRPr="00286C1E" w:rsidRDefault="00DD2F1A" w:rsidP="00DD2F1A">
      <w:pPr>
        <w:ind w:hanging="709"/>
        <w:rPr>
          <w:rFonts w:ascii="Franklin Gothic Book" w:hAnsi="Franklin Gothic Book"/>
          <w:b/>
        </w:rPr>
      </w:pPr>
      <w:r w:rsidRPr="00286C1E">
        <w:rPr>
          <w:rFonts w:ascii="Franklin Gothic Book" w:hAnsi="Franklin Gothic Book"/>
          <w:b/>
        </w:rPr>
        <w:t xml:space="preserve">ООО _____________                              </w:t>
      </w:r>
      <w:r w:rsidRPr="00286C1E">
        <w:rPr>
          <w:rFonts w:ascii="Franklin Gothic Book" w:hAnsi="Franklin Gothic Book"/>
          <w:b/>
        </w:rPr>
        <w:tab/>
        <w:t xml:space="preserve">                         </w:t>
      </w:r>
      <w:r w:rsidR="00286C1E">
        <w:rPr>
          <w:rFonts w:ascii="Franklin Gothic Book" w:hAnsi="Franklin Gothic Book"/>
          <w:b/>
        </w:rPr>
        <w:t xml:space="preserve"> </w:t>
      </w:r>
      <w:r w:rsidRPr="00286C1E">
        <w:rPr>
          <w:rFonts w:ascii="Franklin Gothic Book" w:hAnsi="Franklin Gothic Book"/>
          <w:b/>
        </w:rPr>
        <w:t xml:space="preserve">        ПАО «Новороссийский морской </w:t>
      </w:r>
    </w:p>
    <w:p w:rsidR="00DD2F1A" w:rsidRPr="00286C1E" w:rsidRDefault="00DD2F1A" w:rsidP="00DD2F1A">
      <w:pPr>
        <w:rPr>
          <w:rFonts w:ascii="Franklin Gothic Book" w:hAnsi="Franklin Gothic Book"/>
          <w:b/>
        </w:rPr>
      </w:pPr>
      <w:r w:rsidRPr="00286C1E">
        <w:rPr>
          <w:rFonts w:ascii="Franklin Gothic Book" w:hAnsi="Franklin Gothic Book"/>
          <w:b/>
        </w:rPr>
        <w:tab/>
        <w:t xml:space="preserve"> </w:t>
      </w:r>
      <w:r w:rsidRPr="00286C1E">
        <w:rPr>
          <w:rFonts w:ascii="Franklin Gothic Book" w:hAnsi="Franklin Gothic Book"/>
          <w:b/>
        </w:rPr>
        <w:tab/>
      </w:r>
      <w:r w:rsidRPr="00286C1E">
        <w:rPr>
          <w:rFonts w:ascii="Franklin Gothic Book" w:hAnsi="Franklin Gothic Book"/>
          <w:b/>
        </w:rPr>
        <w:tab/>
        <w:t xml:space="preserve">                                                        </w:t>
      </w:r>
      <w:r w:rsidR="00286C1E">
        <w:rPr>
          <w:rFonts w:ascii="Franklin Gothic Book" w:hAnsi="Franklin Gothic Book"/>
          <w:b/>
        </w:rPr>
        <w:t xml:space="preserve">                             </w:t>
      </w:r>
      <w:r w:rsidRPr="00286C1E">
        <w:rPr>
          <w:rFonts w:ascii="Franklin Gothic Book" w:hAnsi="Franklin Gothic Book"/>
          <w:b/>
        </w:rPr>
        <w:t xml:space="preserve"> торговый порт»</w:t>
      </w:r>
    </w:p>
    <w:p w:rsidR="00DD2F1A" w:rsidRPr="00286C1E" w:rsidRDefault="00DD2F1A" w:rsidP="00DD2F1A">
      <w:pPr>
        <w:rPr>
          <w:rFonts w:ascii="Franklin Gothic Book" w:hAnsi="Franklin Gothic Book"/>
          <w:b/>
        </w:rPr>
      </w:pPr>
    </w:p>
    <w:p w:rsidR="00DD2F1A" w:rsidRPr="00286C1E" w:rsidRDefault="00DD2F1A" w:rsidP="00DD2F1A">
      <w:pPr>
        <w:ind w:right="-426" w:hanging="709"/>
        <w:rPr>
          <w:rFonts w:ascii="Franklin Gothic Book" w:hAnsi="Franklin Gothic Book"/>
          <w:b/>
        </w:rPr>
      </w:pPr>
      <w:r w:rsidRPr="00286C1E">
        <w:rPr>
          <w:rFonts w:ascii="Franklin Gothic Book" w:hAnsi="Franklin Gothic Book"/>
          <w:b/>
        </w:rPr>
        <w:t>___________________                                                                    __________________ И.М. Фофонов</w:t>
      </w:r>
    </w:p>
    <w:p w:rsidR="00DD2F1A" w:rsidRPr="00286C1E" w:rsidRDefault="00DD2F1A" w:rsidP="00DD2F1A">
      <w:pPr>
        <w:ind w:hanging="709"/>
        <w:rPr>
          <w:rFonts w:ascii="Franklin Gothic Book" w:hAnsi="Franklin Gothic Book"/>
          <w:b/>
        </w:rPr>
      </w:pPr>
    </w:p>
    <w:p w:rsidR="00DD2F1A" w:rsidRPr="00286C1E" w:rsidRDefault="00DD2F1A" w:rsidP="00DD2F1A">
      <w:pPr>
        <w:rPr>
          <w:rFonts w:ascii="Franklin Gothic Book" w:hAnsi="Franklin Gothic Book"/>
          <w:b/>
        </w:rPr>
      </w:pPr>
    </w:p>
    <w:p w:rsidR="00DD2F1A" w:rsidRPr="00286C1E" w:rsidRDefault="00DD2F1A" w:rsidP="00DD2F1A">
      <w:pPr>
        <w:ind w:right="-568" w:hanging="851"/>
        <w:rPr>
          <w:rFonts w:ascii="Franklin Gothic Book" w:hAnsi="Franklin Gothic Book"/>
          <w:b/>
        </w:rPr>
      </w:pPr>
      <w:r w:rsidRPr="00286C1E">
        <w:rPr>
          <w:rFonts w:ascii="Franklin Gothic Book" w:hAnsi="Franklin Gothic Book"/>
          <w:b/>
        </w:rPr>
        <w:lastRenderedPageBreak/>
        <w:t xml:space="preserve"> «_____»  ____________________ 2016 г.                                    «_____» ___________________ 2016 г.</w:t>
      </w:r>
    </w:p>
    <w:p w:rsidR="008615D8" w:rsidRPr="008615D8" w:rsidRDefault="008615D8" w:rsidP="008615D8">
      <w:pPr>
        <w:rPr>
          <w:rFonts w:ascii="Franklin Gothic Book" w:hAnsi="Franklin Gothic Book"/>
          <w:b/>
        </w:rPr>
      </w:pPr>
    </w:p>
    <w:p w:rsidR="008615D8" w:rsidRPr="008615D8" w:rsidRDefault="008615D8" w:rsidP="008615D8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hAnsi="Franklin Gothic Book"/>
          <w:lang w:eastAsia="hi-IN" w:bidi="hi-IN"/>
        </w:rPr>
        <w:tab/>
      </w:r>
      <w:r w:rsidRPr="008615D8">
        <w:rPr>
          <w:rFonts w:ascii="Franklin Gothic Book" w:eastAsia="Calibri" w:hAnsi="Franklin Gothic Book"/>
          <w:b/>
          <w:lang w:eastAsia="en-US"/>
        </w:rPr>
        <w:t xml:space="preserve">                                                         Приложение № 2</w:t>
      </w:r>
    </w:p>
    <w:p w:rsidR="008615D8" w:rsidRPr="008615D8" w:rsidRDefault="008615D8" w:rsidP="008615D8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8615D8" w:rsidRPr="008615D8" w:rsidRDefault="008615D8" w:rsidP="008615D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eastAsia="Calibri" w:hAnsi="Franklin Gothic Book"/>
          <w:b/>
          <w:lang w:eastAsia="en-US"/>
        </w:rPr>
        <w:t>к договору № ____________ от __________2016 г.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8615D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6"/>
        <w:gridCol w:w="5103"/>
      </w:tblGrid>
      <w:tr w:rsidR="008615D8" w:rsidRPr="008615D8" w:rsidTr="001D4822">
        <w:trPr>
          <w:trHeight w:hRule="exact" w:val="6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8615D8" w:rsidRPr="008615D8" w:rsidTr="001D4822">
        <w:trPr>
          <w:trHeight w:val="693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1. Поставщик, </w:t>
            </w:r>
            <w:r w:rsidRPr="008615D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ПАО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8615D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совета)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lastRenderedPageBreak/>
              <w:t>Если ответ «Да», то просим указать ФИО члена коллегиального органа управления.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8615D8" w:rsidRPr="008615D8" w:rsidRDefault="008615D8" w:rsidP="008615D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Дата</w:t>
      </w: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8615D8">
        <w:rPr>
          <w:rFonts w:ascii="Franklin Gothic Book" w:hAnsi="Franklin Gothic Book"/>
          <w:b/>
          <w:lang w:eastAsia="ar-SA"/>
        </w:rPr>
        <w:t>ПРИМЕЧАНИЕ:</w:t>
      </w:r>
      <w:r w:rsidRPr="008615D8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615D8" w:rsidRPr="008615D8" w:rsidRDefault="008615D8" w:rsidP="008615D8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8615D8">
        <w:rPr>
          <w:rFonts w:ascii="Franklin Gothic Book" w:hAnsi="Franklin Gothic Book"/>
          <w:b/>
          <w:lang w:eastAsia="ar-SA"/>
        </w:rPr>
        <w:t xml:space="preserve">АНКЕТА </w:t>
      </w:r>
      <w:r w:rsidRPr="008615D8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615D8" w:rsidRDefault="008615D8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6A46BB" w:rsidRPr="00374F5A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lastRenderedPageBreak/>
        <w:t>Образцы форм основных документов, включаемых в заявку на участие в закупке.</w:t>
      </w:r>
    </w:p>
    <w:p w:rsidR="006A46BB" w:rsidRPr="00374F5A" w:rsidRDefault="006A46BB" w:rsidP="00BB3970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374F5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374F5A">
        <w:rPr>
          <w:rFonts w:ascii="Franklin Gothic Book" w:hAnsi="Franklin Gothic Book"/>
          <w:b/>
          <w:snapToGrid w:val="0"/>
        </w:rPr>
        <w:fldChar w:fldCharType="begin"/>
      </w:r>
      <w:r w:rsidRPr="00374F5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374F5A">
        <w:rPr>
          <w:rFonts w:ascii="Franklin Gothic Book" w:hAnsi="Franklin Gothic Book"/>
          <w:b/>
          <w:snapToGrid w:val="0"/>
        </w:rPr>
        <w:fldChar w:fldCharType="separate"/>
      </w:r>
      <w:r w:rsidR="006505DA">
        <w:rPr>
          <w:rFonts w:ascii="Franklin Gothic Book" w:hAnsi="Franklin Gothic Book"/>
          <w:b/>
          <w:noProof/>
          <w:snapToGrid w:val="0"/>
        </w:rPr>
        <w:t>1</w:t>
      </w:r>
      <w:r w:rsidRPr="00374F5A">
        <w:rPr>
          <w:rFonts w:ascii="Franklin Gothic Book" w:hAnsi="Franklin Gothic Book"/>
          <w:b/>
          <w:snapToGrid w:val="0"/>
        </w:rPr>
        <w:fldChar w:fldCharType="end"/>
      </w:r>
      <w:r w:rsidRPr="00374F5A">
        <w:rPr>
          <w:rFonts w:ascii="Franklin Gothic Book" w:hAnsi="Franklin Gothic Book"/>
          <w:b/>
          <w:snapToGrid w:val="0"/>
        </w:rPr>
        <w:t>)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374F5A">
        <w:rPr>
          <w:rFonts w:ascii="Franklin Gothic Book" w:hAnsi="Franklin Gothic Book"/>
        </w:rPr>
        <w:t>ПАО</w:t>
      </w:r>
      <w:r w:rsidRPr="00374F5A">
        <w:rPr>
          <w:rFonts w:ascii="Franklin Gothic Book" w:hAnsi="Franklin Gothic Book"/>
        </w:rPr>
        <w:t xml:space="preserve"> «НМТП» 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Батову С.Х.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EB3A12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374F5A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74F5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«_____»______________ </w:t>
      </w:r>
      <w:r w:rsidR="006A46BB" w:rsidRPr="00374F5A">
        <w:rPr>
          <w:rFonts w:ascii="Franklin Gothic Book" w:hAnsi="Franklin Gothic Book"/>
        </w:rPr>
        <w:t>года</w:t>
      </w:r>
    </w:p>
    <w:p w:rsidR="006A46BB" w:rsidRPr="00374F5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№________________________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Изучив извещение о закупке и документацию о закупке</w:t>
      </w:r>
      <w:r w:rsidR="00B74518" w:rsidRPr="00374F5A">
        <w:rPr>
          <w:rFonts w:ascii="Franklin Gothic Book" w:hAnsi="Franklin Gothic Book"/>
        </w:rPr>
        <w:t xml:space="preserve">, и </w:t>
      </w:r>
      <w:r w:rsidRPr="00374F5A">
        <w:rPr>
          <w:rFonts w:ascii="Franklin Gothic Book" w:hAnsi="Franklin Gothic Book"/>
        </w:rPr>
        <w:t xml:space="preserve">принимая установленные в них требования и условия закупки, включая все условия заключаемого по результатам </w:t>
      </w:r>
      <w:r w:rsidR="008A3022" w:rsidRPr="00374F5A">
        <w:rPr>
          <w:rFonts w:ascii="Franklin Gothic Book" w:hAnsi="Franklin Gothic Book"/>
        </w:rPr>
        <w:t>закупки</w:t>
      </w:r>
      <w:r w:rsidRPr="00374F5A">
        <w:rPr>
          <w:rFonts w:ascii="Franklin Gothic Book" w:hAnsi="Franklin Gothic Book"/>
        </w:rPr>
        <w:t xml:space="preserve"> договора, мы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74F5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8615D8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374F5A">
        <w:rPr>
          <w:rFonts w:ascii="Franklin Gothic Book" w:hAnsi="Franklin Gothic Book"/>
          <w:vertAlign w:val="superscript"/>
        </w:rPr>
        <w:t>календарных</w:t>
      </w:r>
      <w:r w:rsidR="006833BB">
        <w:rPr>
          <w:rFonts w:ascii="Franklin Gothic Book" w:hAnsi="Franklin Gothic Book"/>
          <w:vertAlign w:val="superscript"/>
        </w:rPr>
        <w:t xml:space="preserve"> </w:t>
      </w:r>
      <w:r w:rsidR="000366A7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EA3E1D" w:rsidRPr="000F3D8C" w:rsidRDefault="00EA3E1D" w:rsidP="00EA3E1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711E73" w:rsidRPr="005151D8" w:rsidRDefault="00EA3E1D" w:rsidP="005151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27DC2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B74518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Pr="00ED7A45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565A75" w:rsidRDefault="00565A75" w:rsidP="00565A7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11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4138"/>
        <w:gridCol w:w="824"/>
        <w:gridCol w:w="860"/>
        <w:gridCol w:w="1266"/>
        <w:gridCol w:w="1343"/>
        <w:gridCol w:w="1343"/>
      </w:tblGrid>
      <w:tr w:rsidR="00982ABC" w:rsidRPr="00286C1E" w:rsidTr="00982ABC">
        <w:trPr>
          <w:trHeight w:val="8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6C1E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Наименование </w:t>
            </w:r>
            <w:r w:rsidRPr="00286C1E">
              <w:rPr>
                <w:rFonts w:ascii="Franklin Gothic Book" w:hAnsi="Franklin Gothic Book"/>
                <w:b/>
                <w:bCs/>
              </w:rPr>
              <w:t>Материала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BC" w:rsidRPr="00286C1E" w:rsidRDefault="00982ABC" w:rsidP="00982ABC">
            <w:pPr>
              <w:ind w:right="-108"/>
              <w:jc w:val="center"/>
              <w:rPr>
                <w:rFonts w:ascii="Franklin Gothic Book" w:hAnsi="Franklin Gothic Book"/>
                <w:b/>
                <w:bCs/>
              </w:rPr>
            </w:pPr>
            <w:r w:rsidRPr="00286C1E">
              <w:rPr>
                <w:rFonts w:ascii="Franklin Gothic Book" w:hAnsi="Franklin Gothic Book"/>
                <w:b/>
                <w:bCs/>
              </w:rPr>
              <w:t>Един. Изм.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86C1E">
              <w:rPr>
                <w:rFonts w:ascii="Franklin Gothic Book" w:hAnsi="Franklin Gothic Book"/>
                <w:b/>
                <w:bCs/>
              </w:rPr>
              <w:t>Кол-во,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286C1E">
              <w:rPr>
                <w:rFonts w:ascii="Franklin Gothic Book" w:hAnsi="Franklin Gothic Book"/>
                <w:b/>
              </w:rPr>
              <w:t>Цена без НДС, руб.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b/>
              </w:rPr>
            </w:pPr>
            <w:r w:rsidRPr="00286C1E">
              <w:rPr>
                <w:rFonts w:ascii="Franklin Gothic Book" w:hAnsi="Franklin Gothic Book"/>
                <w:b/>
              </w:rPr>
              <w:t>Сумма без  НДС, руб.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Страна происхождения </w:t>
            </w: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ВАЛИК МАЛЯРНЫЙ 150 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ВАЛИК МАЛЯРНЫЙ 150 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ВАЛИК МАЛЯРНЫЙ ВОРС 12мм 30*100мм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ВАЛИК П/А 240 ММ СТАЙЕР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 xml:space="preserve">ВАЛИК П/А 70 мм СТАЙЕР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ГИДРОИЗОЛЯЦИЯ "ГЕРМОКРОН-ГИДРО" СЕРЫЙ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ГИДРОИЗОЛЯЦИЯ "ПЕНЕКРИТ" (25кг)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ГИДРОИЗОЛЯЦИЯ "ПЕНЕТРОН"(25 кг.)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ГИДРОИЗОЛЯЦИЯ ТИПРОМ К-ЛЮКС, (КАНИСТРА 5 л)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л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ГРУНТ-ЭМАЛЬ ПО РЖАВЧИНЕ 3 в 1 СЕРАЯ (1кг)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ГРУНТ-ЭМАЛЬ ПО РЖАВЧИНЕ ЖЕЛТАЯ 3 в 1 (1кг)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ГРУНТ-ЭМАЛЬ ПО РЖАВЧИНЕ ЧЕРНАЯ 3 в 1 (2кг)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ЗАМОК НАВЕСНОЙ APECS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ЗАМОК НАВЕСНОЙ APEKS PDS 32-60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ЗАМОК НАВЕСНОЙ ВС-323 БУЛАТ ВЛАГОЗАЩИТНЫЙ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 ФЛЕЙЦ  25мм РУЧКА  8-9см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17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 xml:space="preserve">КИСТЬ ПЛОСКАЯ 100 мм СТАЙЕР СТАНДАРТ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18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ПЛОСКАЯ 100мм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19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ПЛОСКАЯ 100мм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ПЛОСКАЯ 100мм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21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 xml:space="preserve">КИСТЬ ПЛОСКАЯ 38 мм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22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ПЛОСКАЯ 50мм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23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ПЛОСКАЯ 50мм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24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ПЛОСКАЯ 50мм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25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ПЛОСКАЯ 75 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26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УЗКАЯ МАРКИРОВОЧНАЯ 10мм СТАЙЕР 0121-10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27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УЗКАЯ МАРКИРОВОЧНАЯ 15 мм СТАЙЕР 0122-15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28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КИСТЬ УЗКАЯ МАРКИРОВОЧНАЯ 8мм СТАЙЕР 0124-06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29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БЕЛАЯ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30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БЕЛАЯ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31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ЖЕЛТАЯ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lastRenderedPageBreak/>
              <w:t>32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ЖЕЛТАЯ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33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ЗЕЛЕНАЯ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34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ЗЕЛЕНАЯ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35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КОРИЧНЕВАЯ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36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СЕРАЯ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37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СИНЯЯ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38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ЧЕРНАЯ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39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АЭРОЗОЛЬНАЯ ЧЕРНАЯ 520 мл.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40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ЭМАЛЬ БЕЛАЯ ПФ-115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41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ЭМАЛЬ ЖЕЛТАЯ ПФ-115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42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ЭМАЛЬ КРАСНАЯ ПФ-115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43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ЭМАЛЬ ПФ-115 СИНЯЯ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44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КРАСКА ЭМАЛЬ ПФ-115 ЧЕРНАЯ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45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ЛЕНТА МАЛЯРНАЯ КРЕПОВАЯ 38 мм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46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МУФТА АСБЕСТОЦЕМЕНТНАЯ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</w:t>
            </w:r>
            <w:r w:rsidRPr="00286C1E">
              <w:rPr>
                <w:rFonts w:ascii="Franklin Gothic Book" w:hAnsi="Franklin Gothic Book"/>
                <w:color w:val="000000"/>
                <w:lang w:val="en-US"/>
              </w:rPr>
              <w:t>7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 xml:space="preserve">ПЕНА МОНТАЖНАЯ </w:t>
            </w:r>
            <w:r w:rsidRPr="00286C1E">
              <w:rPr>
                <w:rFonts w:ascii="Franklin Gothic Book" w:hAnsi="Franklin Gothic Book" w:cs="Arial"/>
                <w:lang w:val="en-US"/>
              </w:rPr>
              <w:t>Makroflex</w:t>
            </w:r>
            <w:r w:rsidRPr="00286C1E">
              <w:rPr>
                <w:rFonts w:ascii="Franklin Gothic Book" w:hAnsi="Franklin Gothic Book" w:cs="Arial"/>
              </w:rPr>
              <w:t xml:space="preserve"> 750мл под пистолет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4</w:t>
            </w:r>
            <w:r w:rsidRPr="00286C1E">
              <w:rPr>
                <w:rFonts w:ascii="Franklin Gothic Book" w:hAnsi="Franklin Gothic Book"/>
                <w:color w:val="000000"/>
                <w:lang w:val="en-US"/>
              </w:rPr>
              <w:t>8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ПЕНА МОНТАЖНАЯ ЭКСПЕРТ 0,750 мл под пистолет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C1E">
              <w:rPr>
                <w:rFonts w:ascii="Franklin Gothic Book" w:hAnsi="Franklin Gothic Book"/>
                <w:color w:val="000000"/>
                <w:lang w:val="en-US"/>
              </w:rPr>
              <w:t>49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РАСТВОРИТЕЛЬ 646 "ЦАРИЦЫНСКИЕ КРАСКИ" 0,5 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л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5</w:t>
            </w:r>
            <w:r w:rsidRPr="00286C1E">
              <w:rPr>
                <w:rFonts w:ascii="Franklin Gothic Book" w:hAnsi="Franklin Gothic Book"/>
                <w:color w:val="000000"/>
                <w:lang w:val="en-US"/>
              </w:rPr>
              <w:t>0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РАСТВОРИТЕЛЬ Р-4, Р-650   0,5 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л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5</w:t>
            </w:r>
            <w:r w:rsidRPr="00286C1E">
              <w:rPr>
                <w:rFonts w:ascii="Franklin Gothic Book" w:hAnsi="Franklin Gothic Book"/>
                <w:color w:val="000000"/>
                <w:lang w:val="en-US"/>
              </w:rP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ТРУБА АСБЕСТОЦЕМЕНТ Б/Н Ду100 L=3.95 м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286C1E">
              <w:rPr>
                <w:rFonts w:ascii="Franklin Gothic Book" w:hAnsi="Franklin Gothic Book"/>
                <w:color w:val="000000"/>
              </w:rPr>
              <w:t>5</w:t>
            </w:r>
            <w:r w:rsidRPr="00286C1E">
              <w:rPr>
                <w:rFonts w:ascii="Franklin Gothic Book" w:hAnsi="Franklin Gothic Book"/>
                <w:color w:val="000000"/>
                <w:lang w:val="en-US"/>
              </w:rPr>
              <w:t>2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ШНУР СТРОИТЕЛЬНЫЙ НЕЙЛОНОВЫЙ 100М.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рул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 w:cs="Arial"/>
              </w:rPr>
            </w:pPr>
            <w:r w:rsidRPr="00286C1E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50"/>
        </w:trPr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BC" w:rsidRPr="00286C1E" w:rsidRDefault="00982ABC" w:rsidP="00982ABC">
            <w:pPr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39"/>
        </w:trPr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BC" w:rsidRPr="00286C1E" w:rsidRDefault="00982ABC" w:rsidP="00982ABC">
            <w:pPr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</w:rPr>
            </w:pPr>
            <w:r w:rsidRPr="00286C1E">
              <w:rPr>
                <w:rFonts w:ascii="Franklin Gothic Book" w:hAnsi="Franklin Gothic Book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982ABC" w:rsidRPr="00286C1E" w:rsidTr="00982ABC">
        <w:trPr>
          <w:trHeight w:val="230"/>
        </w:trPr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rPr>
                <w:rFonts w:ascii="Franklin Gothic Book" w:hAnsi="Franklin Gothic Book"/>
                <w:b/>
              </w:rPr>
            </w:pPr>
            <w:r w:rsidRPr="00286C1E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BC" w:rsidRPr="00286C1E" w:rsidRDefault="00982ABC" w:rsidP="00982AB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ABC" w:rsidRPr="00286C1E" w:rsidRDefault="00982ABC" w:rsidP="00982ABC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2ABC" w:rsidRPr="00286C1E" w:rsidRDefault="00982ABC" w:rsidP="00982ABC">
            <w:pPr>
              <w:ind w:right="-41"/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2ABC" w:rsidRPr="00286C1E" w:rsidRDefault="00982ABC" w:rsidP="00982ABC">
            <w:pPr>
              <w:ind w:right="-41"/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8615D8" w:rsidRDefault="008615D8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8615D8" w:rsidRDefault="008615D8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6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6557"/>
        <w:gridCol w:w="3519"/>
      </w:tblGrid>
      <w:tr w:rsidR="00ED7A45" w:rsidRPr="00ED7A45" w:rsidTr="00BD7B0D">
        <w:trPr>
          <w:jc w:val="center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8615D8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8615D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BD7B0D">
        <w:trPr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BD7B0D">
        <w:trPr>
          <w:cantSplit/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BD7B0D">
        <w:trPr>
          <w:cantSplit/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12B5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FC01F5">
              <w:rPr>
                <w:rFonts w:ascii="Franklin Gothic Book" w:hAnsi="Franklin Gothic Book"/>
                <w:b/>
                <w:bCs/>
              </w:rPr>
              <w:t>(1+2)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F1EF0" w:rsidRPr="00BF1EF0" w:rsidRDefault="00BF1EF0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5450A5">
        <w:rPr>
          <w:rFonts w:ascii="Franklin Gothic Book" w:hAnsi="Franklin Gothic Book"/>
        </w:rPr>
        <w:t>на п</w:t>
      </w:r>
      <w:r w:rsidR="005450A5" w:rsidRPr="005450A5">
        <w:rPr>
          <w:rFonts w:ascii="Franklin Gothic Book" w:hAnsi="Franklin Gothic Book"/>
        </w:rPr>
        <w:t>о</w:t>
      </w:r>
      <w:r w:rsidR="005450A5">
        <w:rPr>
          <w:rFonts w:ascii="Franklin Gothic Book" w:hAnsi="Franklin Gothic Book"/>
        </w:rPr>
        <w:t>ставку</w:t>
      </w:r>
      <w:r w:rsidR="007F640E">
        <w:rPr>
          <w:rFonts w:ascii="Franklin Gothic Book" w:hAnsi="Franklin Gothic Book"/>
        </w:rPr>
        <w:t xml:space="preserve"> </w:t>
      </w:r>
      <w:r w:rsidR="00FE09E7" w:rsidRPr="00FE09E7">
        <w:rPr>
          <w:rFonts w:ascii="Franklin Gothic Book" w:hAnsi="Franklin Gothic Book"/>
        </w:rPr>
        <w:t>лакокрасочных материалов</w:t>
      </w:r>
      <w:r w:rsidR="007B28D9" w:rsidRPr="007B28D9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C72B16" w:rsidRDefault="00C72B16" w:rsidP="00C72B16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565A75" w:rsidRDefault="00565A75" w:rsidP="008732A8">
      <w:pPr>
        <w:jc w:val="both"/>
        <w:rPr>
          <w:rFonts w:ascii="Franklin Gothic Book" w:hAnsi="Franklin Gothic Book"/>
          <w:i/>
          <w:u w:val="single"/>
        </w:rPr>
      </w:pPr>
    </w:p>
    <w:p w:rsidR="00741A33" w:rsidRPr="00741A33" w:rsidRDefault="00741A33" w:rsidP="008732A8">
      <w:pPr>
        <w:jc w:val="both"/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lastRenderedPageBreak/>
        <w:tab/>
        <w:t>___________________________________</w:t>
      </w:r>
    </w:p>
    <w:p w:rsidR="006A46BB" w:rsidRPr="00896D58" w:rsidRDefault="00C93D8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942CEE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</w:t>
      </w:r>
      <w:r w:rsidR="006A46BB" w:rsidRPr="00896D58">
        <w:rPr>
          <w:rFonts w:ascii="Franklin Gothic Book" w:hAnsi="Franklin Gothic Book"/>
        </w:rPr>
        <w:t>_________________________________</w:t>
      </w:r>
    </w:p>
    <w:p w:rsidR="008732A8" w:rsidRDefault="006A46B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01C47" w:rsidRPr="008A19F4" w:rsidRDefault="00601C47" w:rsidP="00601C47">
      <w:pPr>
        <w:rPr>
          <w:rFonts w:ascii="Franklin Gothic Book" w:hAnsi="Franklin Gothic Book"/>
        </w:rPr>
      </w:pPr>
    </w:p>
    <w:p w:rsidR="00601C47" w:rsidRPr="00601C47" w:rsidRDefault="00601C47" w:rsidP="008732A8">
      <w:pPr>
        <w:tabs>
          <w:tab w:val="left" w:pos="0"/>
        </w:tabs>
        <w:jc w:val="both"/>
        <w:rPr>
          <w:rFonts w:ascii="Franklin Gothic Book" w:hAnsi="Franklin Gothic Book"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7B0ECE">
        <w:trPr>
          <w:trHeight w:val="426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FE09E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FE09E7">
              <w:rPr>
                <w:rFonts w:ascii="Franklin Gothic Book" w:hAnsi="Franklin Gothic Book"/>
              </w:rPr>
              <w:t>25</w:t>
            </w:r>
            <w:r w:rsidR="00DC7DAF">
              <w:rPr>
                <w:rFonts w:ascii="Franklin Gothic Book" w:hAnsi="Franklin Gothic Book"/>
              </w:rPr>
              <w:t>-</w:t>
            </w:r>
            <w:r w:rsidR="00FE09E7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942CEE" w:rsidRDefault="006A46BB" w:rsidP="007B28D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7F640E" w:rsidRPr="007B28D9">
              <w:rPr>
                <w:rFonts w:ascii="Franklin Gothic Book" w:hAnsi="Franklin Gothic Book"/>
              </w:rPr>
              <w:t xml:space="preserve">Поставка </w:t>
            </w:r>
            <w:r w:rsidR="00FE09E7" w:rsidRPr="00FE09E7">
              <w:rPr>
                <w:rFonts w:ascii="Franklin Gothic Book" w:hAnsi="Franklin Gothic Book"/>
              </w:rPr>
              <w:t>лакокрасочных материалов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7B0ECE" w:rsidRPr="0031462F" w:rsidTr="005A50EB">
        <w:trPr>
          <w:trHeight w:val="205"/>
        </w:trPr>
        <w:tc>
          <w:tcPr>
            <w:tcW w:w="10173" w:type="dxa"/>
          </w:tcPr>
          <w:p w:rsidR="007B0ECE" w:rsidRPr="0031462F" w:rsidRDefault="007B0ECE" w:rsidP="007B28D9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BD5F3A" w:rsidRPr="00BD5F3A">
              <w:rPr>
                <w:rFonts w:ascii="Franklin Gothic Book" w:hAnsi="Franklin Gothic Book"/>
                <w:sz w:val="23"/>
                <w:szCs w:val="23"/>
              </w:rPr>
              <w:t>263 717,88 (двести шестьдесят три тысячи семьсот семнадцать) рублей 88 копеек с учетом НДС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B28D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6505DA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6505DA">
              <w:rPr>
                <w:rFonts w:ascii="Franklin Gothic Book" w:hAnsi="Franklin Gothic Book"/>
              </w:rPr>
              <w:t>30</w:t>
            </w:r>
            <w:r>
              <w:rPr>
                <w:rFonts w:ascii="Franklin Gothic Book" w:hAnsi="Franklin Gothic Book"/>
              </w:rPr>
              <w:t xml:space="preserve"> мая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6505DA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="00813CE1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6505DA">
              <w:rPr>
                <w:rFonts w:ascii="Franklin Gothic Book" w:hAnsi="Franklin Gothic Book"/>
                <w:sz w:val="23"/>
                <w:szCs w:val="23"/>
              </w:rPr>
              <w:t>15:00 по Московскому времени 30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мая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6505DA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>с 2</w:t>
            </w:r>
            <w:r w:rsidR="006505DA">
              <w:rPr>
                <w:rFonts w:ascii="Franklin Gothic Book" w:hAnsi="Franklin Gothic Book"/>
                <w:sz w:val="23"/>
                <w:szCs w:val="23"/>
              </w:rPr>
              <w:t>5 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6505DA">
              <w:rPr>
                <w:rFonts w:ascii="Franklin Gothic Book" w:hAnsi="Franklin Gothic Book"/>
                <w:sz w:val="23"/>
                <w:szCs w:val="23"/>
              </w:rPr>
              <w:t>27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B67E6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6505DA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6505DA">
              <w:rPr>
                <w:rFonts w:ascii="Franklin Gothic Book" w:hAnsi="Franklin Gothic Book"/>
              </w:rPr>
              <w:t>15</w:t>
            </w:r>
            <w:bookmarkStart w:id="14" w:name="_GoBack"/>
            <w:bookmarkEnd w:id="14"/>
            <w:r>
              <w:rPr>
                <w:rFonts w:ascii="Franklin Gothic Book" w:hAnsi="Franklin Gothic Book"/>
              </w:rPr>
              <w:t xml:space="preserve"> </w:t>
            </w:r>
            <w:r w:rsidR="00FB67E6">
              <w:rPr>
                <w:rFonts w:ascii="Franklin Gothic Book" w:hAnsi="Franklin Gothic Book"/>
              </w:rPr>
              <w:t>июня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</w:t>
            </w:r>
            <w:r w:rsidR="00ED7A45" w:rsidRPr="00DC7DAF">
              <w:rPr>
                <w:rFonts w:ascii="Franklin Gothic Book" w:hAnsi="Franklin Gothic Book"/>
              </w:rPr>
              <w:t xml:space="preserve">не </w:t>
            </w:r>
            <w:r w:rsidRPr="00DC7DAF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AE596D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6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ABC" w:rsidRDefault="00982ABC">
      <w:r>
        <w:separator/>
      </w:r>
    </w:p>
  </w:endnote>
  <w:endnote w:type="continuationSeparator" w:id="0">
    <w:p w:rsidR="00982ABC" w:rsidRDefault="0098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80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ABC" w:rsidRDefault="00982ABC">
    <w:pPr>
      <w:pStyle w:val="afa"/>
    </w:pPr>
  </w:p>
  <w:p w:rsidR="00982ABC" w:rsidRDefault="00982AB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ABC" w:rsidRDefault="00982ABC">
      <w:r>
        <w:separator/>
      </w:r>
    </w:p>
  </w:footnote>
  <w:footnote w:type="continuationSeparator" w:id="0">
    <w:p w:rsidR="00982ABC" w:rsidRDefault="00982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1A67D74"/>
    <w:multiLevelType w:val="hybridMultilevel"/>
    <w:tmpl w:val="5056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87D3D"/>
    <w:multiLevelType w:val="multilevel"/>
    <w:tmpl w:val="402C652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61F649F"/>
    <w:multiLevelType w:val="multilevel"/>
    <w:tmpl w:val="075C92D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7205A1"/>
    <w:multiLevelType w:val="multilevel"/>
    <w:tmpl w:val="66FA16BC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2" w15:restartNumberingAfterBreak="0">
    <w:nsid w:val="224314A7"/>
    <w:multiLevelType w:val="multilevel"/>
    <w:tmpl w:val="92E83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671A1341"/>
    <w:multiLevelType w:val="multilevel"/>
    <w:tmpl w:val="B30C4E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DD2505C"/>
    <w:multiLevelType w:val="multilevel"/>
    <w:tmpl w:val="29445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36" w15:restartNumberingAfterBreak="0">
    <w:nsid w:val="6FD81462"/>
    <w:multiLevelType w:val="multilevel"/>
    <w:tmpl w:val="8C3EBF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489622A6"/>
    <w:lvl w:ilvl="0">
      <w:start w:val="1"/>
      <w:numFmt w:val="decimal"/>
      <w:pStyle w:val="OP1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1" w15:restartNumberingAfterBreak="0">
    <w:nsid w:val="7F7D34E7"/>
    <w:multiLevelType w:val="multilevel"/>
    <w:tmpl w:val="487AF5C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30"/>
  </w:num>
  <w:num w:numId="3">
    <w:abstractNumId w:val="32"/>
  </w:num>
  <w:num w:numId="4">
    <w:abstractNumId w:val="16"/>
  </w:num>
  <w:num w:numId="5">
    <w:abstractNumId w:val="24"/>
  </w:num>
  <w:num w:numId="6">
    <w:abstractNumId w:val="19"/>
  </w:num>
  <w:num w:numId="7">
    <w:abstractNumId w:val="26"/>
  </w:num>
  <w:num w:numId="8">
    <w:abstractNumId w:val="23"/>
  </w:num>
  <w:num w:numId="9">
    <w:abstractNumId w:val="38"/>
  </w:num>
  <w:num w:numId="10">
    <w:abstractNumId w:val="10"/>
  </w:num>
  <w:num w:numId="11">
    <w:abstractNumId w:val="39"/>
  </w:num>
  <w:num w:numId="12">
    <w:abstractNumId w:val="28"/>
  </w:num>
  <w:num w:numId="13">
    <w:abstractNumId w:val="14"/>
  </w:num>
  <w:num w:numId="14">
    <w:abstractNumId w:val="15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9"/>
  </w:num>
  <w:num w:numId="24">
    <w:abstractNumId w:val="35"/>
  </w:num>
  <w:num w:numId="25">
    <w:abstractNumId w:val="36"/>
  </w:num>
  <w:num w:numId="26">
    <w:abstractNumId w:val="12"/>
  </w:num>
  <w:num w:numId="27">
    <w:abstractNumId w:val="41"/>
  </w:num>
  <w:num w:numId="28">
    <w:abstractNumId w:val="34"/>
  </w:num>
  <w:num w:numId="29">
    <w:abstractNumId w:val="11"/>
  </w:num>
  <w:num w:numId="30">
    <w:abstractNumId w:val="7"/>
  </w:num>
  <w:num w:numId="31">
    <w:abstractNumId w:val="17"/>
  </w:num>
  <w:num w:numId="32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33"/>
  </w:num>
  <w:num w:numId="37">
    <w:abstractNumId w:val="27"/>
  </w:num>
  <w:num w:numId="38">
    <w:abstractNumId w:val="5"/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096"/>
    <w:rsid w:val="00007CD6"/>
    <w:rsid w:val="0001084B"/>
    <w:rsid w:val="0001169B"/>
    <w:rsid w:val="00012DBD"/>
    <w:rsid w:val="00016448"/>
    <w:rsid w:val="0002000A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436"/>
    <w:rsid w:val="00035D04"/>
    <w:rsid w:val="000366A7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19D"/>
    <w:rsid w:val="00060703"/>
    <w:rsid w:val="000638D8"/>
    <w:rsid w:val="00063B4F"/>
    <w:rsid w:val="0006742A"/>
    <w:rsid w:val="0006768C"/>
    <w:rsid w:val="00070440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54A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133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4C00"/>
    <w:rsid w:val="000D55B5"/>
    <w:rsid w:val="000D5FDF"/>
    <w:rsid w:val="000D7780"/>
    <w:rsid w:val="000E190F"/>
    <w:rsid w:val="000E3B1A"/>
    <w:rsid w:val="000E41F3"/>
    <w:rsid w:val="000E541F"/>
    <w:rsid w:val="000E5473"/>
    <w:rsid w:val="000E6975"/>
    <w:rsid w:val="000E7B38"/>
    <w:rsid w:val="000F030F"/>
    <w:rsid w:val="000F210D"/>
    <w:rsid w:val="000F2F39"/>
    <w:rsid w:val="000F321C"/>
    <w:rsid w:val="000F4315"/>
    <w:rsid w:val="000F78DA"/>
    <w:rsid w:val="0010058C"/>
    <w:rsid w:val="00100AF7"/>
    <w:rsid w:val="0010305B"/>
    <w:rsid w:val="0010388E"/>
    <w:rsid w:val="00103C0F"/>
    <w:rsid w:val="00104F51"/>
    <w:rsid w:val="00107A8B"/>
    <w:rsid w:val="00110085"/>
    <w:rsid w:val="001103CA"/>
    <w:rsid w:val="00111029"/>
    <w:rsid w:val="00111197"/>
    <w:rsid w:val="001116BB"/>
    <w:rsid w:val="00112B51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F3E"/>
    <w:rsid w:val="001277A6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32F3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1FAA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78E"/>
    <w:rsid w:val="00182C37"/>
    <w:rsid w:val="00182C4B"/>
    <w:rsid w:val="0018378C"/>
    <w:rsid w:val="00186D2E"/>
    <w:rsid w:val="001876C2"/>
    <w:rsid w:val="0019157E"/>
    <w:rsid w:val="0019197C"/>
    <w:rsid w:val="00192E39"/>
    <w:rsid w:val="001935BB"/>
    <w:rsid w:val="00193AE4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3C45"/>
    <w:rsid w:val="001D4130"/>
    <w:rsid w:val="001D4822"/>
    <w:rsid w:val="001D536E"/>
    <w:rsid w:val="001D592B"/>
    <w:rsid w:val="001D626A"/>
    <w:rsid w:val="001D6F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58CC"/>
    <w:rsid w:val="0020628F"/>
    <w:rsid w:val="002072DB"/>
    <w:rsid w:val="00211FFD"/>
    <w:rsid w:val="0021240B"/>
    <w:rsid w:val="00213447"/>
    <w:rsid w:val="00213F76"/>
    <w:rsid w:val="002142BF"/>
    <w:rsid w:val="00214318"/>
    <w:rsid w:val="002157A5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0EE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6783B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1D50"/>
    <w:rsid w:val="0028229C"/>
    <w:rsid w:val="00283393"/>
    <w:rsid w:val="002838C5"/>
    <w:rsid w:val="00285630"/>
    <w:rsid w:val="002859DE"/>
    <w:rsid w:val="00285C18"/>
    <w:rsid w:val="00286C1E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235A"/>
    <w:rsid w:val="002A608F"/>
    <w:rsid w:val="002A736C"/>
    <w:rsid w:val="002B0221"/>
    <w:rsid w:val="002B0510"/>
    <w:rsid w:val="002B16F8"/>
    <w:rsid w:val="002B1C4C"/>
    <w:rsid w:val="002B2097"/>
    <w:rsid w:val="002B6423"/>
    <w:rsid w:val="002B7354"/>
    <w:rsid w:val="002C03E0"/>
    <w:rsid w:val="002C1AF3"/>
    <w:rsid w:val="002C294A"/>
    <w:rsid w:val="002C2D4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6EDE"/>
    <w:rsid w:val="003210FF"/>
    <w:rsid w:val="003224E8"/>
    <w:rsid w:val="003240D1"/>
    <w:rsid w:val="00324E98"/>
    <w:rsid w:val="00325E17"/>
    <w:rsid w:val="003262DF"/>
    <w:rsid w:val="00327B1F"/>
    <w:rsid w:val="003306A6"/>
    <w:rsid w:val="00331A47"/>
    <w:rsid w:val="00331B85"/>
    <w:rsid w:val="00331C94"/>
    <w:rsid w:val="0033330F"/>
    <w:rsid w:val="00333E77"/>
    <w:rsid w:val="00335E2A"/>
    <w:rsid w:val="0033752C"/>
    <w:rsid w:val="0034104E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67BB3"/>
    <w:rsid w:val="003709EF"/>
    <w:rsid w:val="003712F4"/>
    <w:rsid w:val="003748CB"/>
    <w:rsid w:val="00374A46"/>
    <w:rsid w:val="00374F5A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B7D52"/>
    <w:rsid w:val="003C06A3"/>
    <w:rsid w:val="003C17D8"/>
    <w:rsid w:val="003C2309"/>
    <w:rsid w:val="003C48AD"/>
    <w:rsid w:val="003C4B3C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0B0"/>
    <w:rsid w:val="004028B2"/>
    <w:rsid w:val="0040472E"/>
    <w:rsid w:val="0041014F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3D8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2B71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A77A1"/>
    <w:rsid w:val="004B04A9"/>
    <w:rsid w:val="004B1982"/>
    <w:rsid w:val="004B3F03"/>
    <w:rsid w:val="004B432C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441"/>
    <w:rsid w:val="004C2DD4"/>
    <w:rsid w:val="004C2DF4"/>
    <w:rsid w:val="004C3202"/>
    <w:rsid w:val="004C35FA"/>
    <w:rsid w:val="004C40D8"/>
    <w:rsid w:val="004C4187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698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1B3"/>
    <w:rsid w:val="005151D8"/>
    <w:rsid w:val="00515EA9"/>
    <w:rsid w:val="00517F20"/>
    <w:rsid w:val="005211D4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50A5"/>
    <w:rsid w:val="00546A5A"/>
    <w:rsid w:val="00551042"/>
    <w:rsid w:val="00552773"/>
    <w:rsid w:val="00552D24"/>
    <w:rsid w:val="00553C84"/>
    <w:rsid w:val="00555601"/>
    <w:rsid w:val="00556BCF"/>
    <w:rsid w:val="0056185A"/>
    <w:rsid w:val="00565A75"/>
    <w:rsid w:val="00566328"/>
    <w:rsid w:val="00572199"/>
    <w:rsid w:val="005727C5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2FE0"/>
    <w:rsid w:val="005955C6"/>
    <w:rsid w:val="005973A7"/>
    <w:rsid w:val="005A0136"/>
    <w:rsid w:val="005A0715"/>
    <w:rsid w:val="005A0783"/>
    <w:rsid w:val="005A0C0E"/>
    <w:rsid w:val="005A4F0C"/>
    <w:rsid w:val="005A50EB"/>
    <w:rsid w:val="005A55E9"/>
    <w:rsid w:val="005A5B82"/>
    <w:rsid w:val="005A5D1E"/>
    <w:rsid w:val="005A6042"/>
    <w:rsid w:val="005A6E66"/>
    <w:rsid w:val="005A6F50"/>
    <w:rsid w:val="005A6FEB"/>
    <w:rsid w:val="005B0C04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0FA0"/>
    <w:rsid w:val="00601C47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2B8B"/>
    <w:rsid w:val="00623434"/>
    <w:rsid w:val="00624D7C"/>
    <w:rsid w:val="00625445"/>
    <w:rsid w:val="00625612"/>
    <w:rsid w:val="006259FC"/>
    <w:rsid w:val="00626E6B"/>
    <w:rsid w:val="006272B2"/>
    <w:rsid w:val="00627DC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05DA"/>
    <w:rsid w:val="006512AB"/>
    <w:rsid w:val="00652386"/>
    <w:rsid w:val="0065510F"/>
    <w:rsid w:val="006552A2"/>
    <w:rsid w:val="00657187"/>
    <w:rsid w:val="00657271"/>
    <w:rsid w:val="006579A5"/>
    <w:rsid w:val="00660AE5"/>
    <w:rsid w:val="00660DBA"/>
    <w:rsid w:val="0066218E"/>
    <w:rsid w:val="00662921"/>
    <w:rsid w:val="00664A31"/>
    <w:rsid w:val="006656E1"/>
    <w:rsid w:val="0066634C"/>
    <w:rsid w:val="006668A9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33BB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569"/>
    <w:rsid w:val="006A1E93"/>
    <w:rsid w:val="006A29A3"/>
    <w:rsid w:val="006A2C43"/>
    <w:rsid w:val="006A315E"/>
    <w:rsid w:val="006A31E0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38A1"/>
    <w:rsid w:val="006D4C01"/>
    <w:rsid w:val="006D52E9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1E73"/>
    <w:rsid w:val="007127CA"/>
    <w:rsid w:val="00713E60"/>
    <w:rsid w:val="00715E5C"/>
    <w:rsid w:val="0071629B"/>
    <w:rsid w:val="007171A8"/>
    <w:rsid w:val="007178C7"/>
    <w:rsid w:val="0072075C"/>
    <w:rsid w:val="0072421A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494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CD0"/>
    <w:rsid w:val="00774E36"/>
    <w:rsid w:val="0077504F"/>
    <w:rsid w:val="007759C6"/>
    <w:rsid w:val="00775AF5"/>
    <w:rsid w:val="00777324"/>
    <w:rsid w:val="007778E2"/>
    <w:rsid w:val="0078068C"/>
    <w:rsid w:val="00780917"/>
    <w:rsid w:val="007820C5"/>
    <w:rsid w:val="00782594"/>
    <w:rsid w:val="0078277C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0ECE"/>
    <w:rsid w:val="007B205A"/>
    <w:rsid w:val="007B21FD"/>
    <w:rsid w:val="007B28D9"/>
    <w:rsid w:val="007B3FB3"/>
    <w:rsid w:val="007B4529"/>
    <w:rsid w:val="007B57F7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07E7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7F640E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3CE1"/>
    <w:rsid w:val="0081468D"/>
    <w:rsid w:val="00815A24"/>
    <w:rsid w:val="00815A74"/>
    <w:rsid w:val="00816724"/>
    <w:rsid w:val="008207F4"/>
    <w:rsid w:val="0082246D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5F21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15D8"/>
    <w:rsid w:val="00863741"/>
    <w:rsid w:val="008638D9"/>
    <w:rsid w:val="00863DAF"/>
    <w:rsid w:val="00863F52"/>
    <w:rsid w:val="00864E93"/>
    <w:rsid w:val="00870DE7"/>
    <w:rsid w:val="00871148"/>
    <w:rsid w:val="00873157"/>
    <w:rsid w:val="008731B4"/>
    <w:rsid w:val="008732A8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43C"/>
    <w:rsid w:val="0089751A"/>
    <w:rsid w:val="00897B4D"/>
    <w:rsid w:val="008A02AC"/>
    <w:rsid w:val="008A0722"/>
    <w:rsid w:val="008A17BF"/>
    <w:rsid w:val="008A190D"/>
    <w:rsid w:val="008A2CE2"/>
    <w:rsid w:val="008A2DEB"/>
    <w:rsid w:val="008A3022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066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07BA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3736"/>
    <w:rsid w:val="008F4757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6FB9"/>
    <w:rsid w:val="0090737D"/>
    <w:rsid w:val="00907E7B"/>
    <w:rsid w:val="00907EFD"/>
    <w:rsid w:val="00907F45"/>
    <w:rsid w:val="00910E01"/>
    <w:rsid w:val="009114E8"/>
    <w:rsid w:val="00911FC7"/>
    <w:rsid w:val="00912939"/>
    <w:rsid w:val="00913A83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2CEE"/>
    <w:rsid w:val="009437B6"/>
    <w:rsid w:val="00943BCD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3F8C"/>
    <w:rsid w:val="00964403"/>
    <w:rsid w:val="00966599"/>
    <w:rsid w:val="009666AD"/>
    <w:rsid w:val="009723AA"/>
    <w:rsid w:val="009724E5"/>
    <w:rsid w:val="00972F8E"/>
    <w:rsid w:val="009735DB"/>
    <w:rsid w:val="00974D7A"/>
    <w:rsid w:val="00975773"/>
    <w:rsid w:val="00975839"/>
    <w:rsid w:val="009771BB"/>
    <w:rsid w:val="00980A4A"/>
    <w:rsid w:val="009811DE"/>
    <w:rsid w:val="009812DE"/>
    <w:rsid w:val="00982AAD"/>
    <w:rsid w:val="00982ABC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4A"/>
    <w:rsid w:val="009A5EB3"/>
    <w:rsid w:val="009A624E"/>
    <w:rsid w:val="009B2D80"/>
    <w:rsid w:val="009B7008"/>
    <w:rsid w:val="009C2544"/>
    <w:rsid w:val="009C26CE"/>
    <w:rsid w:val="009C3185"/>
    <w:rsid w:val="009C3DA9"/>
    <w:rsid w:val="009C3F62"/>
    <w:rsid w:val="009C4C24"/>
    <w:rsid w:val="009C4D04"/>
    <w:rsid w:val="009C50C4"/>
    <w:rsid w:val="009C5B7B"/>
    <w:rsid w:val="009C5BCA"/>
    <w:rsid w:val="009C5E6B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062"/>
    <w:rsid w:val="009E26FC"/>
    <w:rsid w:val="009E2A9E"/>
    <w:rsid w:val="009E586F"/>
    <w:rsid w:val="009E5E13"/>
    <w:rsid w:val="009E6FAE"/>
    <w:rsid w:val="009E7D10"/>
    <w:rsid w:val="009F0FC5"/>
    <w:rsid w:val="009F157D"/>
    <w:rsid w:val="009F24DE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4769D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2CE9"/>
    <w:rsid w:val="00A73B39"/>
    <w:rsid w:val="00A73C43"/>
    <w:rsid w:val="00A753DE"/>
    <w:rsid w:val="00A76511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1FC4"/>
    <w:rsid w:val="00A927EF"/>
    <w:rsid w:val="00A92D8D"/>
    <w:rsid w:val="00A92EC7"/>
    <w:rsid w:val="00A93020"/>
    <w:rsid w:val="00A93C31"/>
    <w:rsid w:val="00A945A6"/>
    <w:rsid w:val="00A9539A"/>
    <w:rsid w:val="00A954F2"/>
    <w:rsid w:val="00AA090A"/>
    <w:rsid w:val="00AA1EF6"/>
    <w:rsid w:val="00AA24D4"/>
    <w:rsid w:val="00AA293D"/>
    <w:rsid w:val="00AA46A5"/>
    <w:rsid w:val="00AA4E84"/>
    <w:rsid w:val="00AB0217"/>
    <w:rsid w:val="00AB1637"/>
    <w:rsid w:val="00AB180A"/>
    <w:rsid w:val="00AB1F4E"/>
    <w:rsid w:val="00AB2922"/>
    <w:rsid w:val="00AB2E01"/>
    <w:rsid w:val="00AB3330"/>
    <w:rsid w:val="00AB58F3"/>
    <w:rsid w:val="00AB5B82"/>
    <w:rsid w:val="00AB7996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3378"/>
    <w:rsid w:val="00AD4708"/>
    <w:rsid w:val="00AD51C9"/>
    <w:rsid w:val="00AD6ED7"/>
    <w:rsid w:val="00AE04C1"/>
    <w:rsid w:val="00AE29FA"/>
    <w:rsid w:val="00AE4B3C"/>
    <w:rsid w:val="00AE5659"/>
    <w:rsid w:val="00AE5848"/>
    <w:rsid w:val="00AE596D"/>
    <w:rsid w:val="00AE5EA5"/>
    <w:rsid w:val="00AE6BA0"/>
    <w:rsid w:val="00AF0EEB"/>
    <w:rsid w:val="00AF231E"/>
    <w:rsid w:val="00AF2A77"/>
    <w:rsid w:val="00AF4F75"/>
    <w:rsid w:val="00B0161F"/>
    <w:rsid w:val="00B02FDE"/>
    <w:rsid w:val="00B03D05"/>
    <w:rsid w:val="00B04B4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7B04"/>
    <w:rsid w:val="00B307B3"/>
    <w:rsid w:val="00B34588"/>
    <w:rsid w:val="00B34A61"/>
    <w:rsid w:val="00B34DC5"/>
    <w:rsid w:val="00B3515A"/>
    <w:rsid w:val="00B35656"/>
    <w:rsid w:val="00B35B6B"/>
    <w:rsid w:val="00B37CEA"/>
    <w:rsid w:val="00B40A8F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2B57"/>
    <w:rsid w:val="00B74518"/>
    <w:rsid w:val="00B74FD7"/>
    <w:rsid w:val="00B7551D"/>
    <w:rsid w:val="00B76624"/>
    <w:rsid w:val="00B76790"/>
    <w:rsid w:val="00B76B51"/>
    <w:rsid w:val="00B77705"/>
    <w:rsid w:val="00B778FF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0C4"/>
    <w:rsid w:val="00B95B11"/>
    <w:rsid w:val="00B961E9"/>
    <w:rsid w:val="00B969CC"/>
    <w:rsid w:val="00BA2581"/>
    <w:rsid w:val="00BA2F61"/>
    <w:rsid w:val="00BA4CED"/>
    <w:rsid w:val="00BA553E"/>
    <w:rsid w:val="00BA6384"/>
    <w:rsid w:val="00BA6CED"/>
    <w:rsid w:val="00BA7E28"/>
    <w:rsid w:val="00BB03AE"/>
    <w:rsid w:val="00BB0D0B"/>
    <w:rsid w:val="00BB12D1"/>
    <w:rsid w:val="00BB2143"/>
    <w:rsid w:val="00BB3970"/>
    <w:rsid w:val="00BB4576"/>
    <w:rsid w:val="00BB5B95"/>
    <w:rsid w:val="00BB5C02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53C1"/>
    <w:rsid w:val="00BD5F3A"/>
    <w:rsid w:val="00BD7358"/>
    <w:rsid w:val="00BD7B0D"/>
    <w:rsid w:val="00BE093B"/>
    <w:rsid w:val="00BE24D1"/>
    <w:rsid w:val="00BE34E5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3D8F"/>
    <w:rsid w:val="00C14ABC"/>
    <w:rsid w:val="00C16810"/>
    <w:rsid w:val="00C16CC7"/>
    <w:rsid w:val="00C178E3"/>
    <w:rsid w:val="00C2023E"/>
    <w:rsid w:val="00C211D8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6A60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2B16"/>
    <w:rsid w:val="00C738D9"/>
    <w:rsid w:val="00C73FE8"/>
    <w:rsid w:val="00C74EB7"/>
    <w:rsid w:val="00C76D4C"/>
    <w:rsid w:val="00C7709C"/>
    <w:rsid w:val="00C77A8B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1343"/>
    <w:rsid w:val="00CB29C6"/>
    <w:rsid w:val="00CB4350"/>
    <w:rsid w:val="00CB519B"/>
    <w:rsid w:val="00CB5777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C30"/>
    <w:rsid w:val="00CD258E"/>
    <w:rsid w:val="00CD2944"/>
    <w:rsid w:val="00CD2ECF"/>
    <w:rsid w:val="00CD4875"/>
    <w:rsid w:val="00CD6F69"/>
    <w:rsid w:val="00CD7AD2"/>
    <w:rsid w:val="00CE2BAB"/>
    <w:rsid w:val="00CE7C33"/>
    <w:rsid w:val="00CF2200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4A77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0971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956B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C03"/>
    <w:rsid w:val="00DB60CA"/>
    <w:rsid w:val="00DB6607"/>
    <w:rsid w:val="00DB6A6E"/>
    <w:rsid w:val="00DB6AC6"/>
    <w:rsid w:val="00DC237A"/>
    <w:rsid w:val="00DC3009"/>
    <w:rsid w:val="00DC342D"/>
    <w:rsid w:val="00DC36F9"/>
    <w:rsid w:val="00DC3E5E"/>
    <w:rsid w:val="00DC57B6"/>
    <w:rsid w:val="00DC6684"/>
    <w:rsid w:val="00DC7DAF"/>
    <w:rsid w:val="00DD1B44"/>
    <w:rsid w:val="00DD2627"/>
    <w:rsid w:val="00DD297F"/>
    <w:rsid w:val="00DD2F1A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E16"/>
    <w:rsid w:val="00DE1FC7"/>
    <w:rsid w:val="00DE248F"/>
    <w:rsid w:val="00DE2BA8"/>
    <w:rsid w:val="00DE3FF1"/>
    <w:rsid w:val="00DE4853"/>
    <w:rsid w:val="00DE4FBC"/>
    <w:rsid w:val="00DE515F"/>
    <w:rsid w:val="00DE6294"/>
    <w:rsid w:val="00DF0667"/>
    <w:rsid w:val="00DF1F35"/>
    <w:rsid w:val="00DF2C02"/>
    <w:rsid w:val="00DF458E"/>
    <w:rsid w:val="00DF6627"/>
    <w:rsid w:val="00DF7F96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1296"/>
    <w:rsid w:val="00E32154"/>
    <w:rsid w:val="00E32D93"/>
    <w:rsid w:val="00E352C8"/>
    <w:rsid w:val="00E35809"/>
    <w:rsid w:val="00E37277"/>
    <w:rsid w:val="00E37F50"/>
    <w:rsid w:val="00E40FD4"/>
    <w:rsid w:val="00E42092"/>
    <w:rsid w:val="00E42ED0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81F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3E1D"/>
    <w:rsid w:val="00EA4350"/>
    <w:rsid w:val="00EA444E"/>
    <w:rsid w:val="00EA53E3"/>
    <w:rsid w:val="00EA566C"/>
    <w:rsid w:val="00EA5ABC"/>
    <w:rsid w:val="00EA5F43"/>
    <w:rsid w:val="00EB242B"/>
    <w:rsid w:val="00EB3A12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88B"/>
    <w:rsid w:val="00EE0B6E"/>
    <w:rsid w:val="00EE1AC0"/>
    <w:rsid w:val="00EE356A"/>
    <w:rsid w:val="00EE38E4"/>
    <w:rsid w:val="00EE3A77"/>
    <w:rsid w:val="00EE3CDB"/>
    <w:rsid w:val="00EE6740"/>
    <w:rsid w:val="00EE711B"/>
    <w:rsid w:val="00EE74B0"/>
    <w:rsid w:val="00EE7CC3"/>
    <w:rsid w:val="00EE7D6F"/>
    <w:rsid w:val="00EF07D5"/>
    <w:rsid w:val="00EF14AF"/>
    <w:rsid w:val="00EF285B"/>
    <w:rsid w:val="00EF34DC"/>
    <w:rsid w:val="00EF3D0C"/>
    <w:rsid w:val="00EF4ED7"/>
    <w:rsid w:val="00EF5CD2"/>
    <w:rsid w:val="00EF6000"/>
    <w:rsid w:val="00EF632C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5477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CA7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7B1D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87C98"/>
    <w:rsid w:val="00F87CD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7E6"/>
    <w:rsid w:val="00FB6CBB"/>
    <w:rsid w:val="00FB72E0"/>
    <w:rsid w:val="00FB7A6C"/>
    <w:rsid w:val="00FC01F5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09E7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480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3537"/>
    <o:shapelayout v:ext="edit">
      <o:idmap v:ext="edit" data="1"/>
    </o:shapelayout>
  </w:shapeDefaults>
  <w:decimalSymbol w:val=","/>
  <w:listSeparator w:val=";"/>
  <w15:docId w15:val="{DF012CFE-2F97-48A5-BE14-D8A5B449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02000A"/>
    <w:pPr>
      <w:numPr>
        <w:ilvl w:val="2"/>
        <w:numId w:val="11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9C3185"/>
    <w:pPr>
      <w:numPr>
        <w:ilvl w:val="1"/>
      </w:numPr>
      <w:ind w:left="0" w:firstLine="68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28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92587-23B8-4FA9-AC46-83E5A1504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2695</TotalTime>
  <Pages>26</Pages>
  <Words>9567</Words>
  <Characters>54535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63975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44</cp:revision>
  <cp:lastPrinted>2016-05-24T14:16:00Z</cp:lastPrinted>
  <dcterms:created xsi:type="dcterms:W3CDTF">2015-01-23T06:52:00Z</dcterms:created>
  <dcterms:modified xsi:type="dcterms:W3CDTF">2016-05-24T14:16:00Z</dcterms:modified>
</cp:coreProperties>
</file>