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AA4C34" w:rsidRPr="00AA4C34">
        <w:rPr>
          <w:rFonts w:ascii="Franklin Gothic Heavy" w:eastAsia="Tahoma" w:hAnsi="Franklin Gothic Heavy"/>
          <w:b/>
          <w:kern w:val="144"/>
          <w:sz w:val="48"/>
          <w:szCs w:val="52"/>
        </w:rPr>
        <w:t>батарей аккумуляторных для мобильных кранов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4906FF" w:rsidRDefault="004906FF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Копия документа (каталога) завода изготовителя с техническими характеристиками и габаритными размерами аккумуляторов;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A4C34" w:rsidRPr="00AA4C34" w:rsidRDefault="00AA4C34" w:rsidP="00AA4C34">
      <w:pPr>
        <w:spacing w:line="276" w:lineRule="auto"/>
        <w:jc w:val="center"/>
        <w:rPr>
          <w:rFonts w:ascii="Franklin Gothic Book" w:hAnsi="Franklin Gothic Book"/>
          <w:b/>
        </w:rPr>
      </w:pPr>
      <w:r w:rsidRPr="00AA4C34">
        <w:rPr>
          <w:rFonts w:ascii="Franklin Gothic Book" w:hAnsi="Franklin Gothic Book"/>
          <w:b/>
        </w:rPr>
        <w:t>ТЕХНИЧЕСКОЕ ЗАДАНИЕ</w:t>
      </w:r>
    </w:p>
    <w:p w:rsidR="00AA4C34" w:rsidRPr="00AA4C34" w:rsidRDefault="00AA4C34" w:rsidP="00AA4C3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AA4C34" w:rsidRPr="00AA4C34" w:rsidRDefault="00AA4C34" w:rsidP="00AA4C34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AA4C34">
        <w:rPr>
          <w:rFonts w:ascii="Franklin Gothic Book" w:hAnsi="Franklin Gothic Book"/>
          <w:b/>
          <w:lang w:val="tr-TR"/>
        </w:rPr>
        <w:t xml:space="preserve">на </w:t>
      </w:r>
      <w:r w:rsidRPr="00AA4C34">
        <w:rPr>
          <w:rFonts w:ascii="Franklin Gothic Book" w:hAnsi="Franklin Gothic Book"/>
          <w:b/>
        </w:rPr>
        <w:t xml:space="preserve"> поставку батарей аккумуляторных для мобильных кранов </w:t>
      </w:r>
    </w:p>
    <w:p w:rsidR="00AA4C34" w:rsidRPr="00AA4C34" w:rsidRDefault="00AA4C34" w:rsidP="00AA4C34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4856"/>
        <w:gridCol w:w="709"/>
        <w:gridCol w:w="708"/>
      </w:tblGrid>
      <w:tr w:rsidR="00AA4C34" w:rsidRPr="00AA4C34" w:rsidTr="00AA4C3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b/>
              </w:rPr>
            </w:pPr>
            <w:r w:rsidRPr="00AA4C3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b/>
              </w:rPr>
            </w:pPr>
            <w:r w:rsidRPr="00AA4C3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b/>
              </w:rPr>
            </w:pPr>
            <w:r w:rsidRPr="00AA4C3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A4C34" w:rsidRPr="00AA4C34" w:rsidTr="00AA4C3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Заявка заинтересованного подразделения № 14773 от </w:t>
            </w:r>
            <w:r w:rsidRPr="00AA4C34">
              <w:rPr>
                <w:rFonts w:ascii="Franklin Gothic Book" w:eastAsia="Calibri" w:hAnsi="Franklin Gothic Book"/>
                <w:lang w:eastAsia="en-US"/>
              </w:rPr>
              <w:t xml:space="preserve">07.11.2016 </w:t>
            </w:r>
            <w:r w:rsidRPr="00AA4C34">
              <w:rPr>
                <w:rFonts w:ascii="Franklin Gothic Book" w:hAnsi="Franklin Gothic Book"/>
              </w:rPr>
              <w:t>года.</w:t>
            </w:r>
          </w:p>
        </w:tc>
      </w:tr>
      <w:tr w:rsidR="00AA4C34" w:rsidRPr="00AA4C34" w:rsidTr="00AA4C34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Батареи аккумуляторные для мобильных кранов</w:t>
            </w:r>
          </w:p>
        </w:tc>
      </w:tr>
      <w:tr w:rsidR="00AA4C34" w:rsidRPr="00AA4C34" w:rsidTr="00AA4C3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AA4C34" w:rsidRPr="00AA4C34" w:rsidTr="00AA4C3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1. Товар должен быть новым </w:t>
            </w:r>
            <w:r w:rsidRPr="00AA4C34">
              <w:rPr>
                <w:rFonts w:ascii="Franklin Gothic Book" w:eastAsia="Calibri" w:hAnsi="Franklin Gothic Book"/>
                <w:lang w:eastAsia="en-US"/>
              </w:rPr>
              <w:t>(изготовлен в 2016году, производство стран Европейского Союза</w:t>
            </w:r>
            <w:proofErr w:type="gramStart"/>
            <w:r w:rsidRPr="00AA4C34">
              <w:rPr>
                <w:rFonts w:ascii="Franklin Gothic Book" w:eastAsia="Calibri" w:hAnsi="Franklin Gothic Book"/>
                <w:lang w:eastAsia="en-US"/>
              </w:rPr>
              <w:t xml:space="preserve">), </w:t>
            </w:r>
            <w:r w:rsidRPr="00AA4C34">
              <w:rPr>
                <w:rFonts w:ascii="Franklin Gothic Book" w:hAnsi="Franklin Gothic Book"/>
              </w:rPr>
              <w:t xml:space="preserve"> ранее</w:t>
            </w:r>
            <w:proofErr w:type="gramEnd"/>
            <w:r w:rsidRPr="00AA4C34">
              <w:rPr>
                <w:rFonts w:ascii="Franklin Gothic Book" w:hAnsi="Franklin Gothic Book"/>
              </w:rPr>
              <w:t xml:space="preserve"> не использовавшимся, упакованным.</w:t>
            </w:r>
          </w:p>
          <w:p w:rsidR="00AA4C34" w:rsidRPr="00AA4C34" w:rsidRDefault="00AA4C34" w:rsidP="00AA4C34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2. Технические характеристики, комплектация товара должны полностью соответствовать наименованию указанного в П.5.</w:t>
            </w:r>
          </w:p>
          <w:p w:rsidR="00AA4C34" w:rsidRPr="00AA4C34" w:rsidRDefault="00AA4C34" w:rsidP="00AA4C34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3. </w:t>
            </w:r>
            <w:r w:rsidRPr="00AA4C34">
              <w:rPr>
                <w:rFonts w:ascii="Franklin Gothic Book" w:eastAsia="Calibri" w:hAnsi="Franklin Gothic Book"/>
                <w:lang w:eastAsia="en-US"/>
              </w:rPr>
              <w:t>Паспорт, техническое описание на русском языке, гарантийный талон.</w:t>
            </w:r>
          </w:p>
        </w:tc>
      </w:tr>
      <w:tr w:rsidR="00AA4C34" w:rsidRPr="00AA4C34" w:rsidTr="00AA4C3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Кол-во</w:t>
            </w:r>
          </w:p>
        </w:tc>
      </w:tr>
      <w:tr w:rsidR="00AA4C34" w:rsidRPr="00AA4C34" w:rsidTr="00AA4C34">
        <w:trPr>
          <w:trHeight w:val="74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34" w:rsidRPr="00AA4C34" w:rsidRDefault="00AA4C34" w:rsidP="00AA4C34">
            <w:pPr>
              <w:rPr>
                <w:rFonts w:ascii="Franklin Gothic Book" w:hAnsi="Franklin Gothic Book" w:cs="Arial"/>
              </w:rPr>
            </w:pPr>
            <w:r w:rsidRPr="00AA4C34">
              <w:rPr>
                <w:rFonts w:ascii="Franklin Gothic Book" w:hAnsi="Franklin Gothic Book"/>
              </w:rPr>
              <w:t xml:space="preserve">Батарея аккумуляторная кислотная, заполненная электролитом, напряжение 12В, емкость 72 </w:t>
            </w:r>
            <w:r w:rsidRPr="00AA4C34">
              <w:rPr>
                <w:rFonts w:ascii="Franklin Gothic Book" w:hAnsi="Franklin Gothic Book"/>
                <w:lang w:val="en-US"/>
              </w:rPr>
              <w:t>Ah</w:t>
            </w:r>
            <w:r w:rsidRPr="00AA4C34">
              <w:rPr>
                <w:rFonts w:ascii="Franklin Gothic Book" w:hAnsi="Franklin Gothic Book"/>
              </w:rPr>
              <w:t>, пусковой ток 680А, полярность-обратная, длина 278 мм, ширина 175 мм, высота 175 мм, тип клемм Т1(европейский).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 w:cs="Arial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 w:cs="Arial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 w:cs="Arial"/>
              </w:rPr>
            </w:pP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 w:cs="Arial"/>
              </w:rPr>
            </w:pPr>
            <w:r w:rsidRPr="00AA4C34">
              <w:rPr>
                <w:rFonts w:ascii="Franklin Gothic Book" w:hAnsi="Franklin Gothic Book" w:cs="Arial"/>
              </w:rPr>
              <w:t>18</w:t>
            </w:r>
          </w:p>
        </w:tc>
      </w:tr>
      <w:tr w:rsidR="00AA4C34" w:rsidRPr="00AA4C34" w:rsidTr="00AA4C3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A4C34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AA4C34" w:rsidRPr="00AA4C34" w:rsidTr="00AA4C3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AA4C34" w:rsidRPr="00AA4C34" w:rsidTr="00AA4C3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  <w:color w:val="000000"/>
              </w:rPr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AA4C34" w:rsidRPr="00AA4C34" w:rsidTr="00AA4C3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AA4C34">
              <w:rPr>
                <w:rFonts w:ascii="Franklin Gothic Book" w:hAnsi="Franklin Gothic Book"/>
              </w:rPr>
              <w:t>при поставки</w:t>
            </w:r>
            <w:proofErr w:type="gramEnd"/>
            <w:r w:rsidRPr="00AA4C34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  <w:color w:val="000000"/>
              </w:rPr>
              <w:lastRenderedPageBreak/>
              <w:t xml:space="preserve">Предоставление вместе с </w:t>
            </w:r>
            <w:proofErr w:type="gramStart"/>
            <w:r w:rsidRPr="00AA4C34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AA4C34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AA4C34" w:rsidRPr="00AA4C34" w:rsidTr="00AA4C34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4C34">
              <w:rPr>
                <w:rFonts w:ascii="Franklin Gothic Book" w:hAnsi="Franklin Gothic Book"/>
              </w:rPr>
              <w:t>Не требуется.</w:t>
            </w:r>
          </w:p>
        </w:tc>
      </w:tr>
      <w:tr w:rsidR="00AA4C34" w:rsidRPr="00AA4C34" w:rsidTr="00AA4C34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C34" w:rsidRPr="00AA4C34" w:rsidRDefault="00AA4C34" w:rsidP="00AA4C34">
            <w:pPr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Не более 45 (сорок </w:t>
            </w:r>
            <w:proofErr w:type="gramStart"/>
            <w:r w:rsidRPr="00AA4C34">
              <w:rPr>
                <w:rFonts w:ascii="Franklin Gothic Book" w:hAnsi="Franklin Gothic Book"/>
              </w:rPr>
              <w:t>пять)  календарных</w:t>
            </w:r>
            <w:proofErr w:type="gramEnd"/>
            <w:r w:rsidRPr="00AA4C34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AA4C34" w:rsidRPr="00AA4C34" w:rsidTr="00AA4C3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Не требуется.</w:t>
            </w:r>
          </w:p>
        </w:tc>
      </w:tr>
      <w:tr w:rsidR="00AA4C34" w:rsidRPr="00AA4C34" w:rsidTr="00AA4C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Специальные требования к поставщику при подаче заявки.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34" w:rsidRPr="00AA4C34" w:rsidRDefault="00AA4C34" w:rsidP="00AA4C34">
            <w:pPr>
              <w:jc w:val="center"/>
              <w:rPr>
                <w:rFonts w:ascii="Franklin Gothic Book" w:hAnsi="Franklin Gothic Book"/>
              </w:rPr>
            </w:pPr>
            <w:r w:rsidRPr="00AA4C34">
              <w:rPr>
                <w:rFonts w:ascii="Franklin Gothic Book" w:hAnsi="Franklin Gothic Book"/>
              </w:rPr>
              <w:t>Поставщик предоставляет документ (каталог) завода изготовителя с техническими характеристиками и габаритными размерами аккумуляторов.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906FF" w:rsidRPr="004906FF" w:rsidRDefault="004906FF" w:rsidP="004906FF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06FF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4906FF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4906FF">
        <w:rPr>
          <w:rFonts w:ascii="Franklin Gothic Book" w:hAnsi="Franklin Gothic Book"/>
          <w:b/>
          <w:lang w:eastAsia="ar-SA"/>
        </w:rPr>
        <w:t xml:space="preserve">____________ </w:t>
      </w:r>
    </w:p>
    <w:p w:rsidR="004906FF" w:rsidRPr="004906FF" w:rsidRDefault="004906FF" w:rsidP="004906FF">
      <w:pPr>
        <w:rPr>
          <w:rFonts w:ascii="Franklin Gothic Book" w:hAnsi="Franklin Gothic Book"/>
          <w:b/>
        </w:rPr>
      </w:pPr>
      <w:r w:rsidRPr="004906FF">
        <w:rPr>
          <w:rFonts w:ascii="Franklin Gothic Book" w:hAnsi="Franklin Gothic Book"/>
          <w:b/>
        </w:rPr>
        <w:tab/>
      </w:r>
    </w:p>
    <w:p w:rsidR="004906FF" w:rsidRPr="004906FF" w:rsidRDefault="004906FF" w:rsidP="004906FF">
      <w:pPr>
        <w:jc w:val="center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4906FF">
        <w:rPr>
          <w:rFonts w:ascii="Franklin Gothic Book" w:hAnsi="Franklin Gothic Book"/>
        </w:rPr>
        <w:t xml:space="preserve">   «</w:t>
      </w:r>
      <w:proofErr w:type="gramEnd"/>
      <w:r w:rsidRPr="004906FF">
        <w:rPr>
          <w:rFonts w:ascii="Franklin Gothic Book" w:hAnsi="Franklin Gothic Book"/>
        </w:rPr>
        <w:t xml:space="preserve">           » ______________ 2017  г.</w:t>
      </w:r>
    </w:p>
    <w:p w:rsidR="004906FF" w:rsidRPr="004906FF" w:rsidRDefault="004906FF" w:rsidP="004906FF">
      <w:pPr>
        <w:rPr>
          <w:rFonts w:ascii="Franklin Gothic Book" w:hAnsi="Franklin Gothic Book"/>
        </w:rPr>
      </w:pPr>
    </w:p>
    <w:p w:rsidR="004906FF" w:rsidRPr="004906FF" w:rsidRDefault="004906FF" w:rsidP="004906FF">
      <w:pPr>
        <w:rPr>
          <w:rFonts w:ascii="Franklin Gothic Book" w:hAnsi="Franklin Gothic Book"/>
          <w:b/>
          <w:lang w:eastAsia="ar-SA"/>
        </w:rPr>
      </w:pPr>
      <w:r w:rsidRPr="004906FF">
        <w:rPr>
          <w:rFonts w:ascii="Franklin Gothic Book" w:hAnsi="Franklin Gothic Book"/>
        </w:rPr>
        <w:t xml:space="preserve">               </w:t>
      </w:r>
      <w:r w:rsidRPr="004906FF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 (ООО «НМТП»</w:t>
      </w:r>
      <w:proofErr w:type="gramStart"/>
      <w:r w:rsidRPr="004906FF">
        <w:rPr>
          <w:rFonts w:ascii="Franklin Gothic Book" w:hAnsi="Franklin Gothic Book"/>
          <w:b/>
        </w:rPr>
        <w:t>) ,</w:t>
      </w:r>
      <w:proofErr w:type="gramEnd"/>
      <w:r w:rsidRPr="004906FF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4906FF">
        <w:rPr>
          <w:rFonts w:ascii="Franklin Gothic Book" w:hAnsi="Franklin Gothic Book"/>
        </w:rPr>
        <w:t>Белухина</w:t>
      </w:r>
      <w:proofErr w:type="spellEnd"/>
      <w:r w:rsidRPr="004906FF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 г.</w:t>
      </w:r>
      <w:r w:rsidRPr="004906FF">
        <w:rPr>
          <w:rFonts w:ascii="Franklin Gothic Book" w:hAnsi="Franklin Gothic Book"/>
          <w:u w:val="single"/>
        </w:rPr>
        <w:t>,</w:t>
      </w:r>
      <w:r w:rsidRPr="004906FF">
        <w:rPr>
          <w:rFonts w:ascii="Franklin Gothic Book" w:hAnsi="Franklin Gothic Book"/>
        </w:rPr>
        <w:t xml:space="preserve"> с одной стороны, и </w:t>
      </w:r>
      <w:r w:rsidRPr="004906FF">
        <w:rPr>
          <w:rFonts w:ascii="Franklin Gothic Book" w:hAnsi="Franklin Gothic Book"/>
          <w:b/>
          <w:lang w:eastAsia="ar-SA"/>
        </w:rPr>
        <w:t>____________________</w:t>
      </w:r>
      <w:r w:rsidRPr="004906FF">
        <w:rPr>
          <w:rFonts w:ascii="Franklin Gothic Book" w:hAnsi="Franklin Gothic Book"/>
        </w:rPr>
        <w:t>, именуемое в дальнейшем «Поставщик», в лице _______________________, действующего на основании Устава, с другой стороны, заключили настоящий Договор о нижеследующем:</w:t>
      </w:r>
    </w:p>
    <w:p w:rsidR="004906FF" w:rsidRPr="004906FF" w:rsidRDefault="004906FF" w:rsidP="004906FF">
      <w:pPr>
        <w:jc w:val="both"/>
        <w:rPr>
          <w:rFonts w:ascii="Franklin Gothic Book" w:hAnsi="Franklin Gothic Book"/>
        </w:rPr>
      </w:pPr>
    </w:p>
    <w:p w:rsidR="004906FF" w:rsidRPr="004906FF" w:rsidRDefault="004906FF" w:rsidP="004906FF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906FF">
        <w:rPr>
          <w:rFonts w:ascii="Franklin Gothic Book" w:hAnsi="Franklin Gothic Book"/>
          <w:b/>
          <w:caps/>
        </w:rPr>
        <w:t>Предмет Договора</w:t>
      </w:r>
    </w:p>
    <w:p w:rsidR="004906FF" w:rsidRPr="004906FF" w:rsidRDefault="004906FF" w:rsidP="004906FF">
      <w:pPr>
        <w:ind w:left="426" w:hanging="426"/>
        <w:jc w:val="both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numPr>
          <w:ilvl w:val="1"/>
          <w:numId w:val="27"/>
        </w:numPr>
        <w:ind w:left="709" w:hanging="709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4906FF">
        <w:rPr>
          <w:rFonts w:ascii="Franklin Gothic Book" w:hAnsi="Franklin Gothic Book"/>
        </w:rPr>
        <w:t xml:space="preserve">Покупателю  </w:t>
      </w:r>
      <w:r w:rsidRPr="004906FF">
        <w:rPr>
          <w:rFonts w:ascii="Franklin Gothic Book" w:hAnsi="Franklin Gothic Book"/>
          <w:b/>
        </w:rPr>
        <w:t>батареи</w:t>
      </w:r>
      <w:proofErr w:type="gramEnd"/>
      <w:r w:rsidRPr="004906FF">
        <w:rPr>
          <w:rFonts w:ascii="Franklin Gothic Book" w:hAnsi="Franklin Gothic Book"/>
          <w:b/>
        </w:rPr>
        <w:t xml:space="preserve"> аккумуляторные </w:t>
      </w:r>
      <w:r w:rsidRPr="004906FF">
        <w:rPr>
          <w:rFonts w:ascii="Franklin Gothic Book" w:hAnsi="Franklin Gothic Book"/>
        </w:rPr>
        <w:t xml:space="preserve"> (далее - Товар), а   Покупатель обязуется принять и оплатить этот Товар в порядке и на условиях настоящего Договора. </w:t>
      </w:r>
      <w:proofErr w:type="gramStart"/>
      <w:r w:rsidRPr="004906FF">
        <w:rPr>
          <w:rFonts w:ascii="Franklin Gothic Book" w:hAnsi="Franklin Gothic Book"/>
        </w:rPr>
        <w:t>Общая  стоимость</w:t>
      </w:r>
      <w:proofErr w:type="gramEnd"/>
      <w:r w:rsidRPr="004906FF">
        <w:rPr>
          <w:rFonts w:ascii="Franklin Gothic Book" w:hAnsi="Franklin Gothic Book"/>
        </w:rPr>
        <w:t xml:space="preserve"> договора составляет _____________________руб., в том числе НДС 18%: - ____________ руб.</w:t>
      </w:r>
    </w:p>
    <w:p w:rsidR="004906FF" w:rsidRPr="004906FF" w:rsidRDefault="004906FF" w:rsidP="004906F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906FF" w:rsidRPr="004906FF" w:rsidRDefault="004906FF" w:rsidP="004906F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4906FF" w:rsidRPr="004906FF" w:rsidRDefault="004906FF" w:rsidP="004906F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906FF" w:rsidRPr="004906FF" w:rsidRDefault="004906FF" w:rsidP="004906F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906FF" w:rsidRPr="004906FF" w:rsidRDefault="004906FF" w:rsidP="004906FF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906FF">
        <w:rPr>
          <w:rFonts w:ascii="Franklin Gothic Book" w:hAnsi="Franklin Gothic Book"/>
          <w:b/>
          <w:caps/>
        </w:rPr>
        <w:t>Качество и комплектность</w:t>
      </w:r>
    </w:p>
    <w:p w:rsidR="004906FF" w:rsidRPr="004906FF" w:rsidRDefault="004906FF" w:rsidP="004906FF">
      <w:pPr>
        <w:ind w:left="240"/>
        <w:jc w:val="both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906FF" w:rsidRPr="004906FF" w:rsidRDefault="004906FF" w:rsidP="004906F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906FF" w:rsidRPr="004906FF" w:rsidRDefault="004906FF" w:rsidP="004906F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lastRenderedPageBreak/>
        <w:t xml:space="preserve">На Товар устанавливается гарантийный срок ____ </w:t>
      </w:r>
      <w:proofErr w:type="gramStart"/>
      <w:r w:rsidRPr="004906FF">
        <w:rPr>
          <w:rFonts w:ascii="Franklin Gothic Book" w:hAnsi="Franklin Gothic Book"/>
          <w:lang w:eastAsia="ar-SA"/>
        </w:rPr>
        <w:t>месяцев  с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906FF" w:rsidRPr="004906FF" w:rsidRDefault="004906FF" w:rsidP="004906F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06FF">
        <w:rPr>
          <w:rFonts w:ascii="Franklin Gothic Book" w:hAnsi="Franklin Gothic Book"/>
          <w:lang w:eastAsia="ar-SA"/>
        </w:rPr>
        <w:t>затарен</w:t>
      </w:r>
      <w:proofErr w:type="spellEnd"/>
      <w:r w:rsidRPr="004906F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906FF" w:rsidRPr="004906FF" w:rsidRDefault="004906FF" w:rsidP="004906F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  <w:r w:rsidRPr="004906FF">
        <w:rPr>
          <w:rFonts w:ascii="Franklin Gothic Book" w:hAnsi="Franklin Gothic Book"/>
          <w:lang w:eastAsia="ar-SA"/>
        </w:rPr>
        <w:tab/>
      </w:r>
    </w:p>
    <w:p w:rsidR="004906FF" w:rsidRPr="004906FF" w:rsidRDefault="004906FF" w:rsidP="004906FF">
      <w:pPr>
        <w:ind w:left="720"/>
        <w:rPr>
          <w:rFonts w:ascii="Franklin Gothic Book" w:hAnsi="Franklin Gothic Book"/>
        </w:rPr>
      </w:pPr>
    </w:p>
    <w:p w:rsidR="004906FF" w:rsidRPr="004906FF" w:rsidRDefault="004906FF" w:rsidP="004906FF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4906F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906FF" w:rsidRPr="004906FF" w:rsidRDefault="004906FF" w:rsidP="004906F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906FF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18.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06FF">
        <w:rPr>
          <w:rFonts w:ascii="Franklin Gothic Book" w:hAnsi="Franklin Gothic Book"/>
          <w:lang w:eastAsia="ar-SA"/>
        </w:rPr>
        <w:t>затарить</w:t>
      </w:r>
      <w:proofErr w:type="spellEnd"/>
      <w:r w:rsidRPr="004906F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4906FF">
        <w:rPr>
          <w:rFonts w:ascii="Franklin Gothic Book" w:hAnsi="Franklin Gothic Book"/>
          <w:lang w:eastAsia="ar-SA"/>
        </w:rPr>
        <w:t>допоставить</w:t>
      </w:r>
      <w:proofErr w:type="spellEnd"/>
      <w:r w:rsidRPr="004906FF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4906FF">
        <w:rPr>
          <w:rFonts w:ascii="Franklin Gothic Book" w:hAnsi="Franklin Gothic Book"/>
          <w:lang w:eastAsia="ar-SA"/>
        </w:rPr>
        <w:t>объеме  и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906FF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4906FF" w:rsidRPr="004906FF" w:rsidRDefault="004906FF" w:rsidP="004906FF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4906FF" w:rsidRPr="004906FF" w:rsidRDefault="004906FF" w:rsidP="004906F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06FF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4906FF" w:rsidRPr="004906FF" w:rsidRDefault="004906FF" w:rsidP="004906FF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906FF" w:rsidRPr="004906FF" w:rsidRDefault="004906FF" w:rsidP="004906FF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906FF">
        <w:rPr>
          <w:rFonts w:ascii="Franklin Gothic Book" w:hAnsi="Franklin Gothic Book"/>
          <w:b/>
          <w:caps/>
        </w:rPr>
        <w:t>Цены и порядок расчетов</w:t>
      </w:r>
    </w:p>
    <w:p w:rsidR="004906FF" w:rsidRPr="004906FF" w:rsidRDefault="004906FF" w:rsidP="004906FF">
      <w:pPr>
        <w:ind w:left="360"/>
        <w:jc w:val="both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906FF">
        <w:rPr>
          <w:rFonts w:ascii="Franklin Gothic Book" w:hAnsi="Franklin Gothic Book"/>
        </w:rPr>
        <w:t>Товара  в</w:t>
      </w:r>
      <w:proofErr w:type="gramEnd"/>
      <w:r w:rsidRPr="004906FF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906FF">
        <w:rPr>
          <w:rFonts w:ascii="Franklin Gothic Book" w:hAnsi="Franklin Gothic Book"/>
        </w:rPr>
        <w:t>производится  Покупателем</w:t>
      </w:r>
      <w:proofErr w:type="gramEnd"/>
      <w:r w:rsidRPr="004906FF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4906FF" w:rsidRPr="004906FF" w:rsidRDefault="004906FF" w:rsidP="004906F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906FF">
        <w:rPr>
          <w:rFonts w:ascii="Franklin Gothic Book" w:hAnsi="Franklin Gothic Book"/>
          <w:bCs/>
        </w:rPr>
        <w:t>себя  все</w:t>
      </w:r>
      <w:proofErr w:type="gramEnd"/>
      <w:r w:rsidRPr="004906FF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906FF" w:rsidRPr="004906FF" w:rsidRDefault="004906FF" w:rsidP="004906F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906FF">
        <w:rPr>
          <w:rFonts w:ascii="Franklin Gothic Book" w:hAnsi="Franklin Gothic Book"/>
        </w:rPr>
        <w:t>с  расчетного</w:t>
      </w:r>
      <w:proofErr w:type="gramEnd"/>
      <w:r w:rsidRPr="004906FF">
        <w:rPr>
          <w:rFonts w:ascii="Franklin Gothic Book" w:hAnsi="Franklin Gothic Book"/>
        </w:rPr>
        <w:t xml:space="preserve"> счета банка Покупателя.</w:t>
      </w:r>
    </w:p>
    <w:p w:rsidR="004906FF" w:rsidRPr="004906FF" w:rsidRDefault="004906FF" w:rsidP="004906FF">
      <w:pPr>
        <w:jc w:val="both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906FF">
        <w:rPr>
          <w:rFonts w:ascii="Franklin Gothic Book" w:hAnsi="Franklin Gothic Book"/>
          <w:b/>
          <w:caps/>
        </w:rPr>
        <w:t>Ответственность Сторон</w:t>
      </w:r>
    </w:p>
    <w:p w:rsidR="004906FF" w:rsidRPr="004906FF" w:rsidRDefault="004906FF" w:rsidP="004906FF">
      <w:pPr>
        <w:ind w:left="360"/>
        <w:jc w:val="both"/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906FF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РФ.</w:t>
      </w:r>
    </w:p>
    <w:p w:rsidR="004906FF" w:rsidRPr="004906FF" w:rsidRDefault="004906FF" w:rsidP="004906F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906FF" w:rsidRPr="004906FF" w:rsidRDefault="004906FF" w:rsidP="004906F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906FF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4906FF">
        <w:rPr>
          <w:rFonts w:ascii="Franklin Gothic Book" w:hAnsi="Franklin Gothic Book"/>
          <w:lang w:eastAsia="ar-SA"/>
        </w:rPr>
        <w:t>взыскать  с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4906FF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4906FF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906FF" w:rsidRPr="004906FF" w:rsidRDefault="004906FF" w:rsidP="004906F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906FF" w:rsidRPr="004906FF" w:rsidRDefault="004906FF" w:rsidP="004906FF">
      <w:pPr>
        <w:jc w:val="both"/>
        <w:rPr>
          <w:rFonts w:ascii="Franklin Gothic Book" w:hAnsi="Franklin Gothic Book"/>
        </w:rPr>
      </w:pPr>
    </w:p>
    <w:p w:rsidR="004906FF" w:rsidRPr="004906FF" w:rsidRDefault="004906FF" w:rsidP="004906FF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4906FF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906FF" w:rsidRPr="004906FF" w:rsidRDefault="004906FF" w:rsidP="004906F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4906FF" w:rsidRPr="004906FF" w:rsidRDefault="004906FF" w:rsidP="004906F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906FF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906FF" w:rsidRPr="004906FF" w:rsidRDefault="004906FF" w:rsidP="004906F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906FF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906FF" w:rsidRPr="004906FF" w:rsidRDefault="004906FF" w:rsidP="004906F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906FF" w:rsidRPr="004906FF" w:rsidRDefault="004906FF" w:rsidP="004906F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906FF" w:rsidRPr="004906FF" w:rsidRDefault="004906FF" w:rsidP="004906F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906FF" w:rsidRPr="004906FF" w:rsidRDefault="004906FF" w:rsidP="004906F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4906FF" w:rsidRPr="004906FF" w:rsidRDefault="004906FF" w:rsidP="004906F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4906FF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4906FF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4906FF" w:rsidRPr="004906FF" w:rsidRDefault="004906FF" w:rsidP="004906F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>-</w:t>
      </w:r>
      <w:r w:rsidRPr="004906FF">
        <w:rPr>
          <w:rFonts w:ascii="Franklin Gothic Book" w:hAnsi="Franklin Gothic Book"/>
        </w:rPr>
        <w:t xml:space="preserve">  </w:t>
      </w:r>
      <w:r w:rsidRPr="004906FF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906FF" w:rsidRPr="004906FF" w:rsidRDefault="004906FF" w:rsidP="004906F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4906FF" w:rsidRPr="004906FF" w:rsidRDefault="004906FF" w:rsidP="004906F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4906FF">
        <w:rPr>
          <w:rFonts w:ascii="Franklin Gothic Book" w:hAnsi="Franklin Gothic Book"/>
          <w:lang w:eastAsia="en-US"/>
        </w:rPr>
        <w:t xml:space="preserve">6.6. </w:t>
      </w:r>
      <w:r w:rsidRPr="004906FF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906FF" w:rsidRPr="004906FF" w:rsidRDefault="004906FF" w:rsidP="004906FF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4906FF" w:rsidRPr="004906FF" w:rsidRDefault="004906FF" w:rsidP="004906FF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4906FF">
        <w:rPr>
          <w:rFonts w:ascii="Franklin Gothic Book" w:hAnsi="Franklin Gothic Book"/>
          <w:b/>
        </w:rPr>
        <w:tab/>
        <w:t>ЗАКЛЮЧИТЕЛЬНЫЕ УСЛОВИЯ</w:t>
      </w:r>
    </w:p>
    <w:p w:rsidR="004906FF" w:rsidRPr="004906FF" w:rsidRDefault="004906FF" w:rsidP="004906FF">
      <w:pPr>
        <w:rPr>
          <w:rFonts w:ascii="Franklin Gothic Book" w:hAnsi="Franklin Gothic Book"/>
        </w:rPr>
      </w:pPr>
    </w:p>
    <w:p w:rsidR="004906FF" w:rsidRPr="004906FF" w:rsidRDefault="004906FF" w:rsidP="004906FF">
      <w:pPr>
        <w:numPr>
          <w:ilvl w:val="1"/>
          <w:numId w:val="46"/>
        </w:numPr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4906FF" w:rsidRPr="004906FF" w:rsidRDefault="004906FF" w:rsidP="004906FF">
      <w:pPr>
        <w:ind w:left="709" w:hanging="709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4906FF" w:rsidRPr="004906FF" w:rsidRDefault="004906FF" w:rsidP="004906FF">
      <w:pPr>
        <w:ind w:left="709" w:hanging="709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7.2.</w:t>
      </w:r>
      <w:r w:rsidRPr="004906FF">
        <w:rPr>
          <w:rFonts w:ascii="Franklin Gothic Book" w:hAnsi="Franklin Gothic Book"/>
        </w:rPr>
        <w:tab/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</w:t>
      </w:r>
      <w:hyperlink r:id="rId18" w:history="1">
        <w:r w:rsidRPr="004906FF">
          <w:rPr>
            <w:rFonts w:ascii="Franklin Gothic Book" w:hAnsi="Franklin Gothic Book"/>
            <w:color w:val="0000FF"/>
            <w:u w:val="single"/>
          </w:rPr>
          <w:t>www.nmtp.info</w:t>
        </w:r>
      </w:hyperlink>
      <w:r w:rsidRPr="004906FF">
        <w:rPr>
          <w:rFonts w:ascii="Franklin Gothic Book" w:hAnsi="Franklin Gothic Book"/>
        </w:rPr>
        <w:t>).</w:t>
      </w:r>
    </w:p>
    <w:p w:rsidR="004906FF" w:rsidRPr="004906FF" w:rsidRDefault="004906FF" w:rsidP="004906FF">
      <w:pPr>
        <w:ind w:left="709" w:hanging="709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lastRenderedPageBreak/>
        <w:t>7.3.</w:t>
      </w:r>
      <w:r w:rsidRPr="004906FF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906FF" w:rsidRPr="004906FF" w:rsidRDefault="004906FF" w:rsidP="004906FF">
      <w:pPr>
        <w:ind w:left="709" w:hanging="709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7.4.</w:t>
      </w:r>
      <w:r w:rsidRPr="004906FF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4906FF">
        <w:rPr>
          <w:rFonts w:ascii="Franklin Gothic Book" w:hAnsi="Franklin Gothic Book"/>
        </w:rPr>
        <w:t>Поставщик  информирует</w:t>
      </w:r>
      <w:proofErr w:type="gramEnd"/>
      <w:r w:rsidRPr="004906FF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906FF" w:rsidRPr="004906FF" w:rsidRDefault="004906FF" w:rsidP="004906FF">
      <w:pPr>
        <w:ind w:left="709" w:hanging="709"/>
        <w:rPr>
          <w:rFonts w:ascii="Franklin Gothic Book" w:hAnsi="Franklin Gothic Book"/>
        </w:rPr>
      </w:pPr>
    </w:p>
    <w:p w:rsidR="004906FF" w:rsidRPr="004906FF" w:rsidRDefault="004906FF" w:rsidP="009957DC">
      <w:pPr>
        <w:keepNext/>
        <w:numPr>
          <w:ilvl w:val="0"/>
          <w:numId w:val="29"/>
        </w:numPr>
        <w:suppressAutoHyphens/>
        <w:jc w:val="both"/>
        <w:outlineLvl w:val="0"/>
        <w:rPr>
          <w:rFonts w:ascii="Franklin Gothic Book" w:hAnsi="Franklin Gothic Book"/>
          <w:lang w:eastAsia="ar-SA"/>
        </w:rPr>
      </w:pPr>
      <w:r w:rsidRPr="004906F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4906FF" w:rsidRPr="004906FF" w:rsidTr="002047B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4906FF" w:rsidRPr="004906FF" w:rsidRDefault="004906FF" w:rsidP="004906FF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4906FF" w:rsidRPr="004906FF" w:rsidRDefault="004906FF" w:rsidP="004906FF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353901, Краснодарский край, г. Новороссийск г, ул. Портовая, дом № 14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353901, Краснодарский край, г. Новороссийск г, ул. Мира, дом № 2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40702810205300001367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4906FF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4906FF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</w:rPr>
              <w:t xml:space="preserve"> 30101810300000000999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С.В. Тарануха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(861-7) 60-41-49 /60-42-13.</w:t>
            </w:r>
          </w:p>
        </w:tc>
      </w:tr>
      <w:tr w:rsidR="004906FF" w:rsidRPr="004906FF" w:rsidTr="002047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val="en-US" w:eastAsia="ar-SA"/>
              </w:rPr>
              <w:t>E</w:t>
            </w:r>
            <w:r w:rsidRPr="004906FF">
              <w:rPr>
                <w:rFonts w:ascii="Franklin Gothic Book" w:hAnsi="Franklin Gothic Book"/>
                <w:lang w:eastAsia="ar-SA"/>
              </w:rPr>
              <w:t>.</w:t>
            </w:r>
            <w:r w:rsidRPr="004906FF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val="en-US" w:eastAsia="ar-SA"/>
              </w:rPr>
            </w:pPr>
            <w:r w:rsidRPr="004906FF">
              <w:rPr>
                <w:rFonts w:ascii="Franklin Gothic Book" w:hAnsi="Franklin Gothic Book"/>
                <w:lang w:val="en-US" w:eastAsia="ar-SA"/>
              </w:rPr>
              <w:t>STaranuha@nscp.com</w:t>
            </w:r>
          </w:p>
        </w:tc>
      </w:tr>
    </w:tbl>
    <w:p w:rsidR="004906FF" w:rsidRPr="004906FF" w:rsidRDefault="004906FF" w:rsidP="004906FF">
      <w:pPr>
        <w:rPr>
          <w:rFonts w:ascii="Franklin Gothic Book" w:hAnsi="Franklin Gothic Book"/>
          <w:lang w:val="en-US" w:eastAsia="ar-SA"/>
        </w:rPr>
      </w:pPr>
      <w:r w:rsidRPr="004906FF">
        <w:rPr>
          <w:rFonts w:ascii="Franklin Gothic Book" w:hAnsi="Franklin Gothic Book"/>
          <w:lang w:val="en-US" w:eastAsia="ar-SA"/>
        </w:rPr>
        <w:t xml:space="preserve">  </w:t>
      </w:r>
    </w:p>
    <w:p w:rsidR="004906FF" w:rsidRPr="004906FF" w:rsidRDefault="004906FF" w:rsidP="004906FF">
      <w:pPr>
        <w:rPr>
          <w:rFonts w:ascii="Franklin Gothic Book" w:hAnsi="Franklin Gothic Book"/>
          <w:lang w:val="en-US" w:eastAsia="ar-SA"/>
        </w:rPr>
      </w:pPr>
    </w:p>
    <w:p w:rsidR="004906FF" w:rsidRPr="004906FF" w:rsidRDefault="004906FF" w:rsidP="004906FF">
      <w:pPr>
        <w:jc w:val="center"/>
        <w:rPr>
          <w:rFonts w:ascii="Franklin Gothic Book" w:hAnsi="Franklin Gothic Book"/>
          <w:b/>
          <w:lang w:val="en-US"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4906FF" w:rsidRPr="004906FF" w:rsidTr="002047B3">
        <w:tc>
          <w:tcPr>
            <w:tcW w:w="554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906FF" w:rsidRPr="004906FF" w:rsidTr="002047B3">
        <w:trPr>
          <w:trHeight w:val="688"/>
        </w:trPr>
        <w:tc>
          <w:tcPr>
            <w:tcW w:w="554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</w:rPr>
              <w:t xml:space="preserve">Технический директор 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ПАО «НМТП»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906FF" w:rsidRPr="004906FF" w:rsidTr="002047B3">
        <w:trPr>
          <w:trHeight w:val="850"/>
        </w:trPr>
        <w:tc>
          <w:tcPr>
            <w:tcW w:w="554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____________________</w:t>
            </w:r>
            <w:r w:rsidRPr="004906F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 ______________________</w:t>
            </w:r>
            <w:proofErr w:type="spellStart"/>
            <w:r w:rsidRPr="004906FF">
              <w:rPr>
                <w:rFonts w:ascii="Franklin Gothic Book" w:hAnsi="Franklin Gothic Book"/>
              </w:rPr>
              <w:t>Белухин</w:t>
            </w:r>
            <w:proofErr w:type="spellEnd"/>
            <w:r w:rsidRPr="004906FF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906FF" w:rsidRPr="004906FF" w:rsidTr="002047B3">
        <w:trPr>
          <w:trHeight w:val="556"/>
        </w:trPr>
        <w:tc>
          <w:tcPr>
            <w:tcW w:w="554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02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 «________»________________2017 г.</w:t>
            </w:r>
          </w:p>
        </w:tc>
      </w:tr>
    </w:tbl>
    <w:p w:rsidR="004906FF" w:rsidRDefault="004906FF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Default="004834AB" w:rsidP="004906FF">
      <w:pPr>
        <w:rPr>
          <w:rFonts w:ascii="Franklin Gothic Book" w:hAnsi="Franklin Gothic Book"/>
          <w:lang w:eastAsia="ar-SA"/>
        </w:rPr>
      </w:pPr>
    </w:p>
    <w:p w:rsidR="004834AB" w:rsidRPr="004906FF" w:rsidRDefault="004834AB" w:rsidP="004906FF">
      <w:pPr>
        <w:rPr>
          <w:rFonts w:ascii="Franklin Gothic Book" w:hAnsi="Franklin Gothic Book"/>
          <w:lang w:eastAsia="ar-SA"/>
        </w:rPr>
      </w:pPr>
    </w:p>
    <w:p w:rsidR="004906FF" w:rsidRPr="004906FF" w:rsidRDefault="004906FF" w:rsidP="004906FF">
      <w:pPr>
        <w:ind w:right="-284"/>
        <w:rPr>
          <w:rFonts w:ascii="Franklin Gothic Book" w:hAnsi="Franklin Gothic Book"/>
          <w:b/>
        </w:rPr>
      </w:pPr>
      <w:r w:rsidRPr="004906FF">
        <w:rPr>
          <w:rFonts w:ascii="Franklin Gothic Book" w:hAnsi="Franklin Gothic Book"/>
          <w:b/>
        </w:rPr>
        <w:t xml:space="preserve">                             </w:t>
      </w:r>
    </w:p>
    <w:p w:rsidR="004906FF" w:rsidRPr="004906FF" w:rsidRDefault="004906FF" w:rsidP="004906FF">
      <w:pPr>
        <w:ind w:right="-284"/>
        <w:rPr>
          <w:rFonts w:ascii="Franklin Gothic Book" w:hAnsi="Franklin Gothic Book"/>
          <w:b/>
        </w:rPr>
      </w:pPr>
      <w:r w:rsidRPr="004906FF">
        <w:rPr>
          <w:rFonts w:ascii="Franklin Gothic Book" w:hAnsi="Franklin Gothic Book"/>
          <w:b/>
        </w:rPr>
        <w:lastRenderedPageBreak/>
        <w:t xml:space="preserve">                           Приложение №1 к договору № НМТП ________</w:t>
      </w:r>
      <w:r w:rsidR="004834AB">
        <w:rPr>
          <w:rFonts w:ascii="Franklin Gothic Book" w:hAnsi="Franklin Gothic Book"/>
          <w:b/>
        </w:rPr>
        <w:t xml:space="preserve"> от </w:t>
      </w:r>
      <w:r w:rsidRPr="004906FF">
        <w:rPr>
          <w:rFonts w:ascii="Franklin Gothic Book" w:hAnsi="Franklin Gothic Book"/>
          <w:b/>
        </w:rPr>
        <w:t>«_____</w:t>
      </w:r>
      <w:proofErr w:type="gramStart"/>
      <w:r w:rsidRPr="004906FF">
        <w:rPr>
          <w:rFonts w:ascii="Franklin Gothic Book" w:hAnsi="Franklin Gothic Book"/>
          <w:b/>
        </w:rPr>
        <w:t>_»_</w:t>
      </w:r>
      <w:proofErr w:type="gramEnd"/>
      <w:r w:rsidRPr="004906FF">
        <w:rPr>
          <w:rFonts w:ascii="Franklin Gothic Book" w:hAnsi="Franklin Gothic Book"/>
          <w:b/>
        </w:rPr>
        <w:t>___________2017 г.</w:t>
      </w:r>
    </w:p>
    <w:p w:rsidR="004906FF" w:rsidRPr="004906FF" w:rsidRDefault="004906FF" w:rsidP="004906FF">
      <w:pPr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="-673" w:tblpY="81"/>
        <w:tblW w:w="10603" w:type="dxa"/>
        <w:tblLayout w:type="fixed"/>
        <w:tblLook w:val="04A0" w:firstRow="1" w:lastRow="0" w:firstColumn="1" w:lastColumn="0" w:noHBand="0" w:noVBand="1"/>
      </w:tblPr>
      <w:tblGrid>
        <w:gridCol w:w="567"/>
        <w:gridCol w:w="4531"/>
        <w:gridCol w:w="1394"/>
        <w:gridCol w:w="857"/>
        <w:gridCol w:w="844"/>
        <w:gridCol w:w="1134"/>
        <w:gridCol w:w="1276"/>
      </w:tblGrid>
      <w:tr w:rsidR="004906FF" w:rsidRPr="004906FF" w:rsidTr="004834AB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№</w:t>
            </w:r>
          </w:p>
          <w:p w:rsidR="004906FF" w:rsidRPr="004906FF" w:rsidRDefault="004906FF" w:rsidP="004834AB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4906FF">
              <w:rPr>
                <w:rFonts w:ascii="Franklin Gothic Book" w:hAnsi="Franklin Gothic Book"/>
                <w:b/>
              </w:rPr>
              <w:t>Катал.№</w:t>
            </w:r>
            <w:proofErr w:type="gramEnd"/>
            <w:r w:rsidRPr="004906FF">
              <w:rPr>
                <w:rFonts w:ascii="Franklin Gothic Book" w:hAnsi="Franklin Gothic Book"/>
                <w:b/>
              </w:rPr>
              <w:t>/</w:t>
            </w:r>
          </w:p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 xml:space="preserve">   Ед.</w:t>
            </w:r>
          </w:p>
          <w:p w:rsidR="004906FF" w:rsidRPr="004906FF" w:rsidRDefault="004906FF" w:rsidP="004834AB">
            <w:pPr>
              <w:rPr>
                <w:rFonts w:ascii="Franklin Gothic Book" w:hAnsi="Franklin Gothic Book"/>
                <w:b/>
              </w:rPr>
            </w:pPr>
            <w:proofErr w:type="spellStart"/>
            <w:r w:rsidRPr="004906FF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4906FF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ind w:right="-108" w:hanging="114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 xml:space="preserve"> 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Цена без</w:t>
            </w:r>
          </w:p>
          <w:p w:rsidR="004906FF" w:rsidRPr="004906FF" w:rsidRDefault="004906FF" w:rsidP="004834A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4906FF" w:rsidRPr="004906FF" w:rsidTr="004834AB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06FF" w:rsidRPr="004906FF" w:rsidRDefault="004906FF" w:rsidP="004834AB">
            <w:pPr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 xml:space="preserve">Батарея аккумуляторная кислотная, заполненная электролитом напряжение 12В, емкость 72 </w:t>
            </w:r>
            <w:proofErr w:type="spellStart"/>
            <w:r w:rsidRPr="004906FF">
              <w:rPr>
                <w:rFonts w:ascii="Franklin Gothic Book" w:hAnsi="Franklin Gothic Book"/>
              </w:rPr>
              <w:t>Ah</w:t>
            </w:r>
            <w:proofErr w:type="spellEnd"/>
            <w:r w:rsidRPr="004906FF">
              <w:rPr>
                <w:rFonts w:ascii="Franklin Gothic Book" w:hAnsi="Franklin Gothic Book"/>
              </w:rPr>
              <w:t>, пусковой ток 680А, полярность -обратная, длина 278 мм, ширина 175 мм, высота 175 мм, тип клемм Т1(европейский).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 xml:space="preserve">*50603           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FF" w:rsidRPr="004906FF" w:rsidRDefault="004906FF" w:rsidP="004834AB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6FF" w:rsidRPr="004906FF" w:rsidRDefault="004906FF" w:rsidP="004834A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6FF" w:rsidRPr="004906FF" w:rsidRDefault="004906FF" w:rsidP="004834A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06FF" w:rsidRPr="004906FF" w:rsidTr="00483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9327" w:type="dxa"/>
            <w:gridSpan w:val="6"/>
          </w:tcPr>
          <w:p w:rsidR="004906FF" w:rsidRPr="004906FF" w:rsidRDefault="004906FF" w:rsidP="004834AB">
            <w:pPr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</w:tcPr>
          <w:p w:rsidR="004906FF" w:rsidRPr="004906FF" w:rsidRDefault="004906FF" w:rsidP="004834AB">
            <w:pPr>
              <w:widowControl w:val="0"/>
              <w:tabs>
                <w:tab w:val="left" w:pos="0"/>
                <w:tab w:val="left" w:pos="180"/>
              </w:tabs>
              <w:ind w:right="-179"/>
              <w:jc w:val="center"/>
              <w:rPr>
                <w:rFonts w:ascii="Franklin Gothic Book" w:hAnsi="Franklin Gothic Book"/>
              </w:rPr>
            </w:pPr>
          </w:p>
        </w:tc>
      </w:tr>
      <w:tr w:rsidR="004906FF" w:rsidRPr="004906FF" w:rsidTr="00483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9327" w:type="dxa"/>
            <w:gridSpan w:val="6"/>
          </w:tcPr>
          <w:p w:rsidR="004906FF" w:rsidRPr="004906FF" w:rsidRDefault="004906FF" w:rsidP="004834AB">
            <w:pPr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76" w:type="dxa"/>
          </w:tcPr>
          <w:p w:rsidR="004906FF" w:rsidRPr="004906FF" w:rsidRDefault="004906FF" w:rsidP="004834AB">
            <w:pPr>
              <w:widowControl w:val="0"/>
              <w:tabs>
                <w:tab w:val="left" w:pos="0"/>
                <w:tab w:val="left" w:pos="180"/>
              </w:tabs>
              <w:ind w:right="-179"/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906FF" w:rsidRPr="004906FF" w:rsidTr="00483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9327" w:type="dxa"/>
            <w:gridSpan w:val="6"/>
          </w:tcPr>
          <w:p w:rsidR="004906FF" w:rsidRPr="004906FF" w:rsidRDefault="004906FF" w:rsidP="004834AB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276" w:type="dxa"/>
          </w:tcPr>
          <w:p w:rsidR="004906FF" w:rsidRPr="004906FF" w:rsidRDefault="004906FF" w:rsidP="004834AB">
            <w:pPr>
              <w:widowControl w:val="0"/>
              <w:tabs>
                <w:tab w:val="left" w:pos="0"/>
                <w:tab w:val="left" w:pos="180"/>
              </w:tabs>
              <w:ind w:right="-179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4906FF" w:rsidRPr="004906FF" w:rsidRDefault="004906FF" w:rsidP="004906FF">
      <w:pPr>
        <w:shd w:val="clear" w:color="auto" w:fill="FFFFFF"/>
        <w:rPr>
          <w:rFonts w:ascii="Franklin Gothic Book" w:hAnsi="Franklin Gothic Book"/>
        </w:rPr>
      </w:pPr>
    </w:p>
    <w:p w:rsidR="004906FF" w:rsidRPr="004906FF" w:rsidRDefault="004906FF" w:rsidP="004906FF">
      <w:pPr>
        <w:shd w:val="clear" w:color="auto" w:fill="FFFFFF"/>
        <w:rPr>
          <w:rFonts w:ascii="Franklin Gothic Book" w:hAnsi="Franklin Gothic Book"/>
        </w:rPr>
      </w:pPr>
      <w:r w:rsidRPr="004906FF">
        <w:rPr>
          <w:rFonts w:ascii="Franklin Gothic Book" w:hAnsi="Franklin Gothic Book"/>
          <w:b/>
        </w:rPr>
        <w:t>Всего к оплате:</w:t>
      </w:r>
      <w:r w:rsidRPr="004906FF">
        <w:rPr>
          <w:rFonts w:ascii="Franklin Gothic Book" w:hAnsi="Franklin Gothic Book"/>
        </w:rPr>
        <w:t xml:space="preserve"> </w:t>
      </w:r>
      <w:r w:rsidRPr="004906FF">
        <w:rPr>
          <w:rFonts w:ascii="Franklin Gothic Book" w:hAnsi="Franklin Gothic Book"/>
          <w:b/>
        </w:rPr>
        <w:t>__________________ руб.</w:t>
      </w:r>
      <w:r w:rsidRPr="004906FF">
        <w:rPr>
          <w:rFonts w:ascii="Franklin Gothic Book" w:hAnsi="Franklin Gothic Book"/>
        </w:rPr>
        <w:t>, в том числе НДС 18%: - __________руб.</w:t>
      </w:r>
    </w:p>
    <w:p w:rsidR="004906FF" w:rsidRPr="004906FF" w:rsidRDefault="004906FF" w:rsidP="004906FF">
      <w:pPr>
        <w:shd w:val="clear" w:color="auto" w:fill="FFFFFF"/>
        <w:rPr>
          <w:rFonts w:ascii="Franklin Gothic Book" w:hAnsi="Franklin Gothic Book"/>
        </w:rPr>
      </w:pPr>
    </w:p>
    <w:p w:rsidR="004906FF" w:rsidRPr="004906FF" w:rsidRDefault="004906FF" w:rsidP="004906FF">
      <w:pPr>
        <w:shd w:val="clear" w:color="auto" w:fill="FFFFFF"/>
        <w:ind w:right="-284"/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Срок поставки: _______________дней со дня подписания настоящего Договора и Приложения №</w:t>
      </w:r>
      <w:proofErr w:type="gramStart"/>
      <w:r w:rsidRPr="004906FF">
        <w:rPr>
          <w:rFonts w:ascii="Franklin Gothic Book" w:hAnsi="Franklin Gothic Book"/>
        </w:rPr>
        <w:t>1  обеими</w:t>
      </w:r>
      <w:proofErr w:type="gramEnd"/>
      <w:r w:rsidRPr="004906FF">
        <w:rPr>
          <w:rFonts w:ascii="Franklin Gothic Book" w:hAnsi="Franklin Gothic Book"/>
        </w:rPr>
        <w:t xml:space="preserve"> Сторонами.</w:t>
      </w:r>
    </w:p>
    <w:p w:rsidR="004906FF" w:rsidRPr="004906FF" w:rsidRDefault="004906FF" w:rsidP="004906FF">
      <w:pPr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Товар должен быть новым (изготовлен в 2016 году, производство стран Европейского Союза), ранее не использовавшимися, упакованными.</w:t>
      </w:r>
    </w:p>
    <w:p w:rsidR="004906FF" w:rsidRPr="004906FF" w:rsidRDefault="004906FF" w:rsidP="004906FF">
      <w:pPr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Комплектация товара должна соответствовать техническим характеристикам указанных в спецификации.</w:t>
      </w:r>
    </w:p>
    <w:p w:rsidR="004906FF" w:rsidRPr="004906FF" w:rsidRDefault="004906FF" w:rsidP="004906FF">
      <w:pPr>
        <w:rPr>
          <w:rFonts w:ascii="Franklin Gothic Book" w:hAnsi="Franklin Gothic Book"/>
        </w:rPr>
      </w:pPr>
      <w:r w:rsidRPr="004906FF">
        <w:rPr>
          <w:rFonts w:ascii="Franklin Gothic Book" w:hAnsi="Franklin Gothic Book"/>
        </w:rPr>
        <w:t>Товар должен сопровождаться паспортом и техническим описанием на русском языке и гарантийным талоном.</w:t>
      </w:r>
    </w:p>
    <w:p w:rsidR="004906FF" w:rsidRPr="004906FF" w:rsidRDefault="004906FF" w:rsidP="004906FF">
      <w:pPr>
        <w:rPr>
          <w:rFonts w:ascii="Franklin Gothic Book" w:hAnsi="Franklin Gothic Book"/>
          <w:b/>
        </w:rPr>
      </w:pPr>
    </w:p>
    <w:p w:rsidR="004906FF" w:rsidRPr="004906FF" w:rsidRDefault="004906FF" w:rsidP="004906FF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4906FF" w:rsidRPr="004906FF" w:rsidTr="002047B3">
        <w:tc>
          <w:tcPr>
            <w:tcW w:w="531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b/>
                <w:lang w:eastAsia="ar-SA"/>
              </w:rPr>
            </w:pPr>
            <w:r w:rsidRPr="004906FF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906FF" w:rsidRPr="004906FF" w:rsidTr="002047B3">
        <w:trPr>
          <w:trHeight w:val="688"/>
        </w:trPr>
        <w:tc>
          <w:tcPr>
            <w:tcW w:w="531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</w:rPr>
              <w:t xml:space="preserve">Технический директор 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ПАО «НМТП»</w:t>
            </w:r>
          </w:p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906FF" w:rsidRPr="004906FF" w:rsidTr="002047B3">
        <w:trPr>
          <w:trHeight w:val="850"/>
        </w:trPr>
        <w:tc>
          <w:tcPr>
            <w:tcW w:w="531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 ________________________</w:t>
            </w:r>
            <w:proofErr w:type="spellStart"/>
            <w:r w:rsidRPr="004906FF">
              <w:rPr>
                <w:rFonts w:ascii="Franklin Gothic Book" w:hAnsi="Franklin Gothic Book"/>
              </w:rPr>
              <w:t>Белухин</w:t>
            </w:r>
            <w:proofErr w:type="spellEnd"/>
            <w:r w:rsidRPr="004906FF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906FF" w:rsidRPr="004906FF" w:rsidTr="002047B3">
        <w:trPr>
          <w:trHeight w:val="353"/>
        </w:trPr>
        <w:tc>
          <w:tcPr>
            <w:tcW w:w="5314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257" w:type="dxa"/>
            <w:shd w:val="clear" w:color="auto" w:fill="auto"/>
          </w:tcPr>
          <w:p w:rsidR="004906FF" w:rsidRPr="004906FF" w:rsidRDefault="004906FF" w:rsidP="004906FF">
            <w:pPr>
              <w:rPr>
                <w:rFonts w:ascii="Franklin Gothic Book" w:hAnsi="Franklin Gothic Book"/>
                <w:lang w:eastAsia="ar-SA"/>
              </w:rPr>
            </w:pPr>
            <w:r w:rsidRPr="004906FF">
              <w:rPr>
                <w:rFonts w:ascii="Franklin Gothic Book" w:hAnsi="Franklin Gothic Book"/>
                <w:lang w:eastAsia="ar-SA"/>
              </w:rPr>
              <w:t xml:space="preserve">   «________»________________2017 г.</w:t>
            </w:r>
          </w:p>
        </w:tc>
      </w:tr>
    </w:tbl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673" w:tblpY="81"/>
        <w:tblW w:w="10910" w:type="dxa"/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1417"/>
        <w:gridCol w:w="851"/>
        <w:gridCol w:w="1276"/>
        <w:gridCol w:w="1134"/>
        <w:gridCol w:w="1275"/>
        <w:gridCol w:w="1276"/>
      </w:tblGrid>
      <w:tr w:rsidR="004834AB" w:rsidRPr="004906FF" w:rsidTr="004834AB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№</w:t>
            </w:r>
          </w:p>
          <w:p w:rsidR="004834AB" w:rsidRPr="004906FF" w:rsidRDefault="004834AB" w:rsidP="002047B3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4906FF">
              <w:rPr>
                <w:rFonts w:ascii="Franklin Gothic Book" w:hAnsi="Franklin Gothic Book"/>
                <w:b/>
              </w:rPr>
              <w:t>Катал.№</w:t>
            </w:r>
            <w:proofErr w:type="gramEnd"/>
            <w:r w:rsidRPr="004906FF">
              <w:rPr>
                <w:rFonts w:ascii="Franklin Gothic Book" w:hAnsi="Franklin Gothic Book"/>
                <w:b/>
              </w:rPr>
              <w:t>/</w:t>
            </w:r>
          </w:p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 xml:space="preserve">   Ед.</w:t>
            </w:r>
          </w:p>
          <w:p w:rsidR="004834AB" w:rsidRPr="004906FF" w:rsidRDefault="004834AB" w:rsidP="002047B3">
            <w:pPr>
              <w:rPr>
                <w:rFonts w:ascii="Franklin Gothic Book" w:hAnsi="Franklin Gothic Book"/>
                <w:b/>
              </w:rPr>
            </w:pPr>
            <w:proofErr w:type="spellStart"/>
            <w:r w:rsidRPr="004906FF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4906FF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ind w:right="-108" w:hanging="114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 xml:space="preserve"> 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Цена без</w:t>
            </w:r>
          </w:p>
          <w:p w:rsidR="004834AB" w:rsidRPr="004906FF" w:rsidRDefault="004834AB" w:rsidP="002047B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НДС,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  <w:b/>
              </w:rPr>
            </w:pPr>
            <w:r w:rsidRPr="004906FF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4834AB" w:rsidRPr="004906FF" w:rsidTr="004834AB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34AB" w:rsidRPr="004906FF" w:rsidRDefault="004834AB" w:rsidP="002047B3">
            <w:pPr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 xml:space="preserve">Батарея аккумуляторная кислотная, заполненная электролитом напряжение 12В, емкость 72 </w:t>
            </w:r>
            <w:proofErr w:type="spellStart"/>
            <w:r w:rsidRPr="004906FF">
              <w:rPr>
                <w:rFonts w:ascii="Franklin Gothic Book" w:hAnsi="Franklin Gothic Book"/>
              </w:rPr>
              <w:t>Ah</w:t>
            </w:r>
            <w:proofErr w:type="spellEnd"/>
            <w:r w:rsidRPr="004906FF">
              <w:rPr>
                <w:rFonts w:ascii="Franklin Gothic Book" w:hAnsi="Franklin Gothic Book"/>
              </w:rPr>
              <w:t>, пусковой ток 680А, полярность -обратная, длина 278 мм, ширина 175 мм, высота 175 мм, тип клемм Т1(европейский).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 xml:space="preserve">*50603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AB" w:rsidRPr="004906FF" w:rsidRDefault="004834AB" w:rsidP="002047B3">
            <w:pPr>
              <w:jc w:val="center"/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4AB" w:rsidRPr="004906FF" w:rsidRDefault="004834AB" w:rsidP="002047B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4AB" w:rsidRPr="004906FF" w:rsidRDefault="004834AB" w:rsidP="002047B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4AB" w:rsidRPr="004906FF" w:rsidRDefault="004834AB" w:rsidP="002047B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834AB" w:rsidRPr="004906FF" w:rsidTr="00483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359" w:type="dxa"/>
            <w:gridSpan w:val="6"/>
          </w:tcPr>
          <w:p w:rsidR="004834AB" w:rsidRPr="004906FF" w:rsidRDefault="004834AB" w:rsidP="002047B3">
            <w:pPr>
              <w:rPr>
                <w:rFonts w:ascii="Franklin Gothic Book" w:hAnsi="Franklin Gothic Book"/>
              </w:rPr>
            </w:pPr>
            <w:r w:rsidRPr="004906F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5" w:type="dxa"/>
          </w:tcPr>
          <w:p w:rsidR="004834AB" w:rsidRPr="004906FF" w:rsidRDefault="004834AB" w:rsidP="002047B3">
            <w:pPr>
              <w:widowControl w:val="0"/>
              <w:tabs>
                <w:tab w:val="left" w:pos="0"/>
                <w:tab w:val="left" w:pos="180"/>
              </w:tabs>
              <w:ind w:right="-179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</w:tcPr>
          <w:p w:rsidR="004834AB" w:rsidRPr="004906FF" w:rsidRDefault="004834AB" w:rsidP="002047B3">
            <w:pPr>
              <w:widowControl w:val="0"/>
              <w:tabs>
                <w:tab w:val="left" w:pos="0"/>
                <w:tab w:val="left" w:pos="180"/>
              </w:tabs>
              <w:ind w:right="-179"/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040C5C" w:rsidRPr="00040C5C">
        <w:rPr>
          <w:rFonts w:ascii="Franklin Gothic Book" w:hAnsi="Franklin Gothic Book"/>
          <w:i/>
        </w:rPr>
        <w:t>батарей аккумуляторных для мобильных кранов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40C5C" w:rsidRPr="00040C5C">
        <w:rPr>
          <w:rFonts w:ascii="Franklin Gothic Book" w:hAnsi="Franklin Gothic Book"/>
          <w:u w:val="single"/>
        </w:rPr>
        <w:t>батарей аккумуляторных для мобильных кранов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40C5C" w:rsidRPr="00040C5C">
              <w:rPr>
                <w:rFonts w:ascii="Franklin Gothic Book" w:hAnsi="Franklin Gothic Book"/>
              </w:rPr>
              <w:t>батарей аккумуляторных для мобильных кранов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40C5C" w:rsidRPr="00040C5C">
              <w:rPr>
                <w:rFonts w:ascii="Franklin Gothic Book" w:hAnsi="Franklin Gothic Book"/>
              </w:rPr>
              <w:t>129 059,97 (сто двадцать девять тысяч пятьдесят девять) рублей 97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времени 27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F348B">
              <w:rPr>
                <w:rFonts w:ascii="Franklin Gothic Book" w:hAnsi="Franklin Gothic Book"/>
              </w:rPr>
              <w:t>14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F348B">
              <w:rPr>
                <w:rFonts w:ascii="Franklin Gothic Book" w:hAnsi="Franklin Gothic Book"/>
              </w:rPr>
              <w:t>20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34" w:rsidRDefault="00AA4C34">
      <w:r>
        <w:separator/>
      </w:r>
    </w:p>
  </w:endnote>
  <w:endnote w:type="continuationSeparator" w:id="0">
    <w:p w:rsidR="00AA4C34" w:rsidRDefault="00AA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34" w:rsidRDefault="00AA4C34">
    <w:pPr>
      <w:pStyle w:val="afa"/>
    </w:pPr>
  </w:p>
  <w:p w:rsidR="00AA4C34" w:rsidRDefault="00AA4C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34" w:rsidRDefault="00AA4C34">
      <w:r>
        <w:separator/>
      </w:r>
    </w:p>
  </w:footnote>
  <w:footnote w:type="continuationSeparator" w:id="0">
    <w:p w:rsidR="00AA4C34" w:rsidRDefault="00AA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D95A23"/>
    <w:multiLevelType w:val="multilevel"/>
    <w:tmpl w:val="DDBAA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5"/>
  </w:num>
  <w:num w:numId="3">
    <w:abstractNumId w:val="37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1"/>
  </w:num>
  <w:num w:numId="10">
    <w:abstractNumId w:val="12"/>
  </w:num>
  <w:num w:numId="11">
    <w:abstractNumId w:val="42"/>
  </w:num>
  <w:num w:numId="12">
    <w:abstractNumId w:val="33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9"/>
  </w:num>
  <w:num w:numId="19">
    <w:abstractNumId w:val="40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8"/>
  </w:num>
  <w:num w:numId="40">
    <w:abstractNumId w:val="30"/>
  </w:num>
  <w:num w:numId="4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3"/>
  </w:num>
  <w:num w:numId="45">
    <w:abstractNumId w:val="10"/>
  </w:num>
  <w:num w:numId="46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1E3D"/>
    <w:rsid w:val="000321BC"/>
    <w:rsid w:val="000329F8"/>
    <w:rsid w:val="00035D04"/>
    <w:rsid w:val="000406A5"/>
    <w:rsid w:val="00040C5C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4AB"/>
    <w:rsid w:val="0048371B"/>
    <w:rsid w:val="00484EA2"/>
    <w:rsid w:val="00485140"/>
    <w:rsid w:val="00486A1F"/>
    <w:rsid w:val="00486E95"/>
    <w:rsid w:val="00486F9F"/>
    <w:rsid w:val="0049030A"/>
    <w:rsid w:val="004906FF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C34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3A0C-7D3B-45C5-9BD3-24A3BBE6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28</Pages>
  <Words>8226</Words>
  <Characters>61130</Characters>
  <Application>Microsoft Office Word</Application>
  <DocSecurity>0</DocSecurity>
  <Lines>509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69218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31</cp:revision>
  <cp:lastPrinted>2017-02-13T13:42:00Z</cp:lastPrinted>
  <dcterms:created xsi:type="dcterms:W3CDTF">2016-05-17T08:03:00Z</dcterms:created>
  <dcterms:modified xsi:type="dcterms:W3CDTF">2017-02-13T13:42:00Z</dcterms:modified>
</cp:coreProperties>
</file>