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AA7503" w:rsidRPr="00AA7503">
        <w:rPr>
          <w:rFonts w:ascii="Franklin Gothic Heavy" w:eastAsia="Tahoma" w:hAnsi="Franklin Gothic Heavy"/>
          <w:b/>
          <w:kern w:val="144"/>
          <w:sz w:val="48"/>
          <w:szCs w:val="52"/>
        </w:rPr>
        <w:t>ОФИСНОЙ И БЫТОВОЙ ТЕХНИКИ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6F0876" w:rsidP="006F0876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6F0876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AA7503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AA7503" w:rsidRPr="00AA7503" w:rsidRDefault="00AA7503" w:rsidP="00AA750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A7503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AA7503" w:rsidRPr="00AA7503" w:rsidRDefault="00AA7503" w:rsidP="00AA750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A7503">
        <w:rPr>
          <w:rFonts w:ascii="Franklin Gothic Book" w:eastAsiaTheme="minorHAnsi" w:hAnsi="Franklin Gothic Book"/>
          <w:b/>
          <w:lang w:eastAsia="en-US"/>
        </w:rPr>
        <w:t>НА ПОСТАВКУ ОФИСНОЙ И БЫТОВОЙ ТЕХНИКИ</w:t>
      </w:r>
    </w:p>
    <w:tbl>
      <w:tblPr>
        <w:tblStyle w:val="1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AA7503" w:rsidRPr="00AA7503" w:rsidTr="00AA7503"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  <w:b/>
              </w:rPr>
            </w:pPr>
            <w:r w:rsidRPr="00AA750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  <w:b/>
              </w:rPr>
            </w:pPr>
            <w:r w:rsidRPr="00AA750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  <w:b/>
              </w:rPr>
            </w:pPr>
            <w:r w:rsidRPr="00AA750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A7503" w:rsidRPr="00AA7503" w:rsidTr="00AA7503"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Ген</w:t>
            </w:r>
            <w:r>
              <w:rPr>
                <w:rFonts w:ascii="Franklin Gothic Book" w:hAnsi="Franklin Gothic Book"/>
              </w:rPr>
              <w:t>еральный директор</w:t>
            </w:r>
            <w:r w:rsidRPr="00AA7503">
              <w:rPr>
                <w:rFonts w:ascii="Franklin Gothic Book" w:hAnsi="Franklin Gothic Book"/>
              </w:rPr>
              <w:t xml:space="preserve"> Батов С.Х.</w:t>
            </w:r>
          </w:p>
        </w:tc>
      </w:tr>
      <w:tr w:rsidR="00AA7503" w:rsidRPr="00AA7503" w:rsidTr="00AA7503"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свойства):</w:t>
            </w:r>
          </w:p>
        </w:tc>
        <w:tc>
          <w:tcPr>
            <w:tcW w:w="6379" w:type="dxa"/>
            <w:vAlign w:val="center"/>
          </w:tcPr>
          <w:tbl>
            <w:tblPr>
              <w:tblW w:w="3860" w:type="dxa"/>
              <w:tblInd w:w="701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3400"/>
            </w:tblGrid>
            <w:tr w:rsidR="00AA7503" w:rsidRPr="00AA7503" w:rsidTr="00AA7503">
              <w:trPr>
                <w:trHeight w:val="3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</w:tr>
            <w:tr w:rsidR="00AA7503" w:rsidRPr="00AA7503" w:rsidTr="00AA7503">
              <w:trPr>
                <w:trHeight w:val="48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КОФЕ-МАШИНА BOSCH TCA6801 или аналог</w:t>
                  </w:r>
                </w:p>
              </w:tc>
            </w:tr>
            <w:tr w:rsidR="00AA7503" w:rsidRPr="00AA7503" w:rsidTr="00AA7503">
              <w:trPr>
                <w:trHeight w:val="26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КУЛЕР ДЛЯ ВОДЫ AEL LK-AEL-17 или аналог</w:t>
                  </w:r>
                </w:p>
              </w:tc>
            </w:tr>
            <w:tr w:rsidR="00AA7503" w:rsidRPr="00AA7503" w:rsidTr="00AA7503">
              <w:trPr>
                <w:trHeight w:val="38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КУЛЕР ДЛЯ ВОДЫ </w:t>
                  </w: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HotFrost</w:t>
                  </w:r>
                  <w:proofErr w:type="spell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D910S или аналог</w:t>
                  </w:r>
                </w:p>
              </w:tc>
            </w:tr>
            <w:tr w:rsidR="00AA7503" w:rsidRPr="00AA7503" w:rsidTr="00AA7503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КУЛЕР ДЛЯ ВОДЫ HOTFROST V118 или аналог</w:t>
                  </w:r>
                </w:p>
              </w:tc>
            </w:tr>
            <w:tr w:rsidR="00AA7503" w:rsidRPr="00AA7503" w:rsidTr="00AA7503">
              <w:trPr>
                <w:trHeight w:val="52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МИКРОВОНОВАЯ ПЕЧЬ SAMSUNG GE81KPW-1 800ВТ(23Л) БЕЛЫЙ или аналог</w:t>
                  </w:r>
                </w:p>
              </w:tc>
            </w:tr>
            <w:tr w:rsidR="00AA7503" w:rsidRPr="00AA7503" w:rsidTr="00AA7503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ПЕЧЬ МИКРОВОЛНОВАЯ MIDEA ЕМ720СКЕ 20л 700Вт, ЭЛЕКТР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.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или аналог</w:t>
                  </w:r>
                </w:p>
              </w:tc>
            </w:tr>
            <w:tr w:rsidR="00AA7503" w:rsidRPr="00AA7503" w:rsidTr="00AA7503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ПЫЛЕСОС  </w:t>
                  </w: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Zelmer</w:t>
                  </w:r>
                  <w:proofErr w:type="spellEnd"/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ZVC 752ST моющий  или аналог</w:t>
                  </w:r>
                </w:p>
              </w:tc>
            </w:tr>
            <w:tr w:rsidR="00AA7503" w:rsidRPr="00AA7503" w:rsidTr="00AA7503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ФОТОАППАРАТ ЦИФРОВОЙ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CANON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POWER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SHOT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SX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280 или аналог</w:t>
                  </w:r>
                </w:p>
              </w:tc>
            </w:tr>
            <w:tr w:rsidR="00AA7503" w:rsidRPr="00AA7503" w:rsidTr="00AA7503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ХОЛОДИЛЬНИК INDESIT ST 14510 1450х600х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665  196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+53л, ВЕРХ. РАСП. МОР. 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КАМ  или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аналог</w:t>
                  </w:r>
                </w:p>
              </w:tc>
            </w:tr>
            <w:tr w:rsidR="00AA7503" w:rsidRPr="00AA7503" w:rsidTr="00AA7503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ХОЛОДИЛЬНИК САРАТОВ 452 480х590х875 107+15л 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ВЕРХ.РАСП.МОР.КАМ.,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или аналог</w:t>
                  </w:r>
                </w:p>
              </w:tc>
            </w:tr>
          </w:tbl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</w:t>
            </w:r>
            <w:r w:rsidRPr="00AA7503">
              <w:rPr>
                <w:rFonts w:ascii="Franklin Gothic Book" w:hAnsi="Franklin Gothic Book"/>
              </w:rPr>
              <w:t xml:space="preserve"> осуществляется путем доставки заказанного Товара по адресу Покупателя: 353901, Краснодарский г. Новороссийск, ул. Портовая, 18.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Товар должен быть новым.  Поставляемый товар должен быть экологически чистым и безопасным для здоровья человека, что должно быть подтверждено наличием сертификатов, обязательных для данного вида товара оформленных в соответствии с действующим законодательством Российской Федерации.</w:t>
            </w:r>
          </w:p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Товар должен быть маркирован и транспортироваться в соответствии с требованиями ГОСТа для соответствующего вида продукции.</w:t>
            </w:r>
          </w:p>
          <w:p w:rsidR="00AA7503" w:rsidRPr="00AA7503" w:rsidRDefault="00CA679C" w:rsidP="00AA750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Качество товара </w:t>
            </w:r>
            <w:r w:rsidR="00AA7503" w:rsidRPr="00AA7503">
              <w:rPr>
                <w:rFonts w:ascii="Franklin Gothic Book" w:hAnsi="Franklin Gothic Book"/>
              </w:rPr>
              <w:t>должно соотве</w:t>
            </w:r>
            <w:r>
              <w:rPr>
                <w:rFonts w:ascii="Franklin Gothic Book" w:hAnsi="Franklin Gothic Book"/>
              </w:rPr>
              <w:t xml:space="preserve">тствовать </w:t>
            </w:r>
            <w:r w:rsidR="00AA7503" w:rsidRPr="00AA7503">
              <w:rPr>
                <w:rFonts w:ascii="Franklin Gothic Book" w:hAnsi="Franklin Gothic Book"/>
              </w:rPr>
              <w:t>техническим характеристикам производителя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5240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3400"/>
              <w:gridCol w:w="660"/>
              <w:gridCol w:w="720"/>
            </w:tblGrid>
            <w:tr w:rsidR="00AA7503" w:rsidRPr="00AA7503" w:rsidTr="00AA7503">
              <w:trPr>
                <w:trHeight w:val="3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AA7503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AA7503" w:rsidRPr="00AA7503" w:rsidTr="00AA7503">
              <w:trPr>
                <w:trHeight w:val="67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КОФЕ-МАШИНА BOSCH TCA6801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1</w:t>
                  </w:r>
                </w:p>
              </w:tc>
            </w:tr>
            <w:tr w:rsidR="00AA7503" w:rsidRPr="00AA7503" w:rsidTr="00AA7503">
              <w:trPr>
                <w:trHeight w:val="52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КУЛЕР ДЛЯ ВОДЫ AEL LK-AEL-17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5</w:t>
                  </w:r>
                </w:p>
              </w:tc>
            </w:tr>
            <w:tr w:rsidR="00AA7503" w:rsidRPr="00AA7503" w:rsidTr="00AA7503">
              <w:trPr>
                <w:trHeight w:val="38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КУЛЕР ДЛЯ ВОДЫ </w:t>
                  </w: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HotFrost</w:t>
                  </w:r>
                  <w:proofErr w:type="spell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D910S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1</w:t>
                  </w:r>
                </w:p>
              </w:tc>
            </w:tr>
            <w:tr w:rsidR="00AA7503" w:rsidRPr="00AA7503" w:rsidTr="00AA7503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КУЛЕР ДЛЯ ВОДЫ HOTFROST V118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2</w:t>
                  </w:r>
                </w:p>
              </w:tc>
            </w:tr>
            <w:tr w:rsidR="00AA7503" w:rsidRPr="00AA7503" w:rsidTr="00AA7503">
              <w:trPr>
                <w:trHeight w:val="52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МИКРОВОНОВАЯ ПЕЧЬ SAMSUNG GE81KPW-1 800ВТ(23Л) БЕЛЫЙ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1</w:t>
                  </w:r>
                </w:p>
              </w:tc>
            </w:tr>
            <w:tr w:rsidR="00AA7503" w:rsidRPr="00AA7503" w:rsidTr="00AA7503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ПЕЧЬ МИКРОВОЛНОВАЯ MIDEA ЕМ720СКЕ 20л 700Вт, ЭЛЕКТР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.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2</w:t>
                  </w:r>
                </w:p>
              </w:tc>
            </w:tr>
            <w:tr w:rsidR="00AA7503" w:rsidRPr="00AA7503" w:rsidTr="00AA7503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ПЫЛЕСОС  </w:t>
                  </w: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Zelmer</w:t>
                  </w:r>
                  <w:proofErr w:type="spellEnd"/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ZVC 752ST моющий 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1</w:t>
                  </w:r>
                </w:p>
              </w:tc>
            </w:tr>
            <w:tr w:rsidR="00AA7503" w:rsidRPr="00AA7503" w:rsidTr="00AA7503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ФОТОАППАРАТ ЦИФРОВОЙ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CANON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POWER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SHOT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</w:t>
                  </w:r>
                  <w:r w:rsidRPr="00AA750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SX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280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1</w:t>
                  </w:r>
                </w:p>
              </w:tc>
            </w:tr>
            <w:tr w:rsidR="00AA7503" w:rsidRPr="00AA7503" w:rsidTr="00AA7503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ХОЛОДИЛЬНИК INDESIT ST 14510 1450х600х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665  </w:t>
                  </w: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lastRenderedPageBreak/>
                    <w:t>196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+53л, ВЕРХ. РАСП. МОР. 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КАМ  или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lastRenderedPageBreak/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2</w:t>
                  </w:r>
                </w:p>
              </w:tc>
            </w:tr>
            <w:tr w:rsidR="00AA7503" w:rsidRPr="00AA7503" w:rsidTr="00AA7503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A7503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ХОЛОДИЛЬНИК САРАТОВ 452 480х590х875 107+15л </w:t>
                  </w:r>
                  <w:proofErr w:type="gram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ВЕРХ.РАСП.МОР.КАМ.,</w:t>
                  </w:r>
                  <w:proofErr w:type="gramEnd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или аналог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proofErr w:type="spellStart"/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шт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A7503" w:rsidRPr="00AA7503" w:rsidRDefault="00AA7503" w:rsidP="00AA750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AA7503">
                    <w:rPr>
                      <w:rFonts w:ascii="Franklin Gothic Book" w:eastAsiaTheme="minorHAnsi" w:hAnsi="Franklin Gothic Book" w:cs="Arial"/>
                      <w:lang w:eastAsia="en-US"/>
                    </w:rPr>
                    <w:t>1</w:t>
                  </w:r>
                </w:p>
              </w:tc>
            </w:tr>
          </w:tbl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нет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нет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Срок действия гарантии Поставщика на товар - 12 (двенадцать) месяцев со дня подписания Сторонами товарной накладной ТОРГ-12. Гарантии качества удостоверяется выдачей Поставщиком гарантийного талона (сертификата) который заверяется подписью и печатью Поставщика.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9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Обязанности контрагента при поставке товара: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 xml:space="preserve">Предоставление вместе с товаром (счет, счета-фактуру, товарную накладную ТОРГ-12 и всех необходимых сертификатов). Поставка осуществляется силами и за счет Поставщика. Необходимые сертификаты соответствия на весь товар. 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10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нет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11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Поставка не более 30 (тридцати) календарных дней со дня подписания договора обеими Сторонами.</w:t>
            </w:r>
          </w:p>
        </w:tc>
      </w:tr>
      <w:tr w:rsidR="00AA7503" w:rsidRPr="00AA7503" w:rsidTr="00AA7503">
        <w:trPr>
          <w:trHeight w:val="631"/>
        </w:trPr>
        <w:tc>
          <w:tcPr>
            <w:tcW w:w="560" w:type="dxa"/>
            <w:vAlign w:val="center"/>
          </w:tcPr>
          <w:p w:rsidR="00AA7503" w:rsidRPr="00AA7503" w:rsidRDefault="00AA7503" w:rsidP="00AA7503">
            <w:pPr>
              <w:jc w:val="center"/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12</w:t>
            </w:r>
          </w:p>
        </w:tc>
        <w:tc>
          <w:tcPr>
            <w:tcW w:w="3268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AA7503" w:rsidRPr="00AA7503" w:rsidRDefault="00AA7503" w:rsidP="00AA7503">
            <w:pPr>
              <w:rPr>
                <w:rFonts w:ascii="Franklin Gothic Book" w:hAnsi="Franklin Gothic Book"/>
              </w:rPr>
            </w:pPr>
            <w:r w:rsidRPr="00AA7503">
              <w:rPr>
                <w:rFonts w:ascii="Franklin Gothic Book" w:hAnsi="Franklin Gothic Book"/>
              </w:rPr>
              <w:t>нет</w:t>
            </w:r>
          </w:p>
        </w:tc>
      </w:tr>
    </w:tbl>
    <w:p w:rsidR="00031245" w:rsidRDefault="0003124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474523" w:rsidRPr="00474523" w:rsidRDefault="00474523" w:rsidP="00474523">
      <w:pPr>
        <w:rPr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B0782" w:rsidRPr="001B0782" w:rsidRDefault="001B0782" w:rsidP="001B078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b/>
          <w:lang w:eastAsia="ar-SA"/>
        </w:rPr>
        <w:t>ДОГОВОР ПОСТАВКИ</w:t>
      </w:r>
      <w:r>
        <w:rPr>
          <w:rFonts w:ascii="Franklin Gothic Book" w:hAnsi="Franklin Gothic Book"/>
          <w:b/>
          <w:lang w:eastAsia="ar-SA"/>
        </w:rPr>
        <w:t xml:space="preserve"> №</w:t>
      </w:r>
      <w:r w:rsidRPr="001B0782">
        <w:rPr>
          <w:rFonts w:ascii="Franklin Gothic Book" w:hAnsi="Franklin Gothic Book"/>
          <w:b/>
          <w:lang w:eastAsia="ar-SA"/>
        </w:rPr>
        <w:t xml:space="preserve"> ________</w:t>
      </w:r>
    </w:p>
    <w:p w:rsidR="001B0782" w:rsidRPr="001B0782" w:rsidRDefault="001B0782" w:rsidP="001B0782">
      <w:pPr>
        <w:jc w:val="center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 xml:space="preserve">г. Новороссийск                                                                                                 </w:t>
      </w:r>
      <w:proofErr w:type="gramStart"/>
      <w:r w:rsidRPr="001B0782">
        <w:rPr>
          <w:rFonts w:ascii="Franklin Gothic Book" w:hAnsi="Franklin Gothic Book"/>
        </w:rPr>
        <w:t xml:space="preserve">   «</w:t>
      </w:r>
      <w:proofErr w:type="gramEnd"/>
      <w:r w:rsidRPr="001B0782">
        <w:rPr>
          <w:rFonts w:ascii="Franklin Gothic Book" w:hAnsi="Franklin Gothic Book"/>
        </w:rPr>
        <w:t>______» ___________ 2016 г</w:t>
      </w:r>
    </w:p>
    <w:p w:rsidR="001B0782" w:rsidRPr="001B0782" w:rsidRDefault="001B0782" w:rsidP="001B0782">
      <w:pPr>
        <w:rPr>
          <w:rFonts w:ascii="Franklin Gothic Book" w:hAnsi="Franklin Gothic Book"/>
        </w:rPr>
      </w:pPr>
    </w:p>
    <w:p w:rsidR="001B0782" w:rsidRPr="001B0782" w:rsidRDefault="001B0782" w:rsidP="001B0782">
      <w:pPr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 xml:space="preserve">               </w:t>
      </w:r>
      <w:r w:rsidRPr="001B078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«НМТП»,</w:t>
      </w:r>
      <w:r w:rsidRPr="001B0782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1B0782">
        <w:rPr>
          <w:rFonts w:ascii="Franklin Gothic Book" w:hAnsi="Franklin Gothic Book"/>
        </w:rPr>
        <w:t>Белухина</w:t>
      </w:r>
      <w:proofErr w:type="spellEnd"/>
      <w:r w:rsidRPr="001B0782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19.05.2016г., с одной стороны, и ____________, именуемое в дальнейшем «Поставщик», в лице _______________, действующего на основании ________, с другой стороны, заключили настоящий Договор о нижеследующем:</w:t>
      </w:r>
    </w:p>
    <w:p w:rsidR="001B0782" w:rsidRPr="001B0782" w:rsidRDefault="001B0782" w:rsidP="001B0782">
      <w:pPr>
        <w:jc w:val="both"/>
        <w:rPr>
          <w:rFonts w:ascii="Franklin Gothic Book" w:hAnsi="Franklin Gothic Book"/>
        </w:rPr>
      </w:pPr>
    </w:p>
    <w:p w:rsidR="001B0782" w:rsidRPr="001B0782" w:rsidRDefault="001B0782" w:rsidP="001B078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B0782">
        <w:rPr>
          <w:rFonts w:ascii="Franklin Gothic Book" w:hAnsi="Franklin Gothic Book"/>
          <w:b/>
          <w:caps/>
        </w:rPr>
        <w:t>Предмет Договора</w:t>
      </w:r>
    </w:p>
    <w:p w:rsidR="001B0782" w:rsidRPr="001B0782" w:rsidRDefault="001B0782" w:rsidP="001B0782">
      <w:pPr>
        <w:ind w:left="426" w:hanging="426"/>
        <w:jc w:val="both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 xml:space="preserve">Поставщик обязуется поставить Покупателю офисную и бытовую технику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 руб., в </w:t>
      </w:r>
      <w:proofErr w:type="spellStart"/>
      <w:r w:rsidRPr="001B0782">
        <w:rPr>
          <w:rFonts w:ascii="Franklin Gothic Book" w:hAnsi="Franklin Gothic Book"/>
        </w:rPr>
        <w:t>т.ч</w:t>
      </w:r>
      <w:proofErr w:type="spellEnd"/>
      <w:r w:rsidRPr="001B0782">
        <w:rPr>
          <w:rFonts w:ascii="Franklin Gothic Book" w:hAnsi="Franklin Gothic Book"/>
        </w:rPr>
        <w:t>. НДС 18%- ___________).</w:t>
      </w:r>
    </w:p>
    <w:p w:rsidR="001B0782" w:rsidRPr="001B0782" w:rsidRDefault="001B0782" w:rsidP="001B078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B0782" w:rsidRPr="001B0782" w:rsidRDefault="001B0782" w:rsidP="001B078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lastRenderedPageBreak/>
        <w:t>Приложения являются неотъемлемой частью данного Договора.</w:t>
      </w:r>
    </w:p>
    <w:p w:rsidR="001B0782" w:rsidRPr="001B0782" w:rsidRDefault="001B0782" w:rsidP="001B078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B0782" w:rsidRPr="001B0782" w:rsidRDefault="001B0782" w:rsidP="001B078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B0782" w:rsidRPr="001B0782" w:rsidRDefault="001B0782" w:rsidP="001B078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B0782">
        <w:rPr>
          <w:rFonts w:ascii="Franklin Gothic Book" w:hAnsi="Franklin Gothic Book"/>
          <w:b/>
          <w:caps/>
        </w:rPr>
        <w:t>Качество и комплектность</w:t>
      </w:r>
    </w:p>
    <w:p w:rsidR="001B0782" w:rsidRPr="001B0782" w:rsidRDefault="001B0782" w:rsidP="001B0782">
      <w:pPr>
        <w:ind w:left="240"/>
        <w:jc w:val="both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 Гарантия качества удостоверяется выдачей Поставщиком гарантийного талона (сертификата), который заверяется подписью и печатью Поставщика.</w:t>
      </w:r>
    </w:p>
    <w:p w:rsidR="001B0782" w:rsidRPr="001B0782" w:rsidRDefault="001B0782" w:rsidP="001B078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B0782" w:rsidRPr="001B0782" w:rsidRDefault="001B0782" w:rsidP="001B078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B0782">
        <w:rPr>
          <w:rFonts w:ascii="Franklin Gothic Book" w:hAnsi="Franklin Gothic Book"/>
          <w:lang w:eastAsia="ar-SA"/>
        </w:rPr>
        <w:t>затарен</w:t>
      </w:r>
      <w:proofErr w:type="spellEnd"/>
      <w:r w:rsidRPr="001B078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B0782" w:rsidRPr="001B0782" w:rsidRDefault="001B0782" w:rsidP="001B078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>На Товар устанавливается гарантийный срок _______________ с момента перехода права собственности Товара Покупателю.</w:t>
      </w:r>
    </w:p>
    <w:p w:rsidR="001B0782" w:rsidRPr="001B0782" w:rsidRDefault="001B0782" w:rsidP="001B078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B0782">
        <w:rPr>
          <w:rFonts w:ascii="Franklin Gothic Book" w:hAnsi="Franklin Gothic Book"/>
          <w:lang w:eastAsia="ar-SA"/>
        </w:rPr>
        <w:tab/>
      </w:r>
      <w:r w:rsidRPr="001B0782">
        <w:rPr>
          <w:rFonts w:ascii="Franklin Gothic Book" w:hAnsi="Franklin Gothic Book"/>
          <w:lang w:eastAsia="ar-SA"/>
        </w:rPr>
        <w:tab/>
      </w:r>
      <w:r w:rsidRPr="001B0782">
        <w:rPr>
          <w:rFonts w:ascii="Franklin Gothic Book" w:hAnsi="Franklin Gothic Book"/>
          <w:lang w:eastAsia="ar-SA"/>
        </w:rPr>
        <w:tab/>
      </w:r>
      <w:r w:rsidRPr="001B0782">
        <w:rPr>
          <w:rFonts w:ascii="Franklin Gothic Book" w:hAnsi="Franklin Gothic Book"/>
          <w:lang w:eastAsia="ar-SA"/>
        </w:rPr>
        <w:tab/>
      </w:r>
      <w:r w:rsidRPr="001B0782">
        <w:rPr>
          <w:rFonts w:ascii="Franklin Gothic Book" w:hAnsi="Franklin Gothic Book"/>
          <w:lang w:eastAsia="ar-SA"/>
        </w:rPr>
        <w:tab/>
      </w:r>
      <w:r w:rsidRPr="001B0782">
        <w:rPr>
          <w:rFonts w:ascii="Franklin Gothic Book" w:hAnsi="Franklin Gothic Book"/>
          <w:lang w:eastAsia="ar-SA"/>
        </w:rPr>
        <w:tab/>
      </w:r>
      <w:r w:rsidRPr="001B0782">
        <w:rPr>
          <w:rFonts w:ascii="Franklin Gothic Book" w:hAnsi="Franklin Gothic Book"/>
          <w:lang w:eastAsia="ar-SA"/>
        </w:rPr>
        <w:tab/>
      </w:r>
      <w:r w:rsidRPr="001B0782">
        <w:rPr>
          <w:rFonts w:ascii="Franklin Gothic Book" w:hAnsi="Franklin Gothic Book"/>
          <w:lang w:eastAsia="ar-SA"/>
        </w:rPr>
        <w:tab/>
      </w:r>
    </w:p>
    <w:p w:rsidR="001B0782" w:rsidRPr="001B0782" w:rsidRDefault="001B0782" w:rsidP="001B0782">
      <w:pPr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ab/>
      </w:r>
    </w:p>
    <w:p w:rsidR="001B0782" w:rsidRPr="001B0782" w:rsidRDefault="001B0782" w:rsidP="001B0782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1B078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B0782" w:rsidRPr="001B0782" w:rsidRDefault="001B0782" w:rsidP="001B078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Поставка Товара осуществляется силами и за счет Поставщика на склад Покупателя по </w:t>
      </w:r>
      <w:proofErr w:type="gramStart"/>
      <w:r w:rsidRPr="001B0782">
        <w:rPr>
          <w:rFonts w:ascii="Franklin Gothic Book" w:hAnsi="Franklin Gothic Book"/>
          <w:lang w:eastAsia="ar-SA"/>
        </w:rPr>
        <w:t xml:space="preserve">адресу:   </w:t>
      </w:r>
      <w:proofErr w:type="gramEnd"/>
      <w:r w:rsidRPr="001B0782">
        <w:rPr>
          <w:rFonts w:ascii="Franklin Gothic Book" w:hAnsi="Franklin Gothic Book"/>
          <w:lang w:eastAsia="ar-SA"/>
        </w:rPr>
        <w:t xml:space="preserve">    г. Новороссийск ул. Портовая, 18.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B0782">
        <w:rPr>
          <w:rFonts w:ascii="Franklin Gothic Book" w:hAnsi="Franklin Gothic Book"/>
          <w:lang w:eastAsia="ar-SA"/>
        </w:rPr>
        <w:t>затарить</w:t>
      </w:r>
      <w:proofErr w:type="spellEnd"/>
      <w:r w:rsidRPr="001B078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B078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1B0782">
        <w:rPr>
          <w:rFonts w:ascii="Franklin Gothic Book" w:hAnsi="Franklin Gothic Book"/>
          <w:lang w:eastAsia="ar-SA"/>
        </w:rPr>
        <w:t xml:space="preserve"> трех </w:t>
      </w:r>
      <w:r w:rsidRPr="001B078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B078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B078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B0782">
        <w:rPr>
          <w:rFonts w:ascii="Franklin Gothic Book" w:hAnsi="Franklin Gothic Book"/>
          <w:lang w:eastAsia="ar-SA"/>
        </w:rPr>
        <w:t xml:space="preserve">. </w:t>
      </w:r>
      <w:r w:rsidRPr="001B0782">
        <w:rPr>
          <w:rFonts w:ascii="Franklin Gothic Book" w:hAnsi="Franklin Gothic Book"/>
          <w:bCs/>
          <w:lang w:eastAsia="ar-SA"/>
        </w:rPr>
        <w:t>В течение</w:t>
      </w:r>
      <w:r w:rsidRPr="001B078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B078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B078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B078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B0782">
        <w:rPr>
          <w:rFonts w:ascii="Franklin Gothic Book" w:hAnsi="Franklin Gothic Book"/>
          <w:iCs/>
          <w:lang w:eastAsia="ar-SA"/>
        </w:rPr>
        <w:t xml:space="preserve"> </w:t>
      </w:r>
      <w:r w:rsidRPr="001B0782">
        <w:rPr>
          <w:rFonts w:ascii="Franklin Gothic Book" w:hAnsi="Franklin Gothic Book"/>
          <w:bCs/>
          <w:lang w:eastAsia="ar-SA"/>
        </w:rPr>
        <w:t>Товар Покупателю</w:t>
      </w:r>
      <w:r w:rsidRPr="001B078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1B0782">
        <w:rPr>
          <w:rFonts w:ascii="Franklin Gothic Book" w:hAnsi="Franklin Gothic Book"/>
          <w:lang w:eastAsia="ar-SA"/>
        </w:rPr>
        <w:t>объеме  и</w:t>
      </w:r>
      <w:proofErr w:type="gramEnd"/>
      <w:r w:rsidRPr="001B078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1B0782">
        <w:rPr>
          <w:rFonts w:ascii="Franklin Gothic Book" w:hAnsi="Franklin Gothic Book"/>
          <w:lang w:eastAsia="ar-SA"/>
        </w:rPr>
        <w:t xml:space="preserve">Покупателю  </w:t>
      </w:r>
      <w:r w:rsidRPr="001B0782">
        <w:rPr>
          <w:rFonts w:ascii="Franklin Gothic Book" w:hAnsi="Franklin Gothic Book"/>
          <w:bCs/>
          <w:lang w:eastAsia="ar-SA"/>
        </w:rPr>
        <w:t>при</w:t>
      </w:r>
      <w:proofErr w:type="gramEnd"/>
      <w:r w:rsidRPr="001B0782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1B078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B0782" w:rsidRPr="001B0782" w:rsidRDefault="001B0782" w:rsidP="001B078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Товар поставляется </w:t>
      </w:r>
      <w:r w:rsidRPr="001B078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B0782" w:rsidRPr="001B0782" w:rsidRDefault="001B0782" w:rsidP="001B078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B0782" w:rsidRPr="001B0782" w:rsidRDefault="001B0782" w:rsidP="001B078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B0782">
        <w:rPr>
          <w:rFonts w:ascii="Franklin Gothic Book" w:hAnsi="Franklin Gothic Book"/>
          <w:b/>
          <w:caps/>
        </w:rPr>
        <w:t>Цены и порядок расчетов</w:t>
      </w:r>
    </w:p>
    <w:p w:rsidR="001B0782" w:rsidRPr="001B0782" w:rsidRDefault="001B0782" w:rsidP="001B0782">
      <w:pPr>
        <w:ind w:left="360"/>
        <w:jc w:val="both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1B0782">
        <w:rPr>
          <w:rFonts w:ascii="Franklin Gothic Book" w:hAnsi="Franklin Gothic Book"/>
        </w:rPr>
        <w:t>Товара  в</w:t>
      </w:r>
      <w:proofErr w:type="gramEnd"/>
      <w:r w:rsidRPr="001B078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 (ТОРГ-12), счета, счета-фактуры полученных от Поставщика.</w:t>
      </w:r>
    </w:p>
    <w:p w:rsidR="001B0782" w:rsidRPr="001B0782" w:rsidRDefault="001B0782" w:rsidP="001B0782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1B0782" w:rsidRPr="001B0782" w:rsidRDefault="001B0782" w:rsidP="001B0782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1B0782">
        <w:rPr>
          <w:rFonts w:ascii="Franklin Gothic Book" w:hAnsi="Franklin Gothic Book"/>
        </w:rPr>
        <w:t>с  расчетного</w:t>
      </w:r>
      <w:proofErr w:type="gramEnd"/>
      <w:r w:rsidRPr="001B0782">
        <w:rPr>
          <w:rFonts w:ascii="Franklin Gothic Book" w:hAnsi="Franklin Gothic Book"/>
        </w:rPr>
        <w:t xml:space="preserve"> счета банка Покупателя.</w:t>
      </w:r>
    </w:p>
    <w:p w:rsidR="001B0782" w:rsidRPr="001B0782" w:rsidRDefault="001B0782" w:rsidP="001B0782">
      <w:pPr>
        <w:jc w:val="both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B0782">
        <w:rPr>
          <w:rFonts w:ascii="Franklin Gothic Book" w:hAnsi="Franklin Gothic Book"/>
          <w:b/>
          <w:caps/>
        </w:rPr>
        <w:t>Ответственность Сторон</w:t>
      </w:r>
    </w:p>
    <w:p w:rsidR="001B0782" w:rsidRPr="001B0782" w:rsidRDefault="001B0782" w:rsidP="001B0782">
      <w:pPr>
        <w:ind w:left="360"/>
        <w:jc w:val="both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B078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1B0782">
        <w:rPr>
          <w:rFonts w:ascii="Franklin Gothic Book" w:hAnsi="Franklin Gothic Book"/>
          <w:lang w:eastAsia="ar-SA"/>
        </w:rPr>
        <w:t xml:space="preserve"> РФ.</w:t>
      </w:r>
    </w:p>
    <w:p w:rsidR="001B0782" w:rsidRPr="001B0782" w:rsidRDefault="001B0782" w:rsidP="001B078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B0782" w:rsidRPr="001B0782" w:rsidRDefault="001B0782" w:rsidP="001B078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1B0782">
        <w:rPr>
          <w:rFonts w:ascii="Franklin Gothic Book" w:hAnsi="Franklin Gothic Book"/>
        </w:rPr>
        <w:t>непоставленного</w:t>
      </w:r>
      <w:proofErr w:type="spellEnd"/>
      <w:r w:rsidRPr="001B0782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1B0782" w:rsidRPr="001B0782" w:rsidRDefault="001B0782" w:rsidP="001B078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B0782" w:rsidRPr="001B0782" w:rsidRDefault="001B0782" w:rsidP="001B0782">
      <w:pPr>
        <w:jc w:val="both"/>
        <w:rPr>
          <w:rFonts w:ascii="Franklin Gothic Book" w:hAnsi="Franklin Gothic Book"/>
        </w:rPr>
      </w:pPr>
    </w:p>
    <w:p w:rsidR="001B0782" w:rsidRPr="001B0782" w:rsidRDefault="001B0782" w:rsidP="001B0782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B078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B0782" w:rsidRPr="001B0782" w:rsidRDefault="001B0782" w:rsidP="001B078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B0782" w:rsidRPr="001B0782" w:rsidRDefault="001B0782" w:rsidP="001B078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B078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B0782" w:rsidRPr="001B0782" w:rsidRDefault="001B0782" w:rsidP="001B078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B078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B0782" w:rsidRPr="001B0782" w:rsidRDefault="001B0782" w:rsidP="001B078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B078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B0782" w:rsidRPr="001B0782" w:rsidRDefault="001B0782" w:rsidP="001B078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B0782">
        <w:rPr>
          <w:rFonts w:ascii="Franklin Gothic Book" w:eastAsia="Calibri" w:hAnsi="Franklin Gothic Book"/>
          <w:bCs/>
          <w:lang w:eastAsia="en-US"/>
        </w:rPr>
        <w:t xml:space="preserve"> </w:t>
      </w:r>
      <w:r w:rsidRPr="001B078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B0782" w:rsidRPr="001B0782" w:rsidRDefault="001B0782" w:rsidP="001B078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B078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B0782" w:rsidRPr="001B0782" w:rsidRDefault="001B0782" w:rsidP="001B078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B078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B0782" w:rsidRPr="001B0782" w:rsidRDefault="001B0782" w:rsidP="001B078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B078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1B078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1B078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1B0782" w:rsidRPr="001B0782" w:rsidRDefault="001B0782" w:rsidP="001B078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B0782">
        <w:rPr>
          <w:rFonts w:ascii="Franklin Gothic Book" w:eastAsiaTheme="minorHAnsi" w:hAnsi="Franklin Gothic Book"/>
          <w:lang w:eastAsia="en-US"/>
        </w:rPr>
        <w:lastRenderedPageBreak/>
        <w:t>-</w:t>
      </w:r>
      <w:r w:rsidRPr="001B0782">
        <w:rPr>
          <w:rFonts w:ascii="Franklin Gothic Book" w:hAnsi="Franklin Gothic Book"/>
        </w:rPr>
        <w:t xml:space="preserve">  </w:t>
      </w:r>
      <w:r w:rsidRPr="001B078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B0782" w:rsidRPr="001B0782" w:rsidRDefault="001B0782" w:rsidP="001B078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B078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B0782" w:rsidRPr="001B0782" w:rsidRDefault="001B0782" w:rsidP="001B078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B0782">
        <w:rPr>
          <w:rFonts w:ascii="Franklin Gothic Book" w:eastAsiaTheme="minorHAnsi" w:hAnsi="Franklin Gothic Book"/>
          <w:lang w:eastAsia="en-US"/>
        </w:rPr>
        <w:t xml:space="preserve">6.6. </w:t>
      </w:r>
      <w:r w:rsidRPr="001B0782">
        <w:rPr>
          <w:rFonts w:ascii="Franklin Gothic Book" w:eastAsiaTheme="minorHAnsi" w:hAnsi="Franklin Gothic Book"/>
          <w:lang w:eastAsia="en-US"/>
        </w:rPr>
        <w:tab/>
      </w:r>
      <w:r w:rsidRPr="001B078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B0782" w:rsidRPr="001B0782" w:rsidRDefault="001B0782" w:rsidP="001B0782">
      <w:pPr>
        <w:rPr>
          <w:rFonts w:ascii="Franklin Gothic Book" w:hAnsi="Franklin Gothic Book"/>
        </w:rPr>
      </w:pPr>
    </w:p>
    <w:p w:rsidR="001B0782" w:rsidRPr="001B0782" w:rsidRDefault="001B0782" w:rsidP="001B078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B078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B0782" w:rsidRPr="001B0782" w:rsidRDefault="001B0782" w:rsidP="001B078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B0782" w:rsidRPr="001B0782" w:rsidRDefault="001B0782" w:rsidP="001B078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B0782" w:rsidRPr="001B0782" w:rsidRDefault="001B0782" w:rsidP="001B078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B0782" w:rsidRPr="001B0782" w:rsidRDefault="001B0782" w:rsidP="001B078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B0782" w:rsidRPr="001B0782" w:rsidRDefault="001B0782" w:rsidP="001B078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1B078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1B078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B0782" w:rsidRPr="001B0782" w:rsidRDefault="001B0782" w:rsidP="001B0782">
      <w:pPr>
        <w:ind w:left="709"/>
        <w:jc w:val="both"/>
        <w:rPr>
          <w:rFonts w:ascii="Franklin Gothic Book" w:hAnsi="Franklin Gothic Book"/>
          <w:lang w:eastAsia="ar-SA"/>
        </w:rPr>
      </w:pPr>
    </w:p>
    <w:p w:rsidR="001B0782" w:rsidRPr="001B0782" w:rsidRDefault="001B0782" w:rsidP="001B0782">
      <w:pPr>
        <w:jc w:val="both"/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t xml:space="preserve">     8. </w:t>
      </w:r>
      <w:r w:rsidRPr="001B078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B0782" w:rsidRPr="001B0782" w:rsidRDefault="001B0782" w:rsidP="001B078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b/>
          <w:lang w:eastAsia="ar-SA"/>
        </w:rPr>
        <w:t xml:space="preserve">         </w:t>
      </w:r>
    </w:p>
    <w:p w:rsidR="001B0782" w:rsidRPr="001B0782" w:rsidRDefault="001B0782" w:rsidP="001B078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b/>
          <w:lang w:eastAsia="ar-SA"/>
        </w:rPr>
        <w:t xml:space="preserve">    </w:t>
      </w:r>
      <w:proofErr w:type="gramStart"/>
      <w:r w:rsidRPr="001B078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1B0782">
        <w:rPr>
          <w:rFonts w:ascii="Franklin Gothic Book" w:hAnsi="Franklin Gothic Book"/>
          <w:b/>
          <w:lang w:eastAsia="ar-SA"/>
        </w:rPr>
        <w:t xml:space="preserve">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B0782" w:rsidRPr="001B0782" w:rsidTr="00DF30A4">
        <w:trPr>
          <w:trHeight w:val="3226"/>
        </w:trPr>
        <w:tc>
          <w:tcPr>
            <w:tcW w:w="4717" w:type="dxa"/>
          </w:tcPr>
          <w:p w:rsidR="001B0782" w:rsidRPr="001B0782" w:rsidRDefault="001B0782" w:rsidP="001B0782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1B0782" w:rsidRPr="001B0782" w:rsidRDefault="001B0782" w:rsidP="001B0782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1B0782" w:rsidRPr="001B0782" w:rsidRDefault="001B0782" w:rsidP="001B078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B0782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B0782" w:rsidRPr="001B0782" w:rsidRDefault="001B0782" w:rsidP="001B078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1B0782" w:rsidRPr="001B0782" w:rsidRDefault="001B0782" w:rsidP="001B078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B078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B0782" w:rsidRPr="001B0782" w:rsidRDefault="001B0782" w:rsidP="001B078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B0782">
              <w:rPr>
                <w:rFonts w:ascii="Franklin Gothic Book" w:hAnsi="Franklin Gothic Book"/>
                <w:lang w:eastAsia="ar-SA"/>
              </w:rPr>
              <w:t>Тел.: (861 7) 60-47-73</w:t>
            </w:r>
          </w:p>
          <w:p w:rsidR="001B0782" w:rsidRPr="001B0782" w:rsidRDefault="001B0782" w:rsidP="001B078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B0782">
              <w:rPr>
                <w:rFonts w:ascii="Franklin Gothic Book" w:hAnsi="Franklin Gothic Book"/>
                <w:lang w:eastAsia="ar-SA"/>
              </w:rPr>
              <w:t>Факс: (861 7) 60-42-13</w:t>
            </w:r>
          </w:p>
          <w:p w:rsidR="001B0782" w:rsidRPr="001B0782" w:rsidRDefault="001B0782" w:rsidP="001B0782">
            <w:pPr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/>
              </w:rPr>
              <w:t>р/с 40702810205300001367</w:t>
            </w:r>
          </w:p>
          <w:p w:rsidR="001B0782" w:rsidRPr="001B0782" w:rsidRDefault="001B0782" w:rsidP="001B078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B0782">
              <w:rPr>
                <w:rFonts w:ascii="Franklin Gothic Book" w:hAnsi="Franklin Gothic Book"/>
                <w:lang w:eastAsia="ar-SA"/>
              </w:rPr>
              <w:t>Филиал Банка ВТБ (ПАО)</w:t>
            </w:r>
          </w:p>
          <w:p w:rsidR="001B0782" w:rsidRPr="001B0782" w:rsidRDefault="001B0782" w:rsidP="001B078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B0782">
              <w:rPr>
                <w:rFonts w:ascii="Franklin Gothic Book" w:hAnsi="Franklin Gothic Book"/>
                <w:lang w:eastAsia="ar-SA"/>
              </w:rPr>
              <w:t xml:space="preserve">В </w:t>
            </w:r>
            <w:proofErr w:type="spellStart"/>
            <w:r w:rsidRPr="001B0782">
              <w:rPr>
                <w:rFonts w:ascii="Franklin Gothic Book" w:hAnsi="Franklin Gothic Book"/>
                <w:lang w:eastAsia="ar-SA"/>
              </w:rPr>
              <w:t>г.Ростове</w:t>
            </w:r>
            <w:proofErr w:type="spellEnd"/>
            <w:r w:rsidRPr="001B0782">
              <w:rPr>
                <w:rFonts w:ascii="Franklin Gothic Book" w:hAnsi="Franklin Gothic Book"/>
                <w:lang w:eastAsia="ar-SA"/>
              </w:rPr>
              <w:t>-на-Дону</w:t>
            </w:r>
          </w:p>
          <w:p w:rsidR="001B0782" w:rsidRPr="001B0782" w:rsidRDefault="001B0782" w:rsidP="001B0782">
            <w:pPr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/>
              </w:rPr>
              <w:t>к/с 30101810300000000999</w:t>
            </w:r>
          </w:p>
          <w:p w:rsidR="001B0782" w:rsidRPr="001B0782" w:rsidRDefault="001B0782" w:rsidP="001B0782">
            <w:pPr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/>
              </w:rPr>
              <w:t>БИК 046015999</w:t>
            </w:r>
          </w:p>
        </w:tc>
      </w:tr>
    </w:tbl>
    <w:p w:rsidR="001B0782" w:rsidRPr="001B0782" w:rsidRDefault="001B0782" w:rsidP="001B078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1B0782" w:rsidRPr="001B0782" w:rsidRDefault="001B0782" w:rsidP="001B078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B0782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1B0782" w:rsidRPr="001B0782" w:rsidRDefault="001B0782" w:rsidP="001B078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                                        </w:t>
      </w:r>
      <w:r>
        <w:rPr>
          <w:rFonts w:ascii="Franklin Gothic Book" w:hAnsi="Franklin Gothic Book"/>
          <w:lang w:eastAsia="ar-SA"/>
        </w:rPr>
        <w:t xml:space="preserve">                </w:t>
      </w:r>
      <w:r w:rsidRPr="001B0782">
        <w:rPr>
          <w:rFonts w:ascii="Franklin Gothic Book" w:hAnsi="Franklin Gothic Book"/>
          <w:lang w:eastAsia="ar-SA"/>
        </w:rPr>
        <w:t xml:space="preserve">                          Технический директор             </w:t>
      </w:r>
    </w:p>
    <w:p w:rsidR="001B0782" w:rsidRPr="001B0782" w:rsidRDefault="001B0782" w:rsidP="001B078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                           </w:t>
      </w:r>
      <w:r>
        <w:rPr>
          <w:rFonts w:ascii="Franklin Gothic Book" w:hAnsi="Franklin Gothic Book"/>
          <w:lang w:eastAsia="ar-SA"/>
        </w:rPr>
        <w:t xml:space="preserve">                            </w:t>
      </w:r>
      <w:r w:rsidRPr="001B0782">
        <w:rPr>
          <w:rFonts w:ascii="Franklin Gothic Book" w:hAnsi="Franklin Gothic Book"/>
          <w:lang w:eastAsia="ar-SA"/>
        </w:rPr>
        <w:t xml:space="preserve">                     ПАО «НМТП» </w:t>
      </w:r>
    </w:p>
    <w:p w:rsidR="001B0782" w:rsidRPr="001B0782" w:rsidRDefault="001B0782" w:rsidP="001B078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1B078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1B0782">
        <w:rPr>
          <w:rFonts w:ascii="Franklin Gothic Book" w:hAnsi="Franklin Gothic Book"/>
          <w:lang w:eastAsia="ar-SA"/>
        </w:rPr>
        <w:tab/>
        <w:t xml:space="preserve">   </w:t>
      </w:r>
    </w:p>
    <w:p w:rsidR="001B0782" w:rsidRPr="001B0782" w:rsidRDefault="001B0782" w:rsidP="001B0782">
      <w:pPr>
        <w:rPr>
          <w:rFonts w:ascii="Franklin Gothic Book" w:hAnsi="Franklin Gothic Book"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</w:rPr>
        <w:t xml:space="preserve">_______________                               </w:t>
      </w:r>
      <w:r w:rsidRPr="001B0782">
        <w:rPr>
          <w:rFonts w:ascii="Franklin Gothic Book" w:hAnsi="Franklin Gothic Book"/>
        </w:rPr>
        <w:tab/>
        <w:t xml:space="preserve">                          ________________</w:t>
      </w:r>
      <w:proofErr w:type="gramStart"/>
      <w:r w:rsidRPr="001B0782">
        <w:rPr>
          <w:rFonts w:ascii="Franklin Gothic Book" w:hAnsi="Franklin Gothic Book"/>
        </w:rPr>
        <w:t xml:space="preserve">_  </w:t>
      </w:r>
      <w:proofErr w:type="spellStart"/>
      <w:r w:rsidRPr="001B0782">
        <w:rPr>
          <w:rFonts w:ascii="Franklin Gothic Book" w:hAnsi="Franklin Gothic Book"/>
        </w:rPr>
        <w:t>И.В.Белухин</w:t>
      </w:r>
      <w:proofErr w:type="spellEnd"/>
      <w:proofErr w:type="gramEnd"/>
    </w:p>
    <w:p w:rsidR="001B0782" w:rsidRPr="001B0782" w:rsidRDefault="001B0782" w:rsidP="001B0782">
      <w:pPr>
        <w:rPr>
          <w:rFonts w:ascii="Franklin Gothic Book" w:hAnsi="Franklin Gothic Book"/>
        </w:rPr>
      </w:pPr>
    </w:p>
    <w:p w:rsidR="001B0782" w:rsidRPr="001B0782" w:rsidRDefault="001B0782" w:rsidP="001B0782">
      <w:pPr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>«___» _________________2016г.</w:t>
      </w:r>
      <w:r w:rsidRPr="001B0782">
        <w:rPr>
          <w:rFonts w:ascii="Franklin Gothic Book" w:hAnsi="Franklin Gothic Book"/>
        </w:rPr>
        <w:tab/>
        <w:t xml:space="preserve">                        «___» _____________________2016г</w:t>
      </w:r>
    </w:p>
    <w:p w:rsidR="001B0782" w:rsidRPr="001B0782" w:rsidRDefault="001B0782" w:rsidP="001B0782">
      <w:pPr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jc w:val="center"/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lastRenderedPageBreak/>
        <w:t>Приложение №1</w:t>
      </w:r>
    </w:p>
    <w:p w:rsidR="001B0782" w:rsidRPr="001B0782" w:rsidRDefault="001B0782" w:rsidP="001B0782">
      <w:pPr>
        <w:jc w:val="center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jc w:val="center"/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t>к договору №____________ от «_____» __________2016г.</w:t>
      </w:r>
    </w:p>
    <w:p w:rsidR="001B0782" w:rsidRPr="001B0782" w:rsidRDefault="001B0782" w:rsidP="001B0782">
      <w:pPr>
        <w:jc w:val="center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468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800"/>
        <w:gridCol w:w="800"/>
        <w:gridCol w:w="760"/>
        <w:gridCol w:w="1134"/>
        <w:gridCol w:w="850"/>
      </w:tblGrid>
      <w:tr w:rsidR="001B0782" w:rsidRPr="001B0782" w:rsidTr="00DF30A4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1B0782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1B0782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КОФЕ-МАШИНА BOSCH TCA6801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КУЛЕР ДЛЯ ВОДЫ AEL LK-AEL-17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 xml:space="preserve">КУЛЕР ДЛЯ ВОДЫ </w:t>
            </w:r>
            <w:proofErr w:type="spellStart"/>
            <w:r w:rsidRPr="001B0782">
              <w:rPr>
                <w:rFonts w:ascii="Franklin Gothic Book" w:hAnsi="Franklin Gothic Book" w:cs="Arial"/>
              </w:rPr>
              <w:t>HotFrost</w:t>
            </w:r>
            <w:proofErr w:type="spellEnd"/>
            <w:r w:rsidRPr="001B0782">
              <w:rPr>
                <w:rFonts w:ascii="Franklin Gothic Book" w:hAnsi="Franklin Gothic Book" w:cs="Arial"/>
              </w:rPr>
              <w:t xml:space="preserve"> D910S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КУЛЕР ДЛЯ ВОДЫ HOTFROST V118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МИКРОВОНОВАЯ ПЕЧЬ SAMSUNG GE81KPW-1 800ВТ(23Л) БЕЛЫЙ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ПЕЧЬ МИКРОВОЛНОВАЯ MIDEA ЕМ720СКЕ 20л 700Вт, ЭЛЕКТР</w:t>
            </w:r>
            <w:proofErr w:type="gramStart"/>
            <w:r w:rsidRPr="001B0782">
              <w:rPr>
                <w:rFonts w:ascii="Franklin Gothic Book" w:hAnsi="Franklin Gothic Book" w:cs="Arial"/>
              </w:rPr>
              <w:t>.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gramStart"/>
            <w:r w:rsidRPr="001B0782">
              <w:rPr>
                <w:rFonts w:ascii="Franklin Gothic Book" w:hAnsi="Franklin Gothic Book" w:cs="Arial"/>
              </w:rPr>
              <w:t xml:space="preserve">ПЫЛЕСОС  </w:t>
            </w:r>
            <w:proofErr w:type="spellStart"/>
            <w:r w:rsidRPr="001B0782">
              <w:rPr>
                <w:rFonts w:ascii="Franklin Gothic Book" w:hAnsi="Franklin Gothic Book" w:cs="Arial"/>
              </w:rPr>
              <w:t>Zelmer</w:t>
            </w:r>
            <w:proofErr w:type="spellEnd"/>
            <w:proofErr w:type="gramEnd"/>
            <w:r w:rsidRPr="001B0782">
              <w:rPr>
                <w:rFonts w:ascii="Franklin Gothic Book" w:hAnsi="Franklin Gothic Book" w:cs="Arial"/>
              </w:rPr>
              <w:t xml:space="preserve"> ZVC 752ST моющий 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 xml:space="preserve">ФОТОАППАРАТ ЦИФРОВОЙ </w:t>
            </w:r>
            <w:r w:rsidRPr="001B0782">
              <w:rPr>
                <w:rFonts w:ascii="Franklin Gothic Book" w:hAnsi="Franklin Gothic Book" w:cs="Arial"/>
                <w:lang w:val="en-US"/>
              </w:rPr>
              <w:t>CANON</w:t>
            </w:r>
            <w:r w:rsidRPr="001B0782">
              <w:rPr>
                <w:rFonts w:ascii="Franklin Gothic Book" w:hAnsi="Franklin Gothic Book" w:cs="Arial"/>
              </w:rPr>
              <w:t xml:space="preserve"> </w:t>
            </w:r>
            <w:r w:rsidRPr="001B0782">
              <w:rPr>
                <w:rFonts w:ascii="Franklin Gothic Book" w:hAnsi="Franklin Gothic Book" w:cs="Arial"/>
                <w:lang w:val="en-US"/>
              </w:rPr>
              <w:t>POWER</w:t>
            </w:r>
            <w:r w:rsidRPr="001B0782">
              <w:rPr>
                <w:rFonts w:ascii="Franklin Gothic Book" w:hAnsi="Franklin Gothic Book" w:cs="Arial"/>
              </w:rPr>
              <w:t xml:space="preserve"> </w:t>
            </w:r>
            <w:r w:rsidRPr="001B0782">
              <w:rPr>
                <w:rFonts w:ascii="Franklin Gothic Book" w:hAnsi="Franklin Gothic Book" w:cs="Arial"/>
                <w:lang w:val="en-US"/>
              </w:rPr>
              <w:t>SHOT</w:t>
            </w:r>
            <w:r w:rsidRPr="001B0782">
              <w:rPr>
                <w:rFonts w:ascii="Franklin Gothic Book" w:hAnsi="Franklin Gothic Book" w:cs="Arial"/>
              </w:rPr>
              <w:t xml:space="preserve"> </w:t>
            </w:r>
            <w:r w:rsidRPr="001B0782">
              <w:rPr>
                <w:rFonts w:ascii="Franklin Gothic Book" w:hAnsi="Franklin Gothic Book" w:cs="Arial"/>
                <w:lang w:val="en-US"/>
              </w:rPr>
              <w:t>SX</w:t>
            </w:r>
            <w:r w:rsidRPr="001B0782">
              <w:rPr>
                <w:rFonts w:ascii="Franklin Gothic Book" w:hAnsi="Franklin Gothic Book" w:cs="Arial"/>
              </w:rPr>
              <w:t>280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ХОЛОДИЛЬНИК INDESIT ST 14510 1450х600х</w:t>
            </w:r>
            <w:proofErr w:type="gramStart"/>
            <w:r w:rsidRPr="001B0782">
              <w:rPr>
                <w:rFonts w:ascii="Franklin Gothic Book" w:hAnsi="Franklin Gothic Book" w:cs="Arial"/>
              </w:rPr>
              <w:t>665  196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+53л, ВЕРХ. РАСП. МОР. </w:t>
            </w:r>
            <w:proofErr w:type="gramStart"/>
            <w:r w:rsidRPr="001B0782">
              <w:rPr>
                <w:rFonts w:ascii="Franklin Gothic Book" w:hAnsi="Franklin Gothic Book" w:cs="Arial"/>
              </w:rPr>
              <w:t>КАМ  или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98"/>
        </w:trPr>
        <w:tc>
          <w:tcPr>
            <w:tcW w:w="534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 xml:space="preserve">ХОЛОДИЛЬНИК САРАТОВ 452 480х590х875 107+15л </w:t>
            </w:r>
            <w:proofErr w:type="gramStart"/>
            <w:r w:rsidRPr="001B0782">
              <w:rPr>
                <w:rFonts w:ascii="Franklin Gothic Book" w:hAnsi="Franklin Gothic Book" w:cs="Arial"/>
              </w:rPr>
              <w:t>ВЕРХ.РАСП.МОР.КАМ.,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 или аналог</w:t>
            </w:r>
          </w:p>
        </w:tc>
        <w:tc>
          <w:tcPr>
            <w:tcW w:w="800" w:type="dxa"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0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60" w:type="dxa"/>
            <w:noWrap/>
            <w:vAlign w:val="center"/>
          </w:tcPr>
          <w:p w:rsidR="001B0782" w:rsidRPr="001B0782" w:rsidRDefault="001B0782" w:rsidP="001B0782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B0782" w:rsidRPr="001B0782" w:rsidTr="00DF30A4">
        <w:trPr>
          <w:trHeight w:val="249"/>
        </w:trPr>
        <w:tc>
          <w:tcPr>
            <w:tcW w:w="8563" w:type="dxa"/>
            <w:gridSpan w:val="6"/>
          </w:tcPr>
          <w:p w:rsidR="001B0782" w:rsidRPr="001B0782" w:rsidRDefault="001B0782" w:rsidP="001B0782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1B0782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B0782" w:rsidRPr="001B0782" w:rsidTr="00DF30A4">
        <w:trPr>
          <w:trHeight w:val="267"/>
        </w:trPr>
        <w:tc>
          <w:tcPr>
            <w:tcW w:w="8563" w:type="dxa"/>
            <w:gridSpan w:val="6"/>
          </w:tcPr>
          <w:p w:rsidR="001B0782" w:rsidRPr="001B0782" w:rsidRDefault="001B0782" w:rsidP="001B0782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1B0782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1B0782" w:rsidRPr="001B0782" w:rsidTr="00DF30A4">
        <w:trPr>
          <w:trHeight w:val="267"/>
        </w:trPr>
        <w:tc>
          <w:tcPr>
            <w:tcW w:w="8563" w:type="dxa"/>
            <w:gridSpan w:val="6"/>
          </w:tcPr>
          <w:p w:rsidR="001B0782" w:rsidRPr="001B0782" w:rsidRDefault="001B0782" w:rsidP="001B0782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1B0782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850" w:type="dxa"/>
            <w:noWrap/>
            <w:vAlign w:val="center"/>
          </w:tcPr>
          <w:p w:rsidR="001B0782" w:rsidRPr="001B0782" w:rsidRDefault="001B0782" w:rsidP="001B078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jc w:val="center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</w:rPr>
      </w:pPr>
      <w:r w:rsidRPr="001B0782">
        <w:rPr>
          <w:rFonts w:ascii="Franklin Gothic Book" w:hAnsi="Franklin Gothic Book"/>
          <w:b/>
        </w:rPr>
        <w:t>Всего к оплате: _________________________________________________</w:t>
      </w: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</w:rPr>
      </w:pPr>
      <w:r w:rsidRPr="001B0782">
        <w:rPr>
          <w:rFonts w:ascii="Franklin Gothic Book" w:hAnsi="Franklin Gothic Book"/>
        </w:rPr>
        <w:t xml:space="preserve">       Срок поставки: _______________ со дня подписания настоящего Договора, Приложения №1, Приложения №2 обеими Сторонами. При поставке Товара предоставить паспорта и сертификаты соответствия. Качество товара должно соответствовать техническим требованиям производителя.</w:t>
      </w: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</w:rPr>
      </w:pP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t>ОТ ПОСТАВЩИКА</w:t>
      </w:r>
      <w:r w:rsidRPr="001B0782">
        <w:rPr>
          <w:rFonts w:ascii="Franklin Gothic Book" w:hAnsi="Franklin Gothic Book"/>
          <w:b/>
        </w:rPr>
        <w:tab/>
      </w:r>
      <w:r w:rsidRPr="001B0782">
        <w:rPr>
          <w:rFonts w:ascii="Franklin Gothic Book" w:hAnsi="Franklin Gothic Book"/>
          <w:b/>
        </w:rPr>
        <w:tab/>
      </w:r>
      <w:r w:rsidRPr="001B0782">
        <w:rPr>
          <w:rFonts w:ascii="Franklin Gothic Book" w:hAnsi="Franklin Gothic Book"/>
          <w:b/>
        </w:rPr>
        <w:tab/>
      </w:r>
      <w:r w:rsidRPr="001B0782">
        <w:rPr>
          <w:rFonts w:ascii="Franklin Gothic Book" w:hAnsi="Franklin Gothic Book"/>
          <w:b/>
        </w:rPr>
        <w:tab/>
        <w:t xml:space="preserve">   </w:t>
      </w:r>
      <w:r w:rsidR="0070657C">
        <w:rPr>
          <w:rFonts w:ascii="Franklin Gothic Book" w:hAnsi="Franklin Gothic Book"/>
          <w:b/>
        </w:rPr>
        <w:t xml:space="preserve">                                                               </w:t>
      </w:r>
      <w:r w:rsidRPr="001B0782">
        <w:rPr>
          <w:rFonts w:ascii="Franklin Gothic Book" w:hAnsi="Franklin Gothic Book"/>
          <w:b/>
        </w:rPr>
        <w:t xml:space="preserve">   ОТ ПОКУПАТЕЛЯ</w:t>
      </w:r>
    </w:p>
    <w:p w:rsidR="001B0782" w:rsidRPr="001B0782" w:rsidRDefault="001B0782" w:rsidP="001B0782">
      <w:pPr>
        <w:shd w:val="clear" w:color="auto" w:fill="FFFFFF"/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tab/>
      </w:r>
      <w:r w:rsidRPr="001B0782">
        <w:rPr>
          <w:rFonts w:ascii="Franklin Gothic Book" w:hAnsi="Franklin Gothic Book"/>
          <w:b/>
        </w:rPr>
        <w:tab/>
      </w:r>
      <w:r w:rsidRPr="001B0782">
        <w:rPr>
          <w:rFonts w:ascii="Franklin Gothic Book" w:hAnsi="Franklin Gothic Book"/>
          <w:b/>
        </w:rPr>
        <w:tab/>
        <w:t xml:space="preserve">                                   </w:t>
      </w:r>
      <w:r w:rsidR="0070657C">
        <w:rPr>
          <w:rFonts w:ascii="Franklin Gothic Book" w:hAnsi="Franklin Gothic Book"/>
          <w:b/>
        </w:rPr>
        <w:t xml:space="preserve">                                                    </w:t>
      </w:r>
      <w:r w:rsidRPr="001B0782">
        <w:rPr>
          <w:rFonts w:ascii="Franklin Gothic Book" w:hAnsi="Franklin Gothic Book"/>
          <w:b/>
        </w:rPr>
        <w:t xml:space="preserve">          Технический директор</w:t>
      </w:r>
    </w:p>
    <w:p w:rsidR="001B0782" w:rsidRPr="001B0782" w:rsidRDefault="001B0782" w:rsidP="001B0782">
      <w:pPr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t xml:space="preserve">                            </w:t>
      </w:r>
      <w:r w:rsidRPr="001B0782">
        <w:rPr>
          <w:rFonts w:ascii="Franklin Gothic Book" w:hAnsi="Franklin Gothic Book"/>
          <w:b/>
        </w:rPr>
        <w:tab/>
        <w:t xml:space="preserve">        </w:t>
      </w:r>
      <w:r w:rsidR="0070657C">
        <w:rPr>
          <w:rFonts w:ascii="Franklin Gothic Book" w:hAnsi="Franklin Gothic Book"/>
          <w:b/>
        </w:rPr>
        <w:t xml:space="preserve">                        </w:t>
      </w:r>
      <w:r w:rsidRPr="001B0782">
        <w:rPr>
          <w:rFonts w:ascii="Franklin Gothic Book" w:hAnsi="Franklin Gothic Book"/>
          <w:b/>
        </w:rPr>
        <w:t xml:space="preserve">                                     ПАО «НМТП»</w:t>
      </w:r>
    </w:p>
    <w:p w:rsidR="001B0782" w:rsidRPr="001B0782" w:rsidRDefault="001B0782" w:rsidP="001B0782">
      <w:pPr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lastRenderedPageBreak/>
        <w:tab/>
        <w:t xml:space="preserve"> </w:t>
      </w:r>
      <w:r w:rsidRPr="001B0782">
        <w:rPr>
          <w:rFonts w:ascii="Franklin Gothic Book" w:hAnsi="Franklin Gothic Book"/>
          <w:b/>
        </w:rPr>
        <w:tab/>
      </w:r>
      <w:r w:rsidRPr="001B0782">
        <w:rPr>
          <w:rFonts w:ascii="Franklin Gothic Book" w:hAnsi="Franklin Gothic Book"/>
          <w:b/>
        </w:rPr>
        <w:tab/>
      </w:r>
    </w:p>
    <w:p w:rsidR="001B0782" w:rsidRPr="001B0782" w:rsidRDefault="001B0782" w:rsidP="001B0782">
      <w:pPr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t>________________</w:t>
      </w:r>
      <w:proofErr w:type="gramStart"/>
      <w:r w:rsidRPr="001B0782">
        <w:rPr>
          <w:rFonts w:ascii="Franklin Gothic Book" w:hAnsi="Franklin Gothic Book"/>
          <w:b/>
        </w:rPr>
        <w:t xml:space="preserve">_  </w:t>
      </w:r>
      <w:r w:rsidRPr="001B0782">
        <w:rPr>
          <w:rFonts w:ascii="Franklin Gothic Book" w:hAnsi="Franklin Gothic Book"/>
          <w:b/>
        </w:rPr>
        <w:tab/>
      </w:r>
      <w:proofErr w:type="gramEnd"/>
      <w:r w:rsidRPr="001B0782">
        <w:rPr>
          <w:rFonts w:ascii="Franklin Gothic Book" w:hAnsi="Franklin Gothic Book"/>
          <w:b/>
        </w:rPr>
        <w:t xml:space="preserve">                                               ______________________</w:t>
      </w:r>
      <w:proofErr w:type="spellStart"/>
      <w:r w:rsidRPr="001B0782">
        <w:rPr>
          <w:rFonts w:ascii="Franklin Gothic Book" w:hAnsi="Franklin Gothic Book"/>
          <w:b/>
        </w:rPr>
        <w:t>И.В.Белухин</w:t>
      </w:r>
      <w:proofErr w:type="spellEnd"/>
    </w:p>
    <w:p w:rsidR="001B0782" w:rsidRPr="001B0782" w:rsidRDefault="001B0782" w:rsidP="001B0782">
      <w:pPr>
        <w:rPr>
          <w:rFonts w:ascii="Franklin Gothic Book" w:hAnsi="Franklin Gothic Book"/>
          <w:b/>
        </w:rPr>
      </w:pPr>
    </w:p>
    <w:p w:rsidR="001B0782" w:rsidRPr="001B0782" w:rsidRDefault="001B0782" w:rsidP="001B0782">
      <w:pPr>
        <w:rPr>
          <w:rFonts w:ascii="Franklin Gothic Book" w:hAnsi="Franklin Gothic Book"/>
          <w:b/>
        </w:rPr>
      </w:pPr>
      <w:r w:rsidRPr="001B0782">
        <w:rPr>
          <w:rFonts w:ascii="Franklin Gothic Book" w:hAnsi="Franklin Gothic Book"/>
          <w:b/>
        </w:rPr>
        <w:t>«___» _______________________2016г.</w:t>
      </w:r>
      <w:r w:rsidRPr="001B0782">
        <w:rPr>
          <w:rFonts w:ascii="Franklin Gothic Book" w:hAnsi="Franklin Gothic Book"/>
          <w:b/>
        </w:rPr>
        <w:tab/>
        <w:t xml:space="preserve">      «___» ___________________________2016г.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4C566D" w:rsidP="00933119">
      <w:pPr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468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56"/>
        <w:gridCol w:w="850"/>
        <w:gridCol w:w="992"/>
        <w:gridCol w:w="709"/>
        <w:gridCol w:w="1134"/>
        <w:gridCol w:w="992"/>
        <w:gridCol w:w="1196"/>
      </w:tblGrid>
      <w:tr w:rsidR="00A334E3" w:rsidRPr="001B0782" w:rsidTr="00A334E3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1B0782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1B0782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A334E3" w:rsidRPr="001B0782" w:rsidRDefault="00A334E3" w:rsidP="00A334E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Цена руб./ед. без НДС,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B0782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КОФЕ-МАШИНА BOSCH TCA6801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КУЛЕР ДЛЯ ВОДЫ AEL LK-AEL-17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 xml:space="preserve">КУЛЕР ДЛЯ ВОДЫ </w:t>
            </w:r>
            <w:proofErr w:type="spellStart"/>
            <w:r w:rsidRPr="001B0782">
              <w:rPr>
                <w:rFonts w:ascii="Franklin Gothic Book" w:hAnsi="Franklin Gothic Book" w:cs="Arial"/>
              </w:rPr>
              <w:t>HotFrost</w:t>
            </w:r>
            <w:proofErr w:type="spellEnd"/>
            <w:r w:rsidRPr="001B0782">
              <w:rPr>
                <w:rFonts w:ascii="Franklin Gothic Book" w:hAnsi="Franklin Gothic Book" w:cs="Arial"/>
              </w:rPr>
              <w:t xml:space="preserve"> D910S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КУЛЕР ДЛЯ ВОДЫ HOTFROST V118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МИКРОВОНОВАЯ ПЕЧЬ SAMSUNG GE81KPW-1 800ВТ(23Л) БЕЛЫЙ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ПЕЧЬ МИКРОВОЛНОВАЯ MIDEA ЕМ720СКЕ 20л 700Вт, ЭЛЕКТР</w:t>
            </w:r>
            <w:proofErr w:type="gramStart"/>
            <w:r w:rsidRPr="001B0782">
              <w:rPr>
                <w:rFonts w:ascii="Franklin Gothic Book" w:hAnsi="Franklin Gothic Book" w:cs="Arial"/>
              </w:rPr>
              <w:t>.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gramStart"/>
            <w:r w:rsidRPr="001B0782">
              <w:rPr>
                <w:rFonts w:ascii="Franklin Gothic Book" w:hAnsi="Franklin Gothic Book" w:cs="Arial"/>
              </w:rPr>
              <w:t xml:space="preserve">ПЫЛЕСОС  </w:t>
            </w:r>
            <w:proofErr w:type="spellStart"/>
            <w:r w:rsidRPr="001B0782">
              <w:rPr>
                <w:rFonts w:ascii="Franklin Gothic Book" w:hAnsi="Franklin Gothic Book" w:cs="Arial"/>
              </w:rPr>
              <w:t>Zelmer</w:t>
            </w:r>
            <w:proofErr w:type="spellEnd"/>
            <w:proofErr w:type="gramEnd"/>
            <w:r w:rsidRPr="001B0782">
              <w:rPr>
                <w:rFonts w:ascii="Franklin Gothic Book" w:hAnsi="Franklin Gothic Book" w:cs="Arial"/>
              </w:rPr>
              <w:t xml:space="preserve"> ZVC 752ST моющий 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 xml:space="preserve">ФОТОАППАРАТ ЦИФРОВОЙ </w:t>
            </w:r>
            <w:r w:rsidRPr="001B0782">
              <w:rPr>
                <w:rFonts w:ascii="Franklin Gothic Book" w:hAnsi="Franklin Gothic Book" w:cs="Arial"/>
                <w:lang w:val="en-US"/>
              </w:rPr>
              <w:t>CANON</w:t>
            </w:r>
            <w:r w:rsidRPr="001B0782">
              <w:rPr>
                <w:rFonts w:ascii="Franklin Gothic Book" w:hAnsi="Franklin Gothic Book" w:cs="Arial"/>
              </w:rPr>
              <w:t xml:space="preserve"> </w:t>
            </w:r>
            <w:r w:rsidRPr="001B0782">
              <w:rPr>
                <w:rFonts w:ascii="Franklin Gothic Book" w:hAnsi="Franklin Gothic Book" w:cs="Arial"/>
                <w:lang w:val="en-US"/>
              </w:rPr>
              <w:t>POWER</w:t>
            </w:r>
            <w:r w:rsidRPr="001B0782">
              <w:rPr>
                <w:rFonts w:ascii="Franklin Gothic Book" w:hAnsi="Franklin Gothic Book" w:cs="Arial"/>
              </w:rPr>
              <w:t xml:space="preserve"> </w:t>
            </w:r>
            <w:r w:rsidRPr="001B0782">
              <w:rPr>
                <w:rFonts w:ascii="Franklin Gothic Book" w:hAnsi="Franklin Gothic Book" w:cs="Arial"/>
                <w:lang w:val="en-US"/>
              </w:rPr>
              <w:t>SHOT</w:t>
            </w:r>
            <w:r w:rsidRPr="001B0782">
              <w:rPr>
                <w:rFonts w:ascii="Franklin Gothic Book" w:hAnsi="Franklin Gothic Book" w:cs="Arial"/>
              </w:rPr>
              <w:t xml:space="preserve"> </w:t>
            </w:r>
            <w:r w:rsidRPr="001B0782">
              <w:rPr>
                <w:rFonts w:ascii="Franklin Gothic Book" w:hAnsi="Franklin Gothic Book" w:cs="Arial"/>
                <w:lang w:val="en-US"/>
              </w:rPr>
              <w:t>SX</w:t>
            </w:r>
            <w:r w:rsidRPr="001B0782">
              <w:rPr>
                <w:rFonts w:ascii="Franklin Gothic Book" w:hAnsi="Franklin Gothic Book" w:cs="Arial"/>
              </w:rPr>
              <w:t>280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ХОЛОДИЛЬНИК INDESIT ST 14510 1450х600х</w:t>
            </w:r>
            <w:proofErr w:type="gramStart"/>
            <w:r w:rsidRPr="001B0782">
              <w:rPr>
                <w:rFonts w:ascii="Franklin Gothic Book" w:hAnsi="Franklin Gothic Book" w:cs="Arial"/>
              </w:rPr>
              <w:t>665  196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+53л, ВЕРХ. РАСП. МОР. </w:t>
            </w:r>
            <w:proofErr w:type="gramStart"/>
            <w:r w:rsidRPr="001B0782">
              <w:rPr>
                <w:rFonts w:ascii="Franklin Gothic Book" w:hAnsi="Franklin Gothic Book" w:cs="Arial"/>
              </w:rPr>
              <w:t>КАМ  или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98"/>
        </w:trPr>
        <w:tc>
          <w:tcPr>
            <w:tcW w:w="534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B078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 xml:space="preserve">ХОЛОДИЛЬНИК САРАТОВ 452 480х590х875 107+15л </w:t>
            </w:r>
            <w:proofErr w:type="gramStart"/>
            <w:r w:rsidRPr="001B0782">
              <w:rPr>
                <w:rFonts w:ascii="Franklin Gothic Book" w:hAnsi="Franklin Gothic Book" w:cs="Arial"/>
              </w:rPr>
              <w:t>ВЕРХ.РАСП.МОР.КАМ.,</w:t>
            </w:r>
            <w:proofErr w:type="gramEnd"/>
            <w:r w:rsidRPr="001B0782">
              <w:rPr>
                <w:rFonts w:ascii="Franklin Gothic Book" w:hAnsi="Franklin Gothic Book" w:cs="Arial"/>
              </w:rPr>
              <w:t xml:space="preserve"> или аналог</w:t>
            </w:r>
          </w:p>
        </w:tc>
        <w:tc>
          <w:tcPr>
            <w:tcW w:w="850" w:type="dxa"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/>
              </w:rPr>
            </w:pPr>
            <w:r w:rsidRPr="001B0782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1B0782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A334E3" w:rsidRPr="001B0782" w:rsidRDefault="00A334E3" w:rsidP="00DF30A4">
            <w:pPr>
              <w:jc w:val="center"/>
              <w:rPr>
                <w:rFonts w:ascii="Franklin Gothic Book" w:hAnsi="Franklin Gothic Book" w:cs="Arial"/>
              </w:rPr>
            </w:pPr>
            <w:r w:rsidRPr="001B07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34E3" w:rsidRPr="001B0782" w:rsidTr="00A334E3">
        <w:trPr>
          <w:trHeight w:val="249"/>
        </w:trPr>
        <w:tc>
          <w:tcPr>
            <w:tcW w:w="8075" w:type="dxa"/>
            <w:gridSpan w:val="6"/>
          </w:tcPr>
          <w:p w:rsidR="00A334E3" w:rsidRPr="001B0782" w:rsidRDefault="00A334E3" w:rsidP="00DF30A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1B0782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92" w:type="dxa"/>
            <w:noWrap/>
            <w:vAlign w:val="center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96" w:type="dxa"/>
          </w:tcPr>
          <w:p w:rsidR="00A334E3" w:rsidRPr="001B0782" w:rsidRDefault="00A334E3" w:rsidP="00DF30A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lastRenderedPageBreak/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C05BC" w:rsidRPr="008C05BC">
        <w:rPr>
          <w:rFonts w:ascii="Franklin Gothic Book" w:hAnsi="Franklin Gothic Book"/>
          <w:i/>
        </w:rPr>
        <w:t xml:space="preserve">на поставку </w:t>
      </w:r>
      <w:r w:rsidR="007764F0" w:rsidRPr="007764F0">
        <w:rPr>
          <w:rFonts w:ascii="Franklin Gothic Book" w:hAnsi="Franklin Gothic Book"/>
          <w:i/>
        </w:rPr>
        <w:t>ОФИСНОЙ И БЫТОВОЙ ТЕХНИКИ</w:t>
      </w:r>
      <w:r w:rsidR="008C05BC" w:rsidRPr="008C05BC">
        <w:rPr>
          <w:rFonts w:ascii="Franklin Gothic Book" w:hAnsi="Franklin Gothic Book"/>
          <w:i/>
        </w:rPr>
        <w:t xml:space="preserve"> и </w:t>
      </w:r>
      <w:r w:rsidR="003F4375" w:rsidRPr="003F4375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Pr="004B4354" w:rsidRDefault="00E537DB" w:rsidP="00E537DB">
      <w:pPr>
        <w:widowControl w:val="0"/>
        <w:ind w:left="720"/>
        <w:rPr>
          <w:rFonts w:ascii="Franklin Gothic Book" w:hAnsi="Franklin Gothic Book"/>
          <w:b/>
          <w:bCs/>
          <w:sz w:val="10"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6"/>
        <w:gridCol w:w="467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4B4354">
        <w:trPr>
          <w:trHeight w:val="292"/>
        </w:trPr>
        <w:tc>
          <w:tcPr>
            <w:tcW w:w="30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710865">
        <w:trPr>
          <w:trHeight w:val="70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7764F0" w:rsidRPr="007764F0">
        <w:rPr>
          <w:rFonts w:ascii="Franklin Gothic Book" w:hAnsi="Franklin Gothic Book"/>
          <w:u w:val="single"/>
        </w:rPr>
        <w:t>ОФИСНОЙ И БЫТОВОЙ ТЕХНИКИ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764F0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7764F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7764F0" w:rsidRPr="007764F0">
              <w:rPr>
                <w:rFonts w:ascii="Franklin Gothic Book" w:hAnsi="Franklin Gothic Book"/>
              </w:rPr>
              <w:t>ОФИСНОЙ И БЫТОВОЙ ТЕХНИКИ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764F0" w:rsidRPr="007764F0">
              <w:rPr>
                <w:rFonts w:ascii="Franklin Gothic Book" w:hAnsi="Franklin Gothic Book"/>
              </w:rPr>
              <w:t>198 567,47 (сто девяносто восемь тысяч пятьсот шестьдесят семь) рублей 47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71086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>о Московскому времени 1</w:t>
            </w:r>
            <w:r w:rsidR="00710865">
              <w:rPr>
                <w:rFonts w:ascii="Franklin Gothic Book" w:hAnsi="Franklin Gothic Book"/>
              </w:rPr>
              <w:t>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1080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410807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10807">
              <w:rPr>
                <w:rFonts w:ascii="Franklin Gothic Book" w:hAnsi="Franklin Gothic Book"/>
              </w:rPr>
              <w:t>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1080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A313D">
              <w:rPr>
                <w:rFonts w:ascii="Franklin Gothic Book" w:hAnsi="Franklin Gothic Book"/>
              </w:rPr>
              <w:t>0</w:t>
            </w:r>
            <w:r w:rsidR="00410807">
              <w:rPr>
                <w:rFonts w:ascii="Franklin Gothic Book" w:hAnsi="Franklin Gothic Book"/>
              </w:rPr>
              <w:t>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10807">
              <w:rPr>
                <w:rFonts w:ascii="Franklin Gothic Book" w:hAnsi="Franklin Gothic Book"/>
              </w:rPr>
              <w:t>13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</w:t>
            </w:r>
            <w:bookmarkStart w:id="20" w:name="_GoBack"/>
            <w:bookmarkEnd w:id="20"/>
            <w:r w:rsidRPr="00B966ED">
              <w:rPr>
                <w:rFonts w:ascii="Franklin Gothic Book" w:hAnsi="Franklin Gothic Book"/>
              </w:rPr>
              <w:t xml:space="preserve">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</w:t>
            </w:r>
            <w:r w:rsidR="00410807">
              <w:rPr>
                <w:rFonts w:ascii="Franklin Gothic Book" w:hAnsi="Franklin Gothic Book"/>
              </w:rPr>
              <w:t>ящему Договору, включает в себя</w:t>
            </w:r>
            <w:r w:rsidRPr="00B966ED">
              <w:rPr>
                <w:rFonts w:ascii="Franklin Gothic Book" w:hAnsi="Franklin Gothic Book"/>
              </w:rPr>
              <w:t xml:space="preserve">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410807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03" w:rsidRDefault="00AA7503">
      <w:r>
        <w:separator/>
      </w:r>
    </w:p>
  </w:endnote>
  <w:endnote w:type="continuationSeparator" w:id="0">
    <w:p w:rsidR="00AA7503" w:rsidRDefault="00AA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03" w:rsidRDefault="00AA7503">
    <w:pPr>
      <w:pStyle w:val="afa"/>
    </w:pPr>
  </w:p>
  <w:p w:rsidR="00AA7503" w:rsidRDefault="00AA75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03" w:rsidRDefault="00AA7503">
      <w:r>
        <w:separator/>
      </w:r>
    </w:p>
  </w:footnote>
  <w:footnote w:type="continuationSeparator" w:id="0">
    <w:p w:rsidR="00AA7503" w:rsidRDefault="00AA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72C840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245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82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410B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0807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354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0876"/>
    <w:rsid w:val="006F2914"/>
    <w:rsid w:val="006F2D5B"/>
    <w:rsid w:val="006F48FE"/>
    <w:rsid w:val="006F543F"/>
    <w:rsid w:val="006F6D39"/>
    <w:rsid w:val="00705183"/>
    <w:rsid w:val="00705423"/>
    <w:rsid w:val="0070588C"/>
    <w:rsid w:val="0070657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865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4F0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05BC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4E3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A7503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A39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2C60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679C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108F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0312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AA75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3DC3-E64B-41FA-B556-4B4E6ADD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29</Pages>
  <Words>8536</Words>
  <Characters>63212</Characters>
  <Application>Microsoft Office Word</Application>
  <DocSecurity>0</DocSecurity>
  <Lines>526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71605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23</cp:revision>
  <cp:lastPrinted>2016-11-03T12:41:00Z</cp:lastPrinted>
  <dcterms:created xsi:type="dcterms:W3CDTF">2016-05-17T08:03:00Z</dcterms:created>
  <dcterms:modified xsi:type="dcterms:W3CDTF">2016-11-03T12:41:00Z</dcterms:modified>
</cp:coreProperties>
</file>