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7E38B2"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перегрузочной техники</w:t>
      </w: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</w:t>
      </w:r>
      <w:r w:rsidRPr="00A467B0">
        <w:rPr>
          <w:rFonts w:ascii="Franklin Gothic Book" w:hAnsi="Franklin Gothic Book"/>
        </w:rPr>
        <w:lastRenderedPageBreak/>
        <w:t>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lastRenderedPageBreak/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</w:t>
      </w:r>
      <w:r w:rsidR="002032E8" w:rsidRPr="00A467B0">
        <w:rPr>
          <w:rFonts w:ascii="Franklin Gothic Book" w:hAnsi="Franklin Gothic Book"/>
        </w:rPr>
        <w:lastRenderedPageBreak/>
        <w:t xml:space="preserve">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lastRenderedPageBreak/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978A7" w:rsidRPr="00F978A7" w:rsidRDefault="00F978A7" w:rsidP="00F978A7">
      <w:pPr>
        <w:spacing w:line="276" w:lineRule="auto"/>
        <w:jc w:val="center"/>
        <w:rPr>
          <w:rFonts w:ascii="Franklin Gothic Book" w:hAnsi="Franklin Gothic Book"/>
          <w:b/>
        </w:rPr>
      </w:pPr>
      <w:r w:rsidRPr="00F978A7">
        <w:rPr>
          <w:rFonts w:ascii="Franklin Gothic Book" w:hAnsi="Franklin Gothic Book"/>
          <w:b/>
        </w:rPr>
        <w:t>ТЕХНИЧЕСКОЕ ЗАДАНИЕ</w:t>
      </w:r>
    </w:p>
    <w:p w:rsidR="006870B8" w:rsidRPr="006870B8" w:rsidRDefault="006870B8" w:rsidP="006870B8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6870B8">
        <w:rPr>
          <w:rFonts w:ascii="Franklin Gothic Book" w:eastAsiaTheme="minorHAnsi" w:hAnsi="Franklin Gothic Book"/>
          <w:b/>
          <w:lang w:eastAsia="en-US"/>
        </w:rPr>
        <w:t>на поставку метизной продукции</w:t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2131"/>
        <w:gridCol w:w="2060"/>
        <w:gridCol w:w="1559"/>
        <w:gridCol w:w="709"/>
        <w:gridCol w:w="831"/>
      </w:tblGrid>
      <w:tr w:rsidR="007E38B2" w:rsidRPr="007E38B2" w:rsidTr="007E38B2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b/>
              </w:rPr>
            </w:pPr>
            <w:r w:rsidRPr="007E38B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b/>
              </w:rPr>
            </w:pPr>
            <w:r w:rsidRPr="007E38B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7E38B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E38B2" w:rsidRPr="007E38B2" w:rsidTr="007E38B2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 По заявке № 12487 от </w:t>
            </w:r>
            <w:r w:rsidRPr="007E38B2">
              <w:rPr>
                <w:rFonts w:ascii="Franklin Gothic Book" w:hAnsi="Franklin Gothic Book"/>
                <w:lang w:val="en-US"/>
              </w:rPr>
              <w:t>29</w:t>
            </w:r>
            <w:r w:rsidRPr="007E38B2">
              <w:rPr>
                <w:rFonts w:ascii="Franklin Gothic Book" w:hAnsi="Franklin Gothic Book"/>
              </w:rPr>
              <w:t>.04.2016г</w:t>
            </w:r>
          </w:p>
        </w:tc>
      </w:tr>
      <w:tr w:rsidR="007E38B2" w:rsidRPr="007E38B2" w:rsidTr="007E38B2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заводской № и модель погрузчиков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Кол-во</w:t>
            </w:r>
          </w:p>
        </w:tc>
      </w:tr>
      <w:tr w:rsidR="007E38B2" w:rsidRPr="007E38B2" w:rsidTr="007E38B2">
        <w:trPr>
          <w:trHeight w:val="6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both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Погрузчик </w:t>
            </w:r>
            <w:r w:rsidRPr="007E38B2">
              <w:rPr>
                <w:rFonts w:ascii="Franklin Gothic Book" w:hAnsi="Franklin Gothic Book"/>
                <w:lang w:val="en-US"/>
              </w:rPr>
              <w:t>SMV</w:t>
            </w:r>
            <w:r w:rsidRPr="007E38B2">
              <w:rPr>
                <w:rFonts w:ascii="Franklin Gothic Book" w:hAnsi="Franklin Gothic Book"/>
              </w:rPr>
              <w:t xml:space="preserve"> </w:t>
            </w:r>
            <w:r w:rsidRPr="007E38B2">
              <w:rPr>
                <w:rFonts w:ascii="Franklin Gothic Book" w:hAnsi="Franklin Gothic Book"/>
                <w:lang w:val="en-US"/>
              </w:rPr>
              <w:t>SL</w:t>
            </w:r>
            <w:r w:rsidRPr="007E38B2">
              <w:rPr>
                <w:rFonts w:ascii="Franklin Gothic Book" w:hAnsi="Franklin Gothic Book"/>
              </w:rPr>
              <w:t xml:space="preserve"> 28-1200</w:t>
            </w:r>
            <w:r w:rsidRPr="007E38B2">
              <w:rPr>
                <w:rFonts w:ascii="Franklin Gothic Book" w:hAnsi="Franklin Gothic Book"/>
                <w:lang w:val="en-US"/>
              </w:rPr>
              <w:t>B</w:t>
            </w:r>
            <w:r w:rsidRPr="007E38B2">
              <w:rPr>
                <w:rFonts w:ascii="Franklin Gothic Book" w:hAnsi="Franklin Gothic Book"/>
              </w:rPr>
              <w:t xml:space="preserve">, </w:t>
            </w:r>
            <w:r w:rsidRPr="007E38B2">
              <w:rPr>
                <w:rFonts w:ascii="Franklin Gothic Book" w:hAnsi="Franklin Gothic Book"/>
                <w:lang w:val="en-US"/>
              </w:rPr>
              <w:t>VIN</w:t>
            </w:r>
            <w:r w:rsidRPr="007E38B2">
              <w:rPr>
                <w:rFonts w:ascii="Franklin Gothic Book" w:hAnsi="Franklin Gothic Book"/>
              </w:rPr>
              <w:t xml:space="preserve"> М6867</w:t>
            </w:r>
            <w:r w:rsidRPr="007E38B2">
              <w:rPr>
                <w:rFonts w:ascii="Franklin Gothic Book" w:hAnsi="Franklin Gothic Book"/>
              </w:rPr>
              <w:tab/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1033109 (6047.001)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4</w:t>
            </w:r>
          </w:p>
        </w:tc>
      </w:tr>
      <w:tr w:rsidR="007E38B2" w:rsidRPr="007E38B2" w:rsidTr="007E38B2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</w:rPr>
              <w:t>Погрузчик</w:t>
            </w:r>
            <w:r w:rsidRPr="007E38B2">
              <w:rPr>
                <w:rFonts w:ascii="Franklin Gothic Book" w:hAnsi="Franklin Gothic Book"/>
                <w:lang w:val="en-US"/>
              </w:rPr>
              <w:t xml:space="preserve"> SMV SL12-600B, VIN </w:t>
            </w:r>
            <w:r w:rsidRPr="007E38B2">
              <w:rPr>
                <w:rFonts w:ascii="Franklin Gothic Book" w:hAnsi="Franklin Gothic Book"/>
              </w:rPr>
              <w:t>М</w:t>
            </w:r>
            <w:r w:rsidRPr="007E38B2">
              <w:rPr>
                <w:rFonts w:ascii="Franklin Gothic Book" w:hAnsi="Franklin Gothic Book"/>
                <w:lang w:val="en-US"/>
              </w:rPr>
              <w:t>6550</w:t>
            </w:r>
            <w:r w:rsidRPr="007E38B2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</w:rPr>
              <w:t>ГЕНЕРАТОР</w:t>
            </w:r>
            <w:r w:rsidRPr="007E38B2">
              <w:rPr>
                <w:rFonts w:ascii="Franklin Gothic Book" w:hAnsi="Franklin Gothic Book"/>
                <w:lang w:val="en-US"/>
              </w:rPr>
              <w:t xml:space="preserve"> 28V 55A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923976.0995</w:t>
            </w:r>
            <w:r w:rsidRPr="007E38B2">
              <w:rPr>
                <w:rFonts w:ascii="Franklin Gothic Book" w:hAnsi="Franklin Gothic Book"/>
              </w:rPr>
              <w:t xml:space="preserve"> (3803961)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3</w:t>
            </w:r>
          </w:p>
        </w:tc>
      </w:tr>
      <w:tr w:rsidR="007E38B2" w:rsidRPr="007E38B2" w:rsidTr="007E38B2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both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Погрузчик </w:t>
            </w:r>
            <w:r w:rsidRPr="007E38B2">
              <w:rPr>
                <w:rFonts w:ascii="Franklin Gothic Book" w:hAnsi="Franklin Gothic Book"/>
                <w:lang w:val="en-US"/>
              </w:rPr>
              <w:t>SMV</w:t>
            </w:r>
            <w:r w:rsidRPr="007E38B2">
              <w:rPr>
                <w:rFonts w:ascii="Franklin Gothic Book" w:hAnsi="Franklin Gothic Book"/>
              </w:rPr>
              <w:t xml:space="preserve"> </w:t>
            </w:r>
            <w:r w:rsidRPr="007E38B2">
              <w:rPr>
                <w:rFonts w:ascii="Franklin Gothic Book" w:hAnsi="Franklin Gothic Book"/>
                <w:lang w:val="en-US"/>
              </w:rPr>
              <w:t>SL</w:t>
            </w:r>
            <w:r w:rsidRPr="007E38B2">
              <w:rPr>
                <w:rFonts w:ascii="Franklin Gothic Book" w:hAnsi="Franklin Gothic Book"/>
              </w:rPr>
              <w:t>32-1200</w:t>
            </w:r>
            <w:r w:rsidRPr="007E38B2">
              <w:rPr>
                <w:rFonts w:ascii="Franklin Gothic Book" w:hAnsi="Franklin Gothic Book"/>
                <w:lang w:val="en-US"/>
              </w:rPr>
              <w:t>B</w:t>
            </w:r>
            <w:r w:rsidRPr="007E38B2">
              <w:rPr>
                <w:rFonts w:ascii="Franklin Gothic Book" w:hAnsi="Franklin Gothic Book"/>
              </w:rPr>
              <w:t xml:space="preserve">, </w:t>
            </w:r>
            <w:r w:rsidRPr="007E38B2">
              <w:rPr>
                <w:rFonts w:ascii="Franklin Gothic Book" w:hAnsi="Franklin Gothic Book"/>
                <w:lang w:val="en-US"/>
              </w:rPr>
              <w:t>VIN</w:t>
            </w:r>
            <w:r w:rsidRPr="007E38B2">
              <w:rPr>
                <w:rFonts w:ascii="Franklin Gothic Book" w:hAnsi="Franklin Gothic Book"/>
              </w:rPr>
              <w:t xml:space="preserve"> М6868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КЛАПАН ЭЛЕКТРОМАГНИТНЫЙ РУЧНОГО ТОРМОЗА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3764671 - DSH083B (8231112710)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4</w:t>
            </w:r>
          </w:p>
        </w:tc>
      </w:tr>
      <w:tr w:rsidR="007E38B2" w:rsidRPr="007E38B2" w:rsidTr="007E38B2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both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Тягач </w:t>
            </w:r>
            <w:proofErr w:type="spellStart"/>
            <w:r w:rsidRPr="007E38B2">
              <w:rPr>
                <w:rFonts w:ascii="Franklin Gothic Book" w:hAnsi="Franklin Gothic Book"/>
                <w:lang w:val="en-US"/>
              </w:rPr>
              <w:t>Terberg</w:t>
            </w:r>
            <w:proofErr w:type="spellEnd"/>
            <w:r w:rsidRPr="007E38B2">
              <w:rPr>
                <w:rFonts w:ascii="Franklin Gothic Book" w:hAnsi="Franklin Gothic Book"/>
              </w:rPr>
              <w:t xml:space="preserve"> </w:t>
            </w:r>
            <w:r w:rsidRPr="007E38B2">
              <w:rPr>
                <w:rFonts w:ascii="Franklin Gothic Book" w:hAnsi="Franklin Gothic Book"/>
                <w:lang w:val="en-US"/>
              </w:rPr>
              <w:t>RT</w:t>
            </w:r>
            <w:r w:rsidRPr="007E38B2">
              <w:rPr>
                <w:rFonts w:ascii="Franklin Gothic Book" w:hAnsi="Franklin Gothic Book"/>
              </w:rPr>
              <w:t xml:space="preserve">223 портовый, </w:t>
            </w:r>
            <w:r w:rsidRPr="007E38B2">
              <w:rPr>
                <w:rFonts w:ascii="Franklin Gothic Book" w:hAnsi="Franklin Gothic Book"/>
                <w:lang w:val="en-US"/>
              </w:rPr>
              <w:t>VIN</w:t>
            </w:r>
            <w:r w:rsidRPr="007E38B2">
              <w:rPr>
                <w:rFonts w:ascii="Franklin Gothic Book" w:hAnsi="Franklin Gothic Book"/>
              </w:rPr>
              <w:t xml:space="preserve"> </w:t>
            </w:r>
            <w:r w:rsidRPr="007E38B2">
              <w:rPr>
                <w:rFonts w:ascii="Franklin Gothic Book" w:hAnsi="Franklin Gothic Book"/>
                <w:lang w:val="en-US"/>
              </w:rPr>
              <w:t>XLWRT</w:t>
            </w:r>
            <w:r w:rsidRPr="007E38B2">
              <w:rPr>
                <w:rFonts w:ascii="Franklin Gothic Book" w:hAnsi="Franklin Gothic Book"/>
              </w:rPr>
              <w:t>2235</w:t>
            </w:r>
            <w:r w:rsidRPr="007E38B2">
              <w:rPr>
                <w:rFonts w:ascii="Franklin Gothic Book" w:hAnsi="Franklin Gothic Book"/>
                <w:lang w:val="en-US"/>
              </w:rPr>
              <w:t>C</w:t>
            </w:r>
            <w:r w:rsidRPr="007E38B2">
              <w:rPr>
                <w:rFonts w:ascii="Franklin Gothic Book" w:hAnsi="Franklin Gothic Book"/>
              </w:rPr>
              <w:t>3752575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РУЧКА ВКЛЮЧЕНИЯ ПОВОРОТОВ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Т25043718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2</w:t>
            </w:r>
          </w:p>
        </w:tc>
      </w:tr>
      <w:tr w:rsidR="007E38B2" w:rsidRPr="007E38B2" w:rsidTr="007E38B2">
        <w:trPr>
          <w:trHeight w:val="6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both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Тягач </w:t>
            </w:r>
            <w:proofErr w:type="spellStart"/>
            <w:r w:rsidRPr="007E38B2">
              <w:rPr>
                <w:rFonts w:ascii="Franklin Gothic Book" w:hAnsi="Franklin Gothic Book"/>
              </w:rPr>
              <w:t>Terberg</w:t>
            </w:r>
            <w:proofErr w:type="spellEnd"/>
            <w:r w:rsidRPr="007E38B2">
              <w:rPr>
                <w:rFonts w:ascii="Franklin Gothic Book" w:hAnsi="Franklin Gothic Book"/>
              </w:rPr>
              <w:t xml:space="preserve"> RT223 портовый, VIN XLWRT2235C3752575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РУЧКА ПЕРЕКЛЮЧЕНИЯ ПЕРЕДАЧ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Z0501216205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2</w:t>
            </w:r>
          </w:p>
        </w:tc>
      </w:tr>
      <w:tr w:rsidR="007E38B2" w:rsidRPr="007E38B2" w:rsidTr="007E38B2">
        <w:trPr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7E38B2" w:rsidRPr="007E38B2" w:rsidTr="007E38B2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7E38B2" w:rsidRPr="007E38B2" w:rsidTr="007E38B2">
        <w:trPr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7E38B2" w:rsidRPr="007E38B2" w:rsidTr="007E38B2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нет</w:t>
            </w:r>
          </w:p>
        </w:tc>
      </w:tr>
      <w:tr w:rsidR="007E38B2" w:rsidRPr="007E38B2" w:rsidTr="007E38B2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нет</w:t>
            </w:r>
          </w:p>
        </w:tc>
      </w:tr>
      <w:tr w:rsidR="007E38B2" w:rsidRPr="007E38B2" w:rsidTr="007E38B2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lastRenderedPageBreak/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482FC0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На весь товар гарантийный срок не менее </w:t>
            </w:r>
            <w:r w:rsidR="00482FC0">
              <w:rPr>
                <w:rFonts w:ascii="Franklin Gothic Book" w:hAnsi="Franklin Gothic Book"/>
              </w:rPr>
              <w:t>6</w:t>
            </w:r>
            <w:r w:rsidRPr="007E38B2">
              <w:rPr>
                <w:rFonts w:ascii="Franklin Gothic Book" w:hAnsi="Franklin Gothic Book"/>
              </w:rPr>
              <w:t xml:space="preserve"> месяцев с момента поставки на склад Покупателя</w:t>
            </w:r>
          </w:p>
        </w:tc>
      </w:tr>
      <w:tr w:rsidR="007E38B2" w:rsidRPr="007E38B2" w:rsidTr="007E38B2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7E38B2" w:rsidRPr="007E38B2" w:rsidTr="007E38B2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нет</w:t>
            </w:r>
          </w:p>
        </w:tc>
      </w:tr>
      <w:tr w:rsidR="007E38B2" w:rsidRPr="007E38B2" w:rsidTr="007E38B2">
        <w:trPr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7E38B2" w:rsidRPr="007E38B2" w:rsidTr="007E38B2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7E38B2" w:rsidRPr="007E38B2" w:rsidTr="007E38B2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447B2C" w:rsidP="007E38B2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предъявляются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Pr="004E3CAE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4E3CAE" w:rsidRPr="004E3CAE" w:rsidRDefault="00447B2C" w:rsidP="004E3CA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>ДОГОВОР ПОСТАВКИ</w:t>
      </w:r>
      <w:r w:rsidR="004E3CAE" w:rsidRPr="004E3CAE">
        <w:rPr>
          <w:rFonts w:ascii="Franklin Gothic Book" w:hAnsi="Franklin Gothic Book"/>
          <w:b/>
          <w:lang w:eastAsia="ar-SA"/>
        </w:rPr>
        <w:t xml:space="preserve"> №НМТП </w:t>
      </w:r>
    </w:p>
    <w:p w:rsidR="004E3CAE" w:rsidRPr="004E3CAE" w:rsidRDefault="004E3CAE" w:rsidP="004E3CAE">
      <w:pPr>
        <w:jc w:val="center"/>
        <w:rPr>
          <w:rFonts w:ascii="Franklin Gothic Book" w:hAnsi="Franklin Gothic Book"/>
          <w:b/>
        </w:rPr>
      </w:pPr>
    </w:p>
    <w:p w:rsidR="004E3CAE" w:rsidRPr="004E3CAE" w:rsidRDefault="004E3CAE" w:rsidP="004E3CAE">
      <w:pPr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4E3CAE">
        <w:rPr>
          <w:rFonts w:ascii="Franklin Gothic Book" w:hAnsi="Franklin Gothic Book"/>
        </w:rPr>
        <w:t xml:space="preserve">   «</w:t>
      </w:r>
      <w:proofErr w:type="gramEnd"/>
      <w:r w:rsidRPr="004E3CAE">
        <w:rPr>
          <w:rFonts w:ascii="Franklin Gothic Book" w:hAnsi="Franklin Gothic Book"/>
        </w:rPr>
        <w:t xml:space="preserve">     » ______________ 2016_  г.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               </w:t>
      </w:r>
      <w:r w:rsidRPr="004E3CA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E3CAE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4E3CAE">
        <w:rPr>
          <w:rFonts w:ascii="Franklin Gothic Book" w:hAnsi="Franklin Gothic Book"/>
        </w:rPr>
        <w:t>Технического  директора</w:t>
      </w:r>
      <w:proofErr w:type="gramEnd"/>
      <w:r w:rsidRPr="004E3CAE">
        <w:rPr>
          <w:rFonts w:ascii="Franklin Gothic Book" w:hAnsi="Franklin Gothic Book"/>
        </w:rPr>
        <w:t xml:space="preserve"> </w:t>
      </w:r>
      <w:proofErr w:type="spellStart"/>
      <w:r w:rsidRPr="004E3CAE">
        <w:rPr>
          <w:rFonts w:ascii="Franklin Gothic Book" w:hAnsi="Franklin Gothic Book"/>
        </w:rPr>
        <w:t>Белухина</w:t>
      </w:r>
      <w:proofErr w:type="spellEnd"/>
      <w:r w:rsidRPr="004E3CAE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4E3CAE">
        <w:rPr>
          <w:rFonts w:ascii="Franklin Gothic Book" w:hAnsi="Franklin Gothic Book"/>
          <w:u w:val="single"/>
        </w:rPr>
        <w:t>,</w:t>
      </w:r>
      <w:r w:rsidRPr="004E3CAE">
        <w:rPr>
          <w:rFonts w:ascii="Franklin Gothic Book" w:hAnsi="Franklin Gothic Book"/>
        </w:rPr>
        <w:t xml:space="preserve"> с одной стороны, и </w:t>
      </w:r>
      <w:r w:rsidRPr="004E3CAE">
        <w:rPr>
          <w:rFonts w:ascii="Franklin Gothic Book" w:hAnsi="Franklin Gothic Book"/>
          <w:b/>
        </w:rPr>
        <w:t>__________ «__________»</w:t>
      </w:r>
      <w:r w:rsidRPr="004E3CAE">
        <w:rPr>
          <w:rFonts w:ascii="Franklin Gothic Book" w:hAnsi="Franklin Gothic Book"/>
        </w:rPr>
        <w:t xml:space="preserve"> </w:t>
      </w:r>
      <w:r w:rsidRPr="004E3CAE">
        <w:rPr>
          <w:rFonts w:ascii="Franklin Gothic Book" w:hAnsi="Franklin Gothic Book"/>
          <w:b/>
        </w:rPr>
        <w:t>(__________),</w:t>
      </w:r>
      <w:r w:rsidRPr="004E3CAE">
        <w:rPr>
          <w:rFonts w:ascii="Franklin Gothic Book" w:hAnsi="Franklin Gothic Book"/>
        </w:rPr>
        <w:t xml:space="preserve">  именуемое в дальнейшем «Поставщик», в лице </w:t>
      </w:r>
      <w:r w:rsidRPr="004E3CAE">
        <w:rPr>
          <w:rFonts w:ascii="Franklin Gothic Book" w:hAnsi="Franklin Gothic Book"/>
          <w:b/>
        </w:rPr>
        <w:t>__________</w:t>
      </w:r>
      <w:r w:rsidRPr="004E3CAE">
        <w:rPr>
          <w:rFonts w:ascii="Franklin Gothic Book" w:hAnsi="Franklin Gothic Book"/>
        </w:rPr>
        <w:t xml:space="preserve"> __________, </w:t>
      </w:r>
      <w:proofErr w:type="spellStart"/>
      <w:r w:rsidRPr="004E3CAE">
        <w:rPr>
          <w:rFonts w:ascii="Franklin Gothic Book" w:hAnsi="Franklin Gothic Book"/>
        </w:rPr>
        <w:t>действующе</w:t>
      </w:r>
      <w:proofErr w:type="spellEnd"/>
      <w:r w:rsidRPr="004E3CAE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4E3CAE" w:rsidRPr="004E3CAE" w:rsidRDefault="004E3CAE" w:rsidP="004E3CAE">
      <w:pPr>
        <w:jc w:val="both"/>
        <w:rPr>
          <w:rFonts w:ascii="Franklin Gothic Book" w:hAnsi="Franklin Gothic Book"/>
        </w:rPr>
      </w:pPr>
    </w:p>
    <w:p w:rsidR="004E3CAE" w:rsidRPr="004E3CAE" w:rsidRDefault="004E3CAE" w:rsidP="004E3CAE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E3CAE">
        <w:rPr>
          <w:rFonts w:ascii="Franklin Gothic Book" w:hAnsi="Franklin Gothic Book"/>
          <w:b/>
          <w:caps/>
        </w:rPr>
        <w:t>Предмет Договора</w:t>
      </w:r>
    </w:p>
    <w:p w:rsidR="004E3CAE" w:rsidRPr="004E3CAE" w:rsidRDefault="004E3CAE" w:rsidP="004E3CAE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4E3CAE" w:rsidRPr="004E3CAE" w:rsidRDefault="004E3CAE" w:rsidP="004E3CAE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Поставщик обязуется поставить Покупателю </w:t>
      </w:r>
      <w:r w:rsidRPr="004E3CAE">
        <w:rPr>
          <w:rFonts w:ascii="Franklin Gothic Book" w:hAnsi="Franklin Gothic Book"/>
          <w:b/>
          <w:i/>
        </w:rPr>
        <w:t>сменно-запасные части перегрузочной техники</w:t>
      </w:r>
      <w:r w:rsidRPr="004E3CAE">
        <w:rPr>
          <w:rFonts w:ascii="Franklin Gothic Book" w:hAnsi="Franklin Gothic Book"/>
          <w:b/>
        </w:rPr>
        <w:t xml:space="preserve"> </w:t>
      </w:r>
      <w:r w:rsidRPr="004E3CAE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4E3CAE">
        <w:rPr>
          <w:rFonts w:ascii="Franklin Gothic Book" w:hAnsi="Franklin Gothic Book"/>
        </w:rPr>
        <w:t>оплатить  Товар</w:t>
      </w:r>
      <w:proofErr w:type="gramEnd"/>
      <w:r w:rsidRPr="004E3CAE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4E3CAE">
        <w:rPr>
          <w:rFonts w:ascii="Franklin Gothic Book" w:hAnsi="Franklin Gothic Book"/>
        </w:rPr>
        <w:t>Общая  стоимость</w:t>
      </w:r>
      <w:proofErr w:type="gramEnd"/>
      <w:r w:rsidRPr="004E3CAE">
        <w:rPr>
          <w:rFonts w:ascii="Franklin Gothic Book" w:hAnsi="Franklin Gothic Book"/>
        </w:rPr>
        <w:t xml:space="preserve"> договора составляет </w:t>
      </w:r>
      <w:r w:rsidRPr="004E3CAE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4E3CAE" w:rsidRPr="004E3CAE" w:rsidRDefault="004E3CAE" w:rsidP="004E3CA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4E3CAE" w:rsidRPr="004E3CAE" w:rsidRDefault="004E3CAE" w:rsidP="004E3CA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4E3CAE" w:rsidRPr="004E3CAE" w:rsidRDefault="004E3CAE" w:rsidP="004E3CA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E3CAE" w:rsidRPr="004E3CAE" w:rsidRDefault="004E3CAE" w:rsidP="004E3CA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E3CAE" w:rsidRPr="004E3CAE" w:rsidRDefault="004E3CAE" w:rsidP="004E3CAE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E3CAE">
        <w:rPr>
          <w:rFonts w:ascii="Franklin Gothic Book" w:hAnsi="Franklin Gothic Book"/>
          <w:b/>
          <w:caps/>
        </w:rPr>
        <w:t>Качество и комплектность</w:t>
      </w:r>
    </w:p>
    <w:p w:rsidR="004E3CAE" w:rsidRPr="004E3CAE" w:rsidRDefault="004E3CAE" w:rsidP="004E3CAE">
      <w:pPr>
        <w:ind w:left="240"/>
        <w:jc w:val="both"/>
        <w:rPr>
          <w:rFonts w:ascii="Franklin Gothic Book" w:hAnsi="Franklin Gothic Book"/>
          <w:b/>
        </w:rPr>
      </w:pPr>
    </w:p>
    <w:p w:rsidR="004E3CAE" w:rsidRPr="004E3CAE" w:rsidRDefault="004E3CAE" w:rsidP="004E3CA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4E3CAE">
        <w:rPr>
          <w:rFonts w:ascii="Franklin Gothic Book" w:hAnsi="Franklin Gothic Book"/>
          <w:lang w:eastAsia="ar-SA"/>
        </w:rPr>
        <w:t>Товара  должно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4E3CAE" w:rsidRPr="004E3CAE" w:rsidRDefault="004E3CAE" w:rsidP="004E3CA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</w:t>
      </w:r>
      <w:r w:rsidRPr="004E3CAE">
        <w:rPr>
          <w:rFonts w:ascii="Franklin Gothic Book" w:hAnsi="Franklin Gothic Book"/>
          <w:lang w:eastAsia="ar-SA"/>
        </w:rPr>
        <w:lastRenderedPageBreak/>
        <w:t>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E3CAE" w:rsidRPr="004E3CAE" w:rsidRDefault="004E3CAE" w:rsidP="004E3CA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4E3CAE">
        <w:rPr>
          <w:rFonts w:ascii="Franklin Gothic Book" w:hAnsi="Franklin Gothic Book"/>
          <w:lang w:eastAsia="ar-SA"/>
        </w:rPr>
        <w:t>месяцев  с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4E3CAE" w:rsidRPr="004E3CAE" w:rsidRDefault="004E3CAE" w:rsidP="004E3CA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E3CAE">
        <w:rPr>
          <w:rFonts w:ascii="Franklin Gothic Book" w:hAnsi="Franklin Gothic Book"/>
          <w:lang w:eastAsia="ar-SA"/>
        </w:rPr>
        <w:t>затарен</w:t>
      </w:r>
      <w:proofErr w:type="spellEnd"/>
      <w:r w:rsidRPr="004E3CA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E3CAE" w:rsidRPr="004E3CAE" w:rsidRDefault="004E3CAE" w:rsidP="004E3CA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E3CAE">
        <w:rPr>
          <w:rFonts w:ascii="Franklin Gothic Book" w:hAnsi="Franklin Gothic Book"/>
          <w:lang w:eastAsia="ar-SA"/>
        </w:rPr>
        <w:tab/>
      </w:r>
    </w:p>
    <w:p w:rsidR="004E3CAE" w:rsidRPr="004E3CAE" w:rsidRDefault="004E3CAE" w:rsidP="004E3CAE">
      <w:p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</w:rPr>
        <w:tab/>
      </w:r>
    </w:p>
    <w:p w:rsidR="004E3CAE" w:rsidRPr="004E3CAE" w:rsidRDefault="004E3CAE" w:rsidP="004E3CAE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4E3CA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E3CAE" w:rsidRPr="004E3CAE" w:rsidRDefault="004E3CAE" w:rsidP="004E3CA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E3CAE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и за счет Поставщика</w:t>
      </w:r>
      <w:r w:rsidRPr="004E3CAE">
        <w:rPr>
          <w:rFonts w:ascii="Franklin Gothic Book" w:hAnsi="Franklin Gothic Book"/>
          <w:b/>
          <w:lang w:eastAsia="ar-SA"/>
        </w:rPr>
        <w:t xml:space="preserve"> </w:t>
      </w:r>
      <w:r w:rsidRPr="004E3CAE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E3CAE">
        <w:rPr>
          <w:rFonts w:ascii="Franklin Gothic Book" w:hAnsi="Franklin Gothic Book"/>
          <w:lang w:eastAsia="ar-SA"/>
        </w:rPr>
        <w:t>затарить</w:t>
      </w:r>
      <w:proofErr w:type="spellEnd"/>
      <w:r w:rsidRPr="004E3CA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4E3CAE">
        <w:rPr>
          <w:rFonts w:ascii="Franklin Gothic Book" w:hAnsi="Franklin Gothic Book"/>
        </w:rPr>
        <w:t xml:space="preserve"> </w:t>
      </w:r>
      <w:r w:rsidRPr="004E3CAE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E3CA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4E3CAE">
        <w:rPr>
          <w:rFonts w:ascii="Franklin Gothic Book" w:hAnsi="Franklin Gothic Book"/>
          <w:lang w:eastAsia="ar-SA"/>
        </w:rPr>
        <w:t xml:space="preserve"> пяти </w:t>
      </w:r>
      <w:r w:rsidRPr="004E3CA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E3CA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E3CA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E3CAE">
        <w:rPr>
          <w:rFonts w:ascii="Franklin Gothic Book" w:hAnsi="Franklin Gothic Book"/>
          <w:lang w:eastAsia="ar-SA"/>
        </w:rPr>
        <w:t xml:space="preserve">. </w:t>
      </w:r>
      <w:r w:rsidRPr="004E3CAE">
        <w:rPr>
          <w:rFonts w:ascii="Franklin Gothic Book" w:hAnsi="Franklin Gothic Book"/>
          <w:bCs/>
          <w:lang w:eastAsia="ar-SA"/>
        </w:rPr>
        <w:t>В течение</w:t>
      </w:r>
      <w:r w:rsidRPr="004E3CA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E3CA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E3CA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E3CA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E3CAE">
        <w:rPr>
          <w:rFonts w:ascii="Franklin Gothic Book" w:hAnsi="Franklin Gothic Book"/>
          <w:iCs/>
          <w:lang w:eastAsia="ar-SA"/>
        </w:rPr>
        <w:t xml:space="preserve"> </w:t>
      </w:r>
      <w:r w:rsidRPr="004E3CAE">
        <w:rPr>
          <w:rFonts w:ascii="Franklin Gothic Book" w:hAnsi="Franklin Gothic Book"/>
          <w:bCs/>
          <w:lang w:eastAsia="ar-SA"/>
        </w:rPr>
        <w:t>Товар Покупателю</w:t>
      </w:r>
      <w:r w:rsidRPr="004E3CAE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4E3CAE">
        <w:rPr>
          <w:rFonts w:ascii="Franklin Gothic Book" w:hAnsi="Franklin Gothic Book"/>
          <w:lang w:eastAsia="ar-SA"/>
        </w:rPr>
        <w:t>объеме  и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E3CAE">
        <w:rPr>
          <w:rFonts w:ascii="Franklin Gothic Book" w:hAnsi="Franklin Gothic Book"/>
          <w:lang w:eastAsia="ar-SA"/>
        </w:rPr>
        <w:t xml:space="preserve">Покупателю  </w:t>
      </w:r>
      <w:r w:rsidRPr="004E3CAE">
        <w:rPr>
          <w:rFonts w:ascii="Franklin Gothic Book" w:hAnsi="Franklin Gothic Book"/>
          <w:bCs/>
          <w:lang w:eastAsia="ar-SA"/>
        </w:rPr>
        <w:t>при</w:t>
      </w:r>
      <w:proofErr w:type="gramEnd"/>
      <w:r w:rsidRPr="004E3CAE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E3CA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Товар поставляется </w:t>
      </w:r>
      <w:r w:rsidRPr="004E3CA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E3CAE" w:rsidRPr="004E3CAE" w:rsidRDefault="004E3CAE" w:rsidP="004E3CA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E3CAE" w:rsidRPr="004E3CAE" w:rsidRDefault="004E3CAE" w:rsidP="004E3CAE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E3CAE">
        <w:rPr>
          <w:rFonts w:ascii="Franklin Gothic Book" w:hAnsi="Franklin Gothic Book"/>
          <w:b/>
          <w:caps/>
        </w:rPr>
        <w:t>Цены и порядок расчетов</w:t>
      </w:r>
    </w:p>
    <w:p w:rsidR="004E3CAE" w:rsidRPr="004E3CAE" w:rsidRDefault="004E3CAE" w:rsidP="004E3CAE">
      <w:pPr>
        <w:ind w:left="360"/>
        <w:jc w:val="both"/>
        <w:rPr>
          <w:rFonts w:ascii="Franklin Gothic Book" w:hAnsi="Franklin Gothic Book"/>
          <w:b/>
        </w:rPr>
      </w:pPr>
    </w:p>
    <w:p w:rsidR="004E3CAE" w:rsidRPr="004E3CAE" w:rsidRDefault="004E3CAE" w:rsidP="004E3CA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E3CAE">
        <w:rPr>
          <w:rFonts w:ascii="Franklin Gothic Book" w:hAnsi="Franklin Gothic Book"/>
        </w:rPr>
        <w:t>Товара  в</w:t>
      </w:r>
      <w:proofErr w:type="gramEnd"/>
      <w:r w:rsidRPr="004E3CAE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E3CAE">
        <w:rPr>
          <w:rFonts w:ascii="Franklin Gothic Book" w:hAnsi="Franklin Gothic Book"/>
        </w:rPr>
        <w:t>производится  Покупателем</w:t>
      </w:r>
      <w:proofErr w:type="gramEnd"/>
      <w:r w:rsidRPr="004E3CAE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4E3CAE" w:rsidRPr="004E3CAE" w:rsidRDefault="004E3CAE" w:rsidP="004E3CA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4E3CAE">
        <w:rPr>
          <w:rFonts w:ascii="Franklin Gothic Book" w:hAnsi="Franklin Gothic Book"/>
          <w:bCs/>
        </w:rPr>
        <w:t>себя  все</w:t>
      </w:r>
      <w:proofErr w:type="gramEnd"/>
      <w:r w:rsidRPr="004E3CAE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4E3CAE" w:rsidRPr="004E3CAE" w:rsidRDefault="004E3CAE" w:rsidP="004E3CA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lastRenderedPageBreak/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E3CAE">
        <w:rPr>
          <w:rFonts w:ascii="Franklin Gothic Book" w:hAnsi="Franklin Gothic Book"/>
        </w:rPr>
        <w:t>с  расчетного</w:t>
      </w:r>
      <w:proofErr w:type="gramEnd"/>
      <w:r w:rsidRPr="004E3CAE">
        <w:rPr>
          <w:rFonts w:ascii="Franklin Gothic Book" w:hAnsi="Franklin Gothic Book"/>
        </w:rPr>
        <w:t xml:space="preserve"> счета банка Покупателя.</w:t>
      </w:r>
    </w:p>
    <w:p w:rsidR="004E3CAE" w:rsidRPr="004E3CAE" w:rsidRDefault="004E3CAE" w:rsidP="004E3CAE">
      <w:pPr>
        <w:jc w:val="both"/>
        <w:rPr>
          <w:rFonts w:ascii="Franklin Gothic Book" w:hAnsi="Franklin Gothic Book"/>
          <w:b/>
        </w:rPr>
      </w:pPr>
    </w:p>
    <w:p w:rsidR="004E3CAE" w:rsidRPr="004E3CAE" w:rsidRDefault="004E3CAE" w:rsidP="004E3CAE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E3CAE">
        <w:rPr>
          <w:rFonts w:ascii="Franklin Gothic Book" w:hAnsi="Franklin Gothic Book"/>
          <w:b/>
          <w:caps/>
        </w:rPr>
        <w:t>Ответственность Сторон</w:t>
      </w:r>
    </w:p>
    <w:p w:rsidR="004E3CAE" w:rsidRPr="004E3CAE" w:rsidRDefault="004E3CAE" w:rsidP="004E3CAE">
      <w:pPr>
        <w:ind w:left="360"/>
        <w:jc w:val="both"/>
        <w:rPr>
          <w:rFonts w:ascii="Franklin Gothic Book" w:hAnsi="Franklin Gothic Book"/>
          <w:b/>
        </w:rPr>
      </w:pPr>
    </w:p>
    <w:p w:rsidR="004E3CAE" w:rsidRPr="004E3CAE" w:rsidRDefault="004E3CAE" w:rsidP="004E3CA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E3CAE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РФ.</w:t>
      </w:r>
    </w:p>
    <w:p w:rsidR="004E3CAE" w:rsidRPr="004E3CAE" w:rsidRDefault="004E3CAE" w:rsidP="004E3CA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E3CAE" w:rsidRPr="004E3CAE" w:rsidRDefault="004E3CAE" w:rsidP="004E3CA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4E3CAE">
        <w:rPr>
          <w:rFonts w:ascii="Franklin Gothic Book" w:hAnsi="Franklin Gothic Book"/>
          <w:lang w:eastAsia="ar-SA"/>
        </w:rPr>
        <w:t>пени  в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4E3CAE">
        <w:rPr>
          <w:rFonts w:ascii="Franklin Gothic Book" w:hAnsi="Franklin Gothic Book"/>
        </w:rPr>
        <w:t xml:space="preserve"> </w:t>
      </w:r>
      <w:r w:rsidRPr="004E3CAE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4E3CAE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4E3CAE" w:rsidRPr="004E3CAE" w:rsidRDefault="004E3CAE" w:rsidP="004E3CA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E3CAE" w:rsidRPr="004E3CAE" w:rsidRDefault="004E3CAE" w:rsidP="004E3CA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E3CAE" w:rsidRPr="004E3CAE" w:rsidRDefault="004E3CAE" w:rsidP="004E3CAE">
      <w:pPr>
        <w:jc w:val="both"/>
        <w:rPr>
          <w:rFonts w:ascii="Franklin Gothic Book" w:hAnsi="Franklin Gothic Book"/>
        </w:rPr>
      </w:pPr>
    </w:p>
    <w:p w:rsidR="004E3CAE" w:rsidRPr="004E3CAE" w:rsidRDefault="004E3CAE" w:rsidP="004E3CAE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E3CA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E3CAE" w:rsidRPr="004E3CAE" w:rsidRDefault="004E3CAE" w:rsidP="004E3CA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E3CAE" w:rsidRPr="004E3CAE" w:rsidRDefault="004E3CAE" w:rsidP="004E3CA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E3CA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E3CAE" w:rsidRPr="004E3CAE" w:rsidRDefault="004E3CAE" w:rsidP="004E3CA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E3CA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E3CAE" w:rsidRPr="004E3CAE" w:rsidRDefault="004E3CAE" w:rsidP="004E3CA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3CAE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E3CAE" w:rsidRPr="004E3CAE" w:rsidRDefault="004E3CAE" w:rsidP="004E3CA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3CAE">
        <w:rPr>
          <w:rFonts w:ascii="Franklin Gothic Book" w:eastAsia="Calibri" w:hAnsi="Franklin Gothic Book"/>
          <w:bCs/>
          <w:lang w:eastAsia="en-US"/>
        </w:rPr>
        <w:t xml:space="preserve"> </w:t>
      </w:r>
      <w:r w:rsidRPr="004E3CA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4E3CAE" w:rsidRPr="004E3CAE" w:rsidRDefault="004E3CAE" w:rsidP="004E3CA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3CA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E3CAE" w:rsidRPr="004E3CAE" w:rsidRDefault="004E3CAE" w:rsidP="004E3CA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3CA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E3CAE" w:rsidRPr="004E3CAE" w:rsidRDefault="004E3CAE" w:rsidP="004E3CA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3CAE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4E3CAE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4E3CAE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4E3CAE" w:rsidRPr="004E3CAE" w:rsidRDefault="004E3CAE" w:rsidP="004E3CA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3CAE">
        <w:rPr>
          <w:rFonts w:ascii="Franklin Gothic Book" w:eastAsiaTheme="minorHAnsi" w:hAnsi="Franklin Gothic Book"/>
          <w:lang w:eastAsia="en-US"/>
        </w:rPr>
        <w:t>-</w:t>
      </w:r>
      <w:r w:rsidRPr="004E3CAE">
        <w:rPr>
          <w:rFonts w:ascii="Franklin Gothic Book" w:hAnsi="Franklin Gothic Book"/>
        </w:rPr>
        <w:t xml:space="preserve">  </w:t>
      </w:r>
      <w:r w:rsidRPr="004E3CA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E3CAE" w:rsidRPr="004E3CAE" w:rsidRDefault="004E3CAE" w:rsidP="004E3CA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3CA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E3CAE" w:rsidRPr="004E3CAE" w:rsidRDefault="004E3CAE" w:rsidP="004E3CA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3CAE">
        <w:rPr>
          <w:rFonts w:ascii="Franklin Gothic Book" w:eastAsiaTheme="minorHAnsi" w:hAnsi="Franklin Gothic Book"/>
          <w:lang w:eastAsia="en-US"/>
        </w:rPr>
        <w:t xml:space="preserve">6.6. </w:t>
      </w:r>
      <w:r w:rsidRPr="004E3CAE">
        <w:rPr>
          <w:rFonts w:ascii="Franklin Gothic Book" w:eastAsiaTheme="minorHAnsi" w:hAnsi="Franklin Gothic Book"/>
          <w:lang w:eastAsia="en-US"/>
        </w:rPr>
        <w:tab/>
      </w:r>
      <w:r w:rsidRPr="004E3CA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E3CA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E3CAE" w:rsidRPr="004E3CAE" w:rsidRDefault="004E3CAE" w:rsidP="004E3CAE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4E3CAE" w:rsidRPr="004E3CAE" w:rsidRDefault="004E3CAE" w:rsidP="004E3CA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lastRenderedPageBreak/>
        <w:t>Настоящий Договор составлен в 2 (двух) экземплярах, имеющих равную юридическую силу.</w:t>
      </w:r>
    </w:p>
    <w:p w:rsidR="004E3CAE" w:rsidRPr="004E3CAE" w:rsidRDefault="004E3CAE" w:rsidP="004E3CA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E3CAE">
        <w:rPr>
          <w:rFonts w:ascii="Franklin Gothic Book" w:hAnsi="Franklin Gothic Book"/>
        </w:rPr>
        <w:t xml:space="preserve"> </w:t>
      </w:r>
    </w:p>
    <w:p w:rsidR="004E3CAE" w:rsidRPr="004E3CAE" w:rsidRDefault="004E3CAE" w:rsidP="004E3CA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E3CAE" w:rsidRPr="004E3CAE" w:rsidRDefault="004E3CAE" w:rsidP="004E3CA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E3CAE" w:rsidRPr="004E3CAE" w:rsidRDefault="004E3CAE" w:rsidP="004E3CA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4E3CAE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E3CAE" w:rsidRPr="004E3CAE" w:rsidRDefault="004E3CAE" w:rsidP="004E3CAE">
      <w:pPr>
        <w:ind w:left="709"/>
        <w:jc w:val="both"/>
        <w:rPr>
          <w:rFonts w:ascii="Franklin Gothic Book" w:hAnsi="Franklin Gothic Book"/>
          <w:lang w:eastAsia="ar-SA"/>
        </w:rPr>
      </w:pPr>
    </w:p>
    <w:p w:rsidR="004E3CAE" w:rsidRPr="004E3CAE" w:rsidRDefault="004E3CAE" w:rsidP="004E3CAE">
      <w:pPr>
        <w:jc w:val="both"/>
        <w:rPr>
          <w:rFonts w:ascii="Franklin Gothic Book" w:hAnsi="Franklin Gothic Book"/>
          <w:b/>
        </w:rPr>
      </w:pPr>
      <w:r w:rsidRPr="004E3CAE">
        <w:rPr>
          <w:rFonts w:ascii="Franklin Gothic Book" w:hAnsi="Franklin Gothic Book"/>
          <w:b/>
        </w:rPr>
        <w:t xml:space="preserve">     8. </w:t>
      </w:r>
      <w:r w:rsidRPr="004E3CA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E3CAE" w:rsidRPr="004E3CAE" w:rsidRDefault="004E3CAE" w:rsidP="004E3CA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4E3CAE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4E3CAE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4E3CAE" w:rsidRPr="004E3CAE" w:rsidRDefault="004E3CAE" w:rsidP="004E3CAE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E3CAE" w:rsidRPr="004E3CAE" w:rsidTr="00482FC0">
        <w:trPr>
          <w:trHeight w:val="3226"/>
        </w:trPr>
        <w:tc>
          <w:tcPr>
            <w:tcW w:w="4717" w:type="dxa"/>
          </w:tcPr>
          <w:p w:rsidR="004E3CAE" w:rsidRPr="004E3CAE" w:rsidRDefault="004E3CAE" w:rsidP="004E3CAE">
            <w:pPr>
              <w:ind w:right="141"/>
              <w:rPr>
                <w:rFonts w:ascii="Franklin Gothic Book" w:hAnsi="Franklin Gothic Book"/>
              </w:rPr>
            </w:pPr>
          </w:p>
          <w:p w:rsidR="004E3CAE" w:rsidRPr="004E3CAE" w:rsidRDefault="004E3CAE" w:rsidP="004E3CAE">
            <w:pPr>
              <w:ind w:right="141"/>
              <w:rPr>
                <w:rFonts w:ascii="Franklin Gothic Book" w:hAnsi="Franklin Gothic Book"/>
              </w:rPr>
            </w:pPr>
          </w:p>
          <w:p w:rsidR="004E3CAE" w:rsidRPr="004E3CAE" w:rsidRDefault="004E3CAE" w:rsidP="004E3CAE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E3CAE" w:rsidRPr="004E3CAE" w:rsidRDefault="004E3CAE" w:rsidP="004E3CAE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E3CAE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4E3CAE" w:rsidRPr="004E3CAE" w:rsidRDefault="004E3CAE" w:rsidP="004E3CA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4E3CAE">
              <w:rPr>
                <w:rFonts w:ascii="Franklin Gothic Book" w:hAnsi="Franklin Gothic Book"/>
              </w:rPr>
              <w:t xml:space="preserve"> 353901, г. Новороссийск, </w:t>
            </w:r>
          </w:p>
          <w:p w:rsidR="004E3CAE" w:rsidRPr="004E3CAE" w:rsidRDefault="004E3CAE" w:rsidP="004E3CA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4E3CAE">
              <w:rPr>
                <w:rFonts w:ascii="Franklin Gothic Book" w:hAnsi="Franklin Gothic Book"/>
              </w:rPr>
              <w:t>Портовая, д. 14</w:t>
            </w:r>
          </w:p>
          <w:p w:rsidR="004E3CAE" w:rsidRPr="004E3CAE" w:rsidRDefault="004E3CAE" w:rsidP="004E3CA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E3CA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4E3CAE" w:rsidRPr="004E3CAE" w:rsidRDefault="004E3CAE" w:rsidP="004E3CA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E3CA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4E3CAE" w:rsidRPr="004E3CAE" w:rsidRDefault="004E3CAE" w:rsidP="004E3CA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E3CA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4E3CAE" w:rsidRPr="004E3CAE" w:rsidRDefault="004E3CAE" w:rsidP="004E3CAE">
            <w:pPr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р/с 40702810952460102191</w:t>
            </w:r>
          </w:p>
          <w:p w:rsidR="004E3CAE" w:rsidRPr="004E3CAE" w:rsidRDefault="004E3CAE" w:rsidP="004E3CA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E3CAE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4E3CAE" w:rsidRPr="004E3CAE" w:rsidRDefault="004E3CAE" w:rsidP="004E3CA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E3CAE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4E3CAE" w:rsidRPr="004E3CAE" w:rsidRDefault="004E3CAE" w:rsidP="004E3CAE">
            <w:pPr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к/с 30101810100000000602</w:t>
            </w:r>
          </w:p>
          <w:p w:rsidR="004E3CAE" w:rsidRPr="004E3CAE" w:rsidRDefault="004E3CAE" w:rsidP="004E3CAE">
            <w:pPr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E3CAE" w:rsidRPr="004E3CAE" w:rsidRDefault="004E3CAE" w:rsidP="004E3CAE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 w:rsidRPr="004E3CAE">
        <w:rPr>
          <w:rFonts w:ascii="Franklin Gothic Book" w:hAnsi="Franklin Gothic Book"/>
        </w:rPr>
        <w:t xml:space="preserve">            </w:t>
      </w:r>
      <w:r w:rsidRPr="004E3CAE">
        <w:rPr>
          <w:rFonts w:ascii="Franklin Gothic Book" w:hAnsi="Franklin Gothic Book"/>
          <w:bCs/>
          <w:iCs/>
        </w:rPr>
        <w:t xml:space="preserve">                       </w:t>
      </w:r>
      <w:r w:rsidRPr="004E3CAE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            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</w:t>
      </w:r>
      <w:r w:rsidRPr="004E3CAE">
        <w:rPr>
          <w:rFonts w:ascii="Franklin Gothic Book" w:hAnsi="Franklin Gothic Book"/>
          <w:bCs/>
          <w:iCs/>
        </w:rPr>
        <w:t xml:space="preserve">                                                                   Технический директор 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          </w:t>
      </w:r>
      <w:r w:rsidRPr="004E3CAE">
        <w:rPr>
          <w:rFonts w:ascii="Franklin Gothic Book" w:hAnsi="Franklin Gothic Book"/>
          <w:bCs/>
          <w:iCs/>
        </w:rPr>
        <w:t xml:space="preserve">                                                        ПАО «НМТП» 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 w:rsidRPr="004E3CA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</w:t>
      </w:r>
      <w:r w:rsidRPr="004E3CAE">
        <w:rPr>
          <w:rFonts w:ascii="Franklin Gothic Book" w:hAnsi="Franklin Gothic Book"/>
        </w:rPr>
        <w:t xml:space="preserve">          ______________ </w:t>
      </w:r>
      <w:r w:rsidRPr="004E3CAE">
        <w:rPr>
          <w:rFonts w:ascii="Franklin Gothic Book" w:hAnsi="Franklin Gothic Book"/>
          <w:bCs/>
          <w:iCs/>
        </w:rPr>
        <w:t>И.В. Белухин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</w:rPr>
        <w:t xml:space="preserve">   «___»_______________     2016</w:t>
      </w:r>
      <w:r>
        <w:rPr>
          <w:rFonts w:ascii="Franklin Gothic Book" w:hAnsi="Franklin Gothic Book"/>
        </w:rPr>
        <w:t xml:space="preserve"> г.        </w:t>
      </w:r>
      <w:r w:rsidRPr="004E3CAE">
        <w:rPr>
          <w:rFonts w:ascii="Franklin Gothic Book" w:hAnsi="Franklin Gothic Book"/>
        </w:rPr>
        <w:t xml:space="preserve">      «___»______________       2016 г.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P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P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P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P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jc w:val="right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lastRenderedPageBreak/>
        <w:t xml:space="preserve">Приложение №1 к Договору №НМТП                </w:t>
      </w:r>
      <w:proofErr w:type="gramStart"/>
      <w:r w:rsidRPr="004E3CAE">
        <w:rPr>
          <w:rFonts w:ascii="Franklin Gothic Book" w:hAnsi="Franklin Gothic Book"/>
        </w:rPr>
        <w:t>от  «</w:t>
      </w:r>
      <w:proofErr w:type="gramEnd"/>
      <w:r w:rsidRPr="004E3CAE">
        <w:rPr>
          <w:rFonts w:ascii="Franklin Gothic Book" w:hAnsi="Franklin Gothic Book"/>
        </w:rPr>
        <w:t>___» _________2016 г.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rPr>
          <w:rFonts w:ascii="Franklin Gothic Book" w:hAnsi="Franklin Gothic Book"/>
        </w:rPr>
      </w:pPr>
      <w:r w:rsidRPr="004E3CAE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4E3CAE">
        <w:rPr>
          <w:rFonts w:ascii="Franklin Gothic Book" w:hAnsi="Franklin Gothic Book"/>
          <w:b/>
        </w:rPr>
        <w:t>НА  ПОСТАВЛЯЕМЫЙ</w:t>
      </w:r>
      <w:proofErr w:type="gramEnd"/>
      <w:r w:rsidRPr="004E3CAE">
        <w:rPr>
          <w:rFonts w:ascii="Franklin Gothic Book" w:hAnsi="Franklin Gothic Book"/>
          <w:b/>
        </w:rPr>
        <w:t xml:space="preserve"> ТОВАР</w:t>
      </w:r>
    </w:p>
    <w:p w:rsidR="004E3CAE" w:rsidRPr="004E3CAE" w:rsidRDefault="004E3CAE" w:rsidP="004E3CAE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4E3CAE" w:rsidRPr="004E3CAE" w:rsidTr="00482FC0">
        <w:trPr>
          <w:trHeight w:val="651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Катал. № /</w:t>
            </w:r>
          </w:p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E3CAE" w:rsidRPr="004E3CAE" w:rsidTr="00482FC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Погрузчик SMV SL 28-1200B, VIN М6867</w:t>
            </w:r>
          </w:p>
        </w:tc>
      </w:tr>
      <w:tr w:rsidR="004E3CAE" w:rsidRPr="004E3CAE" w:rsidTr="00482FC0">
        <w:trPr>
          <w:trHeight w:val="454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 xml:space="preserve"> </w:t>
            </w:r>
            <w:r w:rsidRPr="004E3CAE">
              <w:rPr>
                <w:rFonts w:ascii="Franklin Gothic Book" w:hAnsi="Franklin Gothic Book"/>
                <w:lang w:val="en-US"/>
              </w:rPr>
              <w:t>1</w:t>
            </w:r>
            <w:r w:rsidRPr="004E3CAE">
              <w:rPr>
                <w:rFonts w:ascii="Franklin Gothic Book" w:hAnsi="Franklin Gothic Book"/>
              </w:rPr>
              <w:t>033109 (6047.001)</w:t>
            </w: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3CAE" w:rsidRPr="004E3CAE" w:rsidTr="00482FC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Погрузчик SMV SL12-600B, бортовой / гос. № 124, VIN М6550</w:t>
            </w:r>
          </w:p>
        </w:tc>
      </w:tr>
      <w:tr w:rsidR="004E3CAE" w:rsidRPr="004E3CAE" w:rsidTr="00482FC0">
        <w:trPr>
          <w:trHeight w:val="454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ГЕНЕРАТОР 28V 55A</w:t>
            </w: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 xml:space="preserve"> 923976.0995 (3803961)</w:t>
            </w: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3CAE" w:rsidRPr="004E3CAE" w:rsidTr="00482FC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Погрузчик SMV SL32-1200B, бортовой / гос. № 730, VIN М6868</w:t>
            </w:r>
          </w:p>
        </w:tc>
      </w:tr>
      <w:tr w:rsidR="004E3CAE" w:rsidRPr="004E3CAE" w:rsidTr="00482FC0">
        <w:trPr>
          <w:trHeight w:val="454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КЛАПАН ЭЛЕКТРОМАГНИТНЫЙ РУЧНОГО ТОРМОЗА</w:t>
            </w: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3764671 - DSH083B (8231112710)</w:t>
            </w: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3CAE" w:rsidRPr="004E3CAE" w:rsidTr="00482FC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 портовый, VIN XLWRT2235C3752575</w:t>
            </w:r>
          </w:p>
        </w:tc>
      </w:tr>
      <w:tr w:rsidR="004E3CAE" w:rsidRPr="004E3CAE" w:rsidTr="00482FC0">
        <w:trPr>
          <w:trHeight w:val="454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РУЧКА ВКЛЮЧЕНИЯ ПОВОРОТОВ</w:t>
            </w: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Т25043718</w:t>
            </w: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3CAE" w:rsidRPr="004E3CAE" w:rsidTr="00482FC0">
        <w:trPr>
          <w:trHeight w:val="454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РУЧКА ПЕРЕКЛЮЧЕНИЯ ПЕРЕДАЧ</w:t>
            </w: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Z0501216205</w:t>
            </w: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3CAE" w:rsidRPr="004E3CAE" w:rsidTr="00482FC0">
        <w:trPr>
          <w:trHeight w:val="454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3CAE" w:rsidRPr="004E3CAE" w:rsidTr="00482FC0">
        <w:trPr>
          <w:trHeight w:val="509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3CAE" w:rsidRPr="004E3CAE" w:rsidTr="00482FC0">
        <w:trPr>
          <w:trHeight w:val="463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4E3CAE">
              <w:rPr>
                <w:rFonts w:ascii="Franklin Gothic Book" w:hAnsi="Franklin Gothic Book"/>
              </w:rPr>
              <w:t>Кроме того</w:t>
            </w:r>
            <w:proofErr w:type="gramEnd"/>
            <w:r w:rsidRPr="004E3CAE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3CAE" w:rsidRPr="004E3CAE" w:rsidTr="00482FC0">
        <w:trPr>
          <w:trHeight w:val="463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E3CAE" w:rsidRPr="004E3CAE" w:rsidRDefault="004E3CAE" w:rsidP="004E3CAE">
      <w:pPr>
        <w:jc w:val="both"/>
        <w:rPr>
          <w:rFonts w:ascii="Franklin Gothic Book" w:hAnsi="Franklin Gothic Book"/>
        </w:rPr>
      </w:pPr>
    </w:p>
    <w:p w:rsidR="004E3CAE" w:rsidRPr="004E3CAE" w:rsidRDefault="004E3CAE" w:rsidP="004E3CAE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Сумма к </w:t>
      </w:r>
      <w:proofErr w:type="gramStart"/>
      <w:r w:rsidRPr="004E3CAE">
        <w:rPr>
          <w:rFonts w:ascii="Franklin Gothic Book" w:hAnsi="Franklin Gothic Book"/>
        </w:rPr>
        <w:t xml:space="preserve">оплате:  </w:t>
      </w:r>
      <w:r w:rsidRPr="004E3CAE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4E3CAE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4E3CAE">
        <w:rPr>
          <w:rFonts w:ascii="Franklin Gothic Book" w:hAnsi="Franklin Gothic Book"/>
        </w:rPr>
        <w:t xml:space="preserve"> </w:t>
      </w:r>
    </w:p>
    <w:p w:rsidR="004E3CAE" w:rsidRPr="004E3CAE" w:rsidRDefault="004E3CAE" w:rsidP="004E3CAE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4E3CAE">
        <w:rPr>
          <w:rFonts w:ascii="Franklin Gothic Book" w:hAnsi="Franklin Gothic Book"/>
        </w:rPr>
        <w:t>даты  подписания</w:t>
      </w:r>
      <w:proofErr w:type="gramEnd"/>
      <w:r w:rsidRPr="004E3CAE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4E3CAE">
        <w:rPr>
          <w:rFonts w:ascii="Franklin Gothic Book" w:hAnsi="Franklin Gothic Book"/>
        </w:rPr>
        <w:t>Допускается  досрочная</w:t>
      </w:r>
      <w:proofErr w:type="gramEnd"/>
      <w:r w:rsidRPr="004E3CAE">
        <w:rPr>
          <w:rFonts w:ascii="Franklin Gothic Book" w:hAnsi="Franklin Gothic Book"/>
        </w:rPr>
        <w:t xml:space="preserve">  поставка Товара.</w:t>
      </w:r>
    </w:p>
    <w:p w:rsidR="004E3CAE" w:rsidRPr="004E3CAE" w:rsidRDefault="004E3CAE" w:rsidP="004E3CAE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Товар должен быть новый, ранее не использоваться.</w:t>
      </w:r>
    </w:p>
    <w:p w:rsidR="004E3CAE" w:rsidRPr="004E3CAE" w:rsidRDefault="004E3CAE" w:rsidP="004E3CAE">
      <w:pPr>
        <w:ind w:left="540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Товар должен полностью соответствовать заявленным характеристикам и каталожным номерам.</w:t>
      </w:r>
    </w:p>
    <w:p w:rsidR="004E3CAE" w:rsidRPr="004E3CAE" w:rsidRDefault="004E3CAE" w:rsidP="004E3CAE">
      <w:pPr>
        <w:ind w:left="540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4E3CAE" w:rsidRPr="004E3CAE" w:rsidRDefault="004E3CAE" w:rsidP="004E3CAE">
      <w:pPr>
        <w:ind w:left="180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      </w:t>
      </w:r>
    </w:p>
    <w:p w:rsidR="004E3CAE" w:rsidRPr="004E3CAE" w:rsidRDefault="004E3CAE" w:rsidP="004E3CAE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4E3CAE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4E3CAE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4E3CAE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4E3CAE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 w:rsidRPr="004E3CAE">
        <w:rPr>
          <w:rFonts w:ascii="Franklin Gothic Book" w:hAnsi="Franklin Gothic Book"/>
          <w:bCs/>
          <w:iCs/>
        </w:rPr>
        <w:t xml:space="preserve">                              </w:t>
      </w:r>
      <w:r w:rsidRPr="004E3CAE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 w:rsidRPr="004E3CAE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 w:rsidRPr="004E3CA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 w:rsidRPr="004E3CA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E3CAE" w:rsidRPr="004E3CAE" w:rsidRDefault="004E3CAE" w:rsidP="004E3CAE">
      <w:pPr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     __________________ __________           </w:t>
      </w:r>
      <w:r w:rsidRPr="004E3CAE">
        <w:rPr>
          <w:rFonts w:ascii="Franklin Gothic Book" w:hAnsi="Franklin Gothic Book"/>
        </w:rPr>
        <w:tab/>
        <w:t xml:space="preserve">                   ______________ </w:t>
      </w:r>
      <w:r w:rsidRPr="004E3CAE">
        <w:rPr>
          <w:rFonts w:ascii="Franklin Gothic Book" w:hAnsi="Franklin Gothic Book"/>
          <w:bCs/>
          <w:iCs/>
        </w:rPr>
        <w:t>И.В. Белухин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     «___»_______________     201</w:t>
      </w:r>
      <w:r w:rsidRPr="00B966ED">
        <w:rPr>
          <w:rFonts w:ascii="Franklin Gothic Book" w:hAnsi="Franklin Gothic Book"/>
        </w:rPr>
        <w:t>6</w:t>
      </w:r>
      <w:r w:rsidRPr="004E3CAE">
        <w:rPr>
          <w:rFonts w:ascii="Franklin Gothic Book" w:hAnsi="Franklin Gothic Book"/>
        </w:rPr>
        <w:t xml:space="preserve"> г.                         </w:t>
      </w:r>
      <w:r w:rsidRPr="00B966ED">
        <w:rPr>
          <w:rFonts w:ascii="Franklin Gothic Book" w:hAnsi="Franklin Gothic Book"/>
        </w:rPr>
        <w:t xml:space="preserve">         </w:t>
      </w:r>
      <w:r w:rsidRPr="004E3CAE">
        <w:rPr>
          <w:rFonts w:ascii="Franklin Gothic Book" w:hAnsi="Franklin Gothic Book"/>
        </w:rPr>
        <w:t>«___»______________       201</w:t>
      </w:r>
      <w:r w:rsidRPr="00B966ED">
        <w:rPr>
          <w:rFonts w:ascii="Franklin Gothic Book" w:hAnsi="Franklin Gothic Book"/>
        </w:rPr>
        <w:t>6</w:t>
      </w:r>
      <w:r w:rsidRPr="004E3CAE">
        <w:rPr>
          <w:rFonts w:ascii="Franklin Gothic Book" w:hAnsi="Franklin Gothic Book"/>
        </w:rPr>
        <w:t xml:space="preserve"> г.</w:t>
      </w:r>
    </w:p>
    <w:p w:rsidR="00F334DA" w:rsidRPr="00783202" w:rsidRDefault="00F334DA" w:rsidP="00783202">
      <w:pPr>
        <w:rPr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lastRenderedPageBreak/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581"/>
        <w:gridCol w:w="2198"/>
        <w:gridCol w:w="737"/>
        <w:gridCol w:w="709"/>
        <w:gridCol w:w="1180"/>
        <w:gridCol w:w="1181"/>
        <w:gridCol w:w="946"/>
      </w:tblGrid>
      <w:tr w:rsidR="004C566D" w:rsidRPr="004E3CAE" w:rsidTr="001C3F7A">
        <w:trPr>
          <w:trHeight w:val="651"/>
        </w:trPr>
        <w:tc>
          <w:tcPr>
            <w:tcW w:w="554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Катал. № /</w:t>
            </w:r>
          </w:p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31" w:type="dxa"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09" w:type="dxa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4C566D" w:rsidRPr="004E3CAE" w:rsidTr="001C3F7A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Погрузчик SMV SL 28-1200B, VIN М6867</w:t>
            </w:r>
          </w:p>
        </w:tc>
        <w:tc>
          <w:tcPr>
            <w:tcW w:w="909" w:type="dxa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554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1</w:t>
            </w: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 xml:space="preserve"> </w:t>
            </w:r>
            <w:r w:rsidRPr="004E3CAE">
              <w:rPr>
                <w:rFonts w:ascii="Franklin Gothic Book" w:hAnsi="Franklin Gothic Book"/>
                <w:lang w:val="en-US"/>
              </w:rPr>
              <w:t>1</w:t>
            </w:r>
            <w:r w:rsidRPr="004E3CAE">
              <w:rPr>
                <w:rFonts w:ascii="Franklin Gothic Book" w:hAnsi="Franklin Gothic Book"/>
              </w:rPr>
              <w:t>033109 (6047.001)</w:t>
            </w: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4</w:t>
            </w:r>
          </w:p>
        </w:tc>
        <w:tc>
          <w:tcPr>
            <w:tcW w:w="731" w:type="dxa"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Погрузчик SMV SL12-600B, бортовой / гос. № 124, VIN М6550</w:t>
            </w:r>
          </w:p>
        </w:tc>
        <w:tc>
          <w:tcPr>
            <w:tcW w:w="909" w:type="dxa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554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2</w:t>
            </w: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ГЕНЕРАТОР 28V 55A</w:t>
            </w: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 xml:space="preserve"> 923976.0995 (3803961)</w:t>
            </w: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3</w:t>
            </w:r>
          </w:p>
        </w:tc>
        <w:tc>
          <w:tcPr>
            <w:tcW w:w="731" w:type="dxa"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Погрузчик SMV SL32-1200B, бортовой / гос. № 730, VIN М6868</w:t>
            </w:r>
          </w:p>
        </w:tc>
        <w:tc>
          <w:tcPr>
            <w:tcW w:w="909" w:type="dxa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554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3</w:t>
            </w: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КЛАПАН ЭЛЕКТРОМАГНИТНЫЙ РУЧНОГО ТОРМОЗА</w:t>
            </w: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3764671 - DSH083B (8231112710)</w:t>
            </w: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4</w:t>
            </w:r>
          </w:p>
        </w:tc>
        <w:tc>
          <w:tcPr>
            <w:tcW w:w="731" w:type="dxa"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 портовый, VIN XLWRT2235C3752575</w:t>
            </w:r>
          </w:p>
        </w:tc>
        <w:tc>
          <w:tcPr>
            <w:tcW w:w="909" w:type="dxa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554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4</w:t>
            </w: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РУЧКА ВКЛЮЧЕНИЯ ПОВОРОТОВ</w:t>
            </w: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Т25043718</w:t>
            </w: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554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5</w:t>
            </w: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РУЧКА ПЕРЕКЛЮЧЕНИЯ ПЕРЕДАЧ</w:t>
            </w: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Z0501216205</w:t>
            </w: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554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1" w:type="dxa"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566D" w:rsidRPr="004E3CAE" w:rsidTr="001C3F7A">
        <w:trPr>
          <w:trHeight w:val="509"/>
        </w:trPr>
        <w:tc>
          <w:tcPr>
            <w:tcW w:w="554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56" w:type="dxa"/>
            <w:gridSpan w:val="3"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09" w:type="dxa"/>
          </w:tcPr>
          <w:p w:rsidR="004C566D" w:rsidRPr="004E3CAE" w:rsidRDefault="004C566D" w:rsidP="00482FC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D328D" w:rsidRDefault="00AD328D" w:rsidP="00933119">
      <w:pPr>
        <w:jc w:val="both"/>
        <w:rPr>
          <w:rFonts w:ascii="Franklin Gothic Book" w:hAnsi="Franklin Gothic Book"/>
        </w:rPr>
      </w:pPr>
    </w:p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5542F" w:rsidRPr="00F5542F">
        <w:rPr>
          <w:rFonts w:ascii="Franklin Gothic Book" w:hAnsi="Franklin Gothic Book"/>
          <w:i/>
        </w:rPr>
        <w:t>(наименование закупки)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, лицензии на осуществляемые 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1C3F7A" w:rsidRPr="001C3F7A">
        <w:rPr>
          <w:rFonts w:ascii="Franklin Gothic Book" w:hAnsi="Franklin Gothic Book"/>
          <w:u w:val="single"/>
        </w:rPr>
        <w:t>сменно-запасных частей перегрузочной техники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0F00A0">
              <w:rPr>
                <w:rFonts w:ascii="Franklin Gothic Book" w:hAnsi="Franklin Gothic Book"/>
              </w:rPr>
              <w:t>58</w:t>
            </w:r>
            <w:bookmarkStart w:id="20" w:name="_GoBack"/>
            <w:bookmarkEnd w:id="20"/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1C3F7A" w:rsidRPr="001C3F7A">
              <w:rPr>
                <w:rFonts w:ascii="Franklin Gothic Book" w:hAnsi="Franklin Gothic Book"/>
              </w:rPr>
              <w:t>сменно-запасных частей перегрузочной техники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1C3F7A" w:rsidRPr="001C3F7A">
              <w:rPr>
                <w:rFonts w:ascii="Franklin Gothic Book" w:hAnsi="Franklin Gothic Book"/>
              </w:rPr>
              <w:t>435 024,86 (четыреста тридцать пять тысяч двадцать четыре) рубля 86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447B2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AB0F96">
              <w:rPr>
                <w:rFonts w:ascii="Franklin Gothic Book" w:hAnsi="Franklin Gothic Book"/>
              </w:rPr>
              <w:t xml:space="preserve">о Московскому времени </w:t>
            </w:r>
            <w:r w:rsidR="00B966ED">
              <w:rPr>
                <w:rFonts w:ascii="Franklin Gothic Book" w:hAnsi="Franklin Gothic Book"/>
              </w:rPr>
              <w:t>0</w:t>
            </w:r>
            <w:r w:rsidR="00447B2C">
              <w:rPr>
                <w:rFonts w:ascii="Franklin Gothic Book" w:hAnsi="Franklin Gothic Book"/>
              </w:rPr>
              <w:t>7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47B2C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47B2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746BAD">
              <w:rPr>
                <w:rFonts w:ascii="Franklin Gothic Book" w:hAnsi="Franklin Gothic Book"/>
              </w:rPr>
              <w:t>2</w:t>
            </w:r>
            <w:r w:rsidR="00447B2C">
              <w:rPr>
                <w:rFonts w:ascii="Franklin Gothic Book" w:hAnsi="Franklin Gothic Book"/>
              </w:rPr>
              <w:t>8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47B2C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F00A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B966ED">
              <w:rPr>
                <w:rFonts w:ascii="Franklin Gothic Book" w:hAnsi="Franklin Gothic Book"/>
              </w:rPr>
              <w:t>2</w:t>
            </w:r>
            <w:r w:rsidR="000F00A0">
              <w:rPr>
                <w:rFonts w:ascii="Franklin Gothic Book" w:hAnsi="Franklin Gothic Book"/>
              </w:rPr>
              <w:t>5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F00A0">
              <w:rPr>
                <w:rFonts w:ascii="Franklin Gothic Book" w:hAnsi="Franklin Gothic Book"/>
              </w:rPr>
              <w:t>окт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0F00A0">
              <w:rPr>
                <w:rFonts w:ascii="Franklin Gothic Book" w:hAnsi="Franklin Gothic Book"/>
              </w:rPr>
              <w:t>04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0F00A0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B966ED">
              <w:rPr>
                <w:rFonts w:ascii="Franklin Gothic Book" w:hAnsi="Franklin Gothic Book"/>
              </w:rPr>
              <w:t>Товара  в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C0" w:rsidRDefault="00482FC0">
      <w:r>
        <w:separator/>
      </w:r>
    </w:p>
  </w:endnote>
  <w:endnote w:type="continuationSeparator" w:id="0">
    <w:p w:rsidR="00482FC0" w:rsidRDefault="0048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FC0" w:rsidRDefault="00482FC0">
    <w:pPr>
      <w:pStyle w:val="afa"/>
    </w:pPr>
  </w:p>
  <w:p w:rsidR="00482FC0" w:rsidRDefault="00482F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C0" w:rsidRDefault="00482FC0">
      <w:r>
        <w:separator/>
      </w:r>
    </w:p>
  </w:footnote>
  <w:footnote w:type="continuationSeparator" w:id="0">
    <w:p w:rsidR="00482FC0" w:rsidRDefault="00482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0A0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B2C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2FC0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0189-50CF-4301-A5DC-D4315BA5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29</Pages>
  <Words>8413</Words>
  <Characters>63118</Characters>
  <Application>Microsoft Office Word</Application>
  <DocSecurity>0</DocSecurity>
  <Lines>525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71389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15</cp:revision>
  <cp:lastPrinted>2016-10-24T12:59:00Z</cp:lastPrinted>
  <dcterms:created xsi:type="dcterms:W3CDTF">2016-05-17T08:03:00Z</dcterms:created>
  <dcterms:modified xsi:type="dcterms:W3CDTF">2016-10-24T12:59:00Z</dcterms:modified>
</cp:coreProperties>
</file>