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890" w:rsidRDefault="002D289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2D2890" w:rsidRPr="00B422AA" w:rsidRDefault="002D289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2D2890" w:rsidRDefault="002D289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2D2890" w:rsidRPr="00B422AA" w:rsidRDefault="002D289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441AF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441AFE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</w:t>
      </w:r>
      <w:r w:rsidR="004F7C28" w:rsidRPr="004F7C28">
        <w:rPr>
          <w:rFonts w:ascii="Franklin Gothic Heavy" w:eastAsia="Tahoma" w:hAnsi="Franklin Gothic Heavy"/>
          <w:kern w:val="144"/>
          <w:sz w:val="44"/>
          <w:szCs w:val="52"/>
        </w:rPr>
        <w:t xml:space="preserve"> для портальн</w:t>
      </w:r>
      <w:r w:rsidR="00441AFE">
        <w:rPr>
          <w:rFonts w:ascii="Franklin Gothic Heavy" w:eastAsia="Tahoma" w:hAnsi="Franklin Gothic Heavy"/>
          <w:kern w:val="144"/>
          <w:sz w:val="44"/>
          <w:szCs w:val="52"/>
        </w:rPr>
        <w:t>ого</w:t>
      </w:r>
      <w:r w:rsidR="004F7C28" w:rsidRPr="004F7C28">
        <w:rPr>
          <w:rFonts w:ascii="Franklin Gothic Heavy" w:eastAsia="Tahoma" w:hAnsi="Franklin Gothic Heavy"/>
          <w:kern w:val="144"/>
          <w:sz w:val="44"/>
          <w:szCs w:val="52"/>
        </w:rPr>
        <w:t xml:space="preserve"> кран</w:t>
      </w:r>
      <w:r w:rsidR="00441AFE">
        <w:rPr>
          <w:rFonts w:ascii="Franklin Gothic Heavy" w:eastAsia="Tahoma" w:hAnsi="Franklin Gothic Heavy"/>
          <w:kern w:val="144"/>
          <w:sz w:val="44"/>
          <w:szCs w:val="52"/>
        </w:rPr>
        <w:t>а</w:t>
      </w:r>
      <w:r w:rsidR="004F7C28" w:rsidRPr="004F7C28">
        <w:rPr>
          <w:rFonts w:ascii="Franklin Gothic Heavy" w:eastAsia="Tahoma" w:hAnsi="Franklin Gothic Heavy"/>
          <w:kern w:val="144"/>
          <w:sz w:val="44"/>
          <w:szCs w:val="52"/>
        </w:rPr>
        <w:t xml:space="preserve"> «Альбатрос»</w:t>
      </w:r>
    </w:p>
    <w:p w:rsidR="007B3FB3" w:rsidRDefault="0091293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закупки: Запрос котировок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441AFE">
        <w:rPr>
          <w:rFonts w:ascii="Franklin Gothic Book" w:hAnsi="Franklin Gothic Book"/>
        </w:rPr>
        <w:t>17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4F7C28">
        <w:rPr>
          <w:rFonts w:ascii="Franklin Gothic Book" w:hAnsi="Franklin Gothic Book"/>
          <w:b/>
        </w:rPr>
        <w:t>февраля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7E17D2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Pr="004F10F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13F5C" w:rsidRPr="00713F5C" w:rsidRDefault="00713F5C" w:rsidP="00713F5C">
      <w:pPr>
        <w:spacing w:line="276" w:lineRule="auto"/>
        <w:jc w:val="center"/>
        <w:rPr>
          <w:rFonts w:ascii="Franklin Gothic Book" w:hAnsi="Franklin Gothic Book"/>
          <w:b/>
        </w:rPr>
      </w:pPr>
      <w:r w:rsidRPr="00713F5C">
        <w:rPr>
          <w:rFonts w:ascii="Franklin Gothic Book" w:hAnsi="Franklin Gothic Book"/>
          <w:b/>
        </w:rPr>
        <w:t>ТЕХНИЧЕСКОЕ ЗАДАНИЕ</w:t>
      </w:r>
    </w:p>
    <w:p w:rsidR="00713F5C" w:rsidRPr="00713F5C" w:rsidRDefault="00713F5C" w:rsidP="00713F5C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713F5C">
        <w:rPr>
          <w:rFonts w:ascii="Franklin Gothic Book" w:eastAsia="Calibri" w:hAnsi="Franklin Gothic Book"/>
          <w:b/>
          <w:lang w:eastAsia="en-US"/>
        </w:rPr>
        <w:t>На изготовление и поставку сменно запасных частей для портального крана «Альбатрос»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425"/>
        <w:gridCol w:w="5953"/>
        <w:gridCol w:w="567"/>
        <w:gridCol w:w="603"/>
      </w:tblGrid>
      <w:tr w:rsidR="00713F5C" w:rsidRPr="00713F5C" w:rsidTr="002D2890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  <w:b/>
              </w:rPr>
            </w:pPr>
            <w:r w:rsidRPr="00713F5C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  <w:b/>
              </w:rPr>
            </w:pPr>
            <w:r w:rsidRPr="00713F5C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  <w:b/>
              </w:rPr>
            </w:pPr>
            <w:r w:rsidRPr="00713F5C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13F5C" w:rsidRPr="00713F5C" w:rsidTr="002D2890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713F5C" w:rsidRPr="00713F5C" w:rsidRDefault="00713F5C" w:rsidP="002D2890">
            <w:pPr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713F5C" w:rsidRPr="00713F5C" w:rsidRDefault="00713F5C" w:rsidP="002D2890">
            <w:pPr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713F5C" w:rsidRPr="00713F5C" w:rsidRDefault="00713F5C" w:rsidP="002D2890">
            <w:pPr>
              <w:rPr>
                <w:rFonts w:ascii="Franklin Gothic Book" w:hAnsi="Franklin Gothic Book"/>
              </w:rPr>
            </w:pPr>
          </w:p>
        </w:tc>
      </w:tr>
      <w:tr w:rsidR="00713F5C" w:rsidRPr="00713F5C" w:rsidTr="002D289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</w:p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eastAsia="Calibri" w:hAnsi="Franklin Gothic Book"/>
                <w:lang w:eastAsia="en-US"/>
              </w:rPr>
              <w:t>Изготовление и поставка сменно запасных частей для портального</w:t>
            </w:r>
            <w:r w:rsidR="002D2890">
              <w:rPr>
                <w:rFonts w:ascii="Franklin Gothic Book" w:eastAsia="Calibri" w:hAnsi="Franklin Gothic Book"/>
                <w:lang w:eastAsia="en-US"/>
              </w:rPr>
              <w:t xml:space="preserve"> электрического грузоподъёмного</w:t>
            </w:r>
            <w:r w:rsidRPr="00713F5C">
              <w:rPr>
                <w:rFonts w:ascii="Franklin Gothic Book" w:eastAsia="Calibri" w:hAnsi="Franklin Gothic Book"/>
                <w:lang w:eastAsia="en-US"/>
              </w:rPr>
              <w:t xml:space="preserve"> крана «Альбатрос» грузоподъёмностью 10-20т. на вылете стрелы 32-16-8м. 1980года выпуска, заводской №0074, производитель крана «</w:t>
            </w:r>
            <w:proofErr w:type="spellStart"/>
            <w:r w:rsidRPr="00713F5C">
              <w:rPr>
                <w:rFonts w:ascii="Franklin Gothic Book" w:eastAsia="Calibri" w:hAnsi="Franklin Gothic Book"/>
                <w:lang w:eastAsia="en-US"/>
              </w:rPr>
              <w:t>Кранбау</w:t>
            </w:r>
            <w:proofErr w:type="spellEnd"/>
            <w:r w:rsidRPr="00713F5C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proofErr w:type="spellStart"/>
            <w:r w:rsidRPr="00713F5C">
              <w:rPr>
                <w:rFonts w:ascii="Franklin Gothic Book" w:eastAsia="Calibri" w:hAnsi="Franklin Gothic Book"/>
                <w:lang w:eastAsia="en-US"/>
              </w:rPr>
              <w:t>Эберсвальде</w:t>
            </w:r>
            <w:proofErr w:type="spellEnd"/>
            <w:r w:rsidRPr="00713F5C">
              <w:rPr>
                <w:rFonts w:ascii="Franklin Gothic Book" w:eastAsia="Calibri" w:hAnsi="Franklin Gothic Book"/>
                <w:lang w:eastAsia="en-US"/>
              </w:rPr>
              <w:t>»</w:t>
            </w:r>
          </w:p>
        </w:tc>
      </w:tr>
      <w:tr w:rsidR="00713F5C" w:rsidRPr="00713F5C" w:rsidTr="002D289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 xml:space="preserve">Гарантийный срок на поставляемые </w:t>
            </w:r>
            <w:r w:rsidRPr="00713F5C">
              <w:rPr>
                <w:rFonts w:ascii="Franklin Gothic Book" w:eastAsia="Calibri" w:hAnsi="Franklin Gothic Book"/>
                <w:lang w:eastAsia="en-US"/>
              </w:rPr>
              <w:t>сменно запасные части</w:t>
            </w:r>
            <w:r w:rsidRPr="00713F5C">
              <w:rPr>
                <w:rFonts w:ascii="Franklin Gothic Book" w:hAnsi="Franklin Gothic Book"/>
              </w:rPr>
              <w:t xml:space="preserve"> должен составлять не </w:t>
            </w:r>
            <w:proofErr w:type="gramStart"/>
            <w:r w:rsidRPr="00713F5C">
              <w:rPr>
                <w:rFonts w:ascii="Franklin Gothic Book" w:hAnsi="Franklin Gothic Book"/>
              </w:rPr>
              <w:t>менее  12</w:t>
            </w:r>
            <w:proofErr w:type="gramEnd"/>
            <w:r w:rsidRPr="00713F5C">
              <w:rPr>
                <w:rFonts w:ascii="Franklin Gothic Book" w:hAnsi="Franklin Gothic Book"/>
              </w:rPr>
              <w:t xml:space="preserve"> (двенадцати) месяцев с момента поставки товара на склад Покупателя.</w:t>
            </w:r>
          </w:p>
          <w:p w:rsidR="00713F5C" w:rsidRPr="00713F5C" w:rsidRDefault="00713F5C" w:rsidP="002D2890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713F5C" w:rsidRPr="00713F5C" w:rsidTr="002D289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713F5C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eastAsia="Calibri" w:hAnsi="Franklin Gothic Book"/>
                <w:lang w:eastAsia="en-US"/>
              </w:rPr>
              <w:t>1. Сменно запасные части должны быть новыми, ранее не использовавшимися.</w:t>
            </w:r>
          </w:p>
          <w:p w:rsidR="00713F5C" w:rsidRPr="00713F5C" w:rsidRDefault="002D2890" w:rsidP="00713F5C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="00713F5C" w:rsidRPr="00713F5C">
              <w:rPr>
                <w:rFonts w:ascii="Franklin Gothic Book" w:eastAsia="Calibri" w:hAnsi="Franklin Gothic Book"/>
                <w:lang w:eastAsia="en-US"/>
              </w:rPr>
              <w:t>Полностью соответствовать заявленным характеристикам.</w:t>
            </w:r>
          </w:p>
          <w:p w:rsidR="00713F5C" w:rsidRPr="00713F5C" w:rsidRDefault="002D2890" w:rsidP="00713F5C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  <w:r w:rsidR="00713F5C" w:rsidRPr="00713F5C">
              <w:rPr>
                <w:rFonts w:ascii="Franklin Gothic Book" w:hAnsi="Franklin Gothic Book"/>
              </w:rPr>
              <w:t xml:space="preserve"> Поставляемые сменно запасные части должны соответствовать чертежам альбома «Кран портальный электрический «Альбатрос» грузоподъёмностью 16\20 т., альбом рабочих </w:t>
            </w:r>
            <w:proofErr w:type="gramStart"/>
            <w:r w:rsidR="00713F5C" w:rsidRPr="00713F5C">
              <w:rPr>
                <w:rFonts w:ascii="Franklin Gothic Book" w:hAnsi="Franklin Gothic Book"/>
              </w:rPr>
              <w:t>чертежей  сменных</w:t>
            </w:r>
            <w:proofErr w:type="gramEnd"/>
            <w:r w:rsidR="00713F5C" w:rsidRPr="00713F5C">
              <w:rPr>
                <w:rFonts w:ascii="Franklin Gothic Book" w:hAnsi="Franklin Gothic Book"/>
              </w:rPr>
              <w:t xml:space="preserve"> деталей,  индекс КП 057, книга 1)»</w:t>
            </w:r>
          </w:p>
        </w:tc>
      </w:tr>
      <w:tr w:rsidR="00713F5C" w:rsidRPr="00713F5C" w:rsidTr="002D2890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Кол-во</w:t>
            </w:r>
          </w:p>
        </w:tc>
      </w:tr>
      <w:tr w:rsidR="00713F5C" w:rsidRPr="00713F5C" w:rsidTr="002D2890">
        <w:trPr>
          <w:trHeight w:val="1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F5C" w:rsidRPr="00713F5C" w:rsidRDefault="00713F5C" w:rsidP="002D2890">
            <w:pPr>
              <w:rPr>
                <w:rFonts w:ascii="Franklin Gothic Book" w:hAnsi="Franklin Gothic Book" w:cs="Arial"/>
              </w:rPr>
            </w:pPr>
            <w:r w:rsidRPr="00713F5C">
              <w:rPr>
                <w:rFonts w:ascii="Franklin Gothic Book" w:hAnsi="Franklin Gothic Book" w:cs="Arial"/>
              </w:rPr>
              <w:t>ВАЛ-ШЕСТЕРНЯ КОСОЗУБАЯ КП 057-210-001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2</w:t>
            </w:r>
          </w:p>
        </w:tc>
      </w:tr>
      <w:tr w:rsidR="00713F5C" w:rsidRPr="00713F5C" w:rsidTr="002D2890">
        <w:trPr>
          <w:trHeight w:val="18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F5C" w:rsidRPr="00713F5C" w:rsidRDefault="00713F5C" w:rsidP="002D2890">
            <w:pPr>
              <w:rPr>
                <w:rFonts w:ascii="Franklin Gothic Book" w:hAnsi="Franklin Gothic Book" w:cs="Arial"/>
              </w:rPr>
            </w:pPr>
            <w:r w:rsidRPr="00713F5C">
              <w:rPr>
                <w:rFonts w:ascii="Franklin Gothic Book" w:hAnsi="Franklin Gothic Book" w:cs="Arial"/>
              </w:rPr>
              <w:t>ВАЛ-ШЕСТЕРНЯ КОСОЗУБАЯ КП 057-210-003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 w:cs="Arial"/>
              </w:rPr>
            </w:pPr>
            <w:r w:rsidRPr="00713F5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2</w:t>
            </w:r>
          </w:p>
        </w:tc>
      </w:tr>
      <w:tr w:rsidR="00713F5C" w:rsidRPr="00713F5C" w:rsidTr="002D2890">
        <w:trPr>
          <w:trHeight w:val="19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F5C" w:rsidRPr="00713F5C" w:rsidRDefault="00713F5C" w:rsidP="002D2890">
            <w:pPr>
              <w:rPr>
                <w:rFonts w:ascii="Franklin Gothic Book" w:hAnsi="Franklin Gothic Book" w:cs="Arial"/>
              </w:rPr>
            </w:pPr>
            <w:r w:rsidRPr="00713F5C">
              <w:rPr>
                <w:rFonts w:ascii="Franklin Gothic Book" w:hAnsi="Franklin Gothic Book" w:cs="Arial"/>
              </w:rPr>
              <w:t>ВАЛ-ШЕСТЕРНЯ КОСОЗУБАЯ КП 057-210-005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 w:cs="Arial"/>
              </w:rPr>
            </w:pPr>
            <w:r w:rsidRPr="00713F5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2</w:t>
            </w:r>
          </w:p>
        </w:tc>
      </w:tr>
      <w:tr w:rsidR="00713F5C" w:rsidRPr="00713F5C" w:rsidTr="002D2890">
        <w:trPr>
          <w:trHeight w:val="14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F5C" w:rsidRPr="00713F5C" w:rsidRDefault="00713F5C" w:rsidP="002D2890">
            <w:pPr>
              <w:rPr>
                <w:rFonts w:ascii="Franklin Gothic Book" w:hAnsi="Franklin Gothic Book" w:cs="Arial"/>
              </w:rPr>
            </w:pPr>
            <w:r w:rsidRPr="00713F5C">
              <w:rPr>
                <w:rFonts w:ascii="Franklin Gothic Book" w:hAnsi="Franklin Gothic Book" w:cs="Arial"/>
              </w:rPr>
              <w:t>КОЛЕСО ЗУБЧАТОЕ КП 057-210-002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 w:cs="Arial"/>
              </w:rPr>
            </w:pPr>
            <w:r w:rsidRPr="00713F5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2</w:t>
            </w:r>
          </w:p>
        </w:tc>
      </w:tr>
      <w:tr w:rsidR="00713F5C" w:rsidRPr="00713F5C" w:rsidTr="002D2890">
        <w:trPr>
          <w:trHeight w:val="10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F5C" w:rsidRPr="00713F5C" w:rsidRDefault="00713F5C" w:rsidP="002D2890">
            <w:pPr>
              <w:rPr>
                <w:rFonts w:ascii="Franklin Gothic Book" w:hAnsi="Franklin Gothic Book" w:cs="Arial"/>
              </w:rPr>
            </w:pPr>
            <w:r w:rsidRPr="00713F5C">
              <w:rPr>
                <w:rFonts w:ascii="Franklin Gothic Book" w:hAnsi="Franklin Gothic Book" w:cs="Arial"/>
              </w:rPr>
              <w:t>КОЛЕСО ЗУБЧАТОЕ КП 057-210-004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 w:cs="Arial"/>
              </w:rPr>
            </w:pPr>
            <w:r w:rsidRPr="00713F5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2</w:t>
            </w:r>
          </w:p>
        </w:tc>
      </w:tr>
      <w:tr w:rsidR="00713F5C" w:rsidRPr="00713F5C" w:rsidTr="002D2890">
        <w:trPr>
          <w:trHeight w:val="23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F5C" w:rsidRPr="00713F5C" w:rsidRDefault="00713F5C" w:rsidP="002D2890">
            <w:pPr>
              <w:rPr>
                <w:rFonts w:ascii="Franklin Gothic Book" w:hAnsi="Franklin Gothic Book" w:cs="Arial"/>
              </w:rPr>
            </w:pPr>
            <w:r w:rsidRPr="00713F5C">
              <w:rPr>
                <w:rFonts w:ascii="Franklin Gothic Book" w:hAnsi="Franklin Gothic Book" w:cs="Arial"/>
              </w:rPr>
              <w:t>КОЛЕСО ЗУБЧАТОЕ КП 057-210-006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 w:cs="Arial"/>
              </w:rPr>
            </w:pPr>
            <w:r w:rsidRPr="00713F5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2</w:t>
            </w:r>
          </w:p>
        </w:tc>
      </w:tr>
      <w:tr w:rsidR="00713F5C" w:rsidRPr="00713F5C" w:rsidTr="002D2890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F5C" w:rsidRPr="00713F5C" w:rsidRDefault="00713F5C" w:rsidP="002D2890">
            <w:pPr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 xml:space="preserve">Цена договора формируется с учетом </w:t>
            </w:r>
            <w:r w:rsidR="002D2890">
              <w:rPr>
                <w:rFonts w:ascii="Franklin Gothic Book" w:hAnsi="Franklin Gothic Book"/>
              </w:rPr>
              <w:t>расходов на перевозку,</w:t>
            </w:r>
            <w:r w:rsidRPr="00713F5C">
              <w:rPr>
                <w:rFonts w:ascii="Franklin Gothic Book" w:hAnsi="Franklin Gothic Book"/>
              </w:rPr>
              <w:t xml:space="preserve"> уплату таможенных пошлин, налогов и других обязательных платежей.</w:t>
            </w:r>
          </w:p>
        </w:tc>
      </w:tr>
      <w:tr w:rsidR="00713F5C" w:rsidRPr="00713F5C" w:rsidTr="002D2890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F5C" w:rsidRPr="00713F5C" w:rsidRDefault="00713F5C" w:rsidP="002D2890">
            <w:pPr>
              <w:rPr>
                <w:rFonts w:ascii="Franklin Gothic Book" w:hAnsi="Franklin Gothic Book"/>
              </w:rPr>
            </w:pPr>
            <w:proofErr w:type="gramStart"/>
            <w:r w:rsidRPr="00713F5C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713F5C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(г. Новороссийск, ул. Портовая, 14)</w:t>
            </w:r>
          </w:p>
        </w:tc>
      </w:tr>
      <w:tr w:rsidR="00713F5C" w:rsidRPr="00713F5C" w:rsidTr="002D2890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F5C" w:rsidRPr="00713F5C" w:rsidRDefault="00713F5C" w:rsidP="002D2890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713F5C">
              <w:rPr>
                <w:rFonts w:ascii="Franklin Gothic Book" w:hAnsi="Franklin Gothic Book"/>
              </w:rPr>
              <w:t>Срок  поставки</w:t>
            </w:r>
            <w:proofErr w:type="gramEnd"/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F5C" w:rsidRPr="00713F5C" w:rsidRDefault="00713F5C" w:rsidP="002D2890">
            <w:pPr>
              <w:rPr>
                <w:rFonts w:ascii="Franklin Gothic Book" w:hAnsi="Franklin Gothic Book"/>
              </w:rPr>
            </w:pPr>
            <w:r w:rsidRPr="00713F5C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B33358" w:rsidRPr="00B33358" w:rsidRDefault="00B33358" w:rsidP="00B33358">
      <w:pPr>
        <w:pStyle w:val="af4"/>
        <w:rPr>
          <w:rFonts w:ascii="Franklin Gothic Book" w:hAnsi="Franklin Gothic Book"/>
          <w:color w:val="000000" w:themeColor="text1"/>
          <w:sz w:val="24"/>
        </w:rPr>
      </w:pPr>
      <w:r w:rsidRPr="00B33358">
        <w:rPr>
          <w:rFonts w:ascii="Franklin Gothic Book" w:hAnsi="Franklin Gothic Book"/>
          <w:color w:val="000000" w:themeColor="text1"/>
          <w:sz w:val="24"/>
        </w:rPr>
        <w:t xml:space="preserve">ДОГОВОР </w:t>
      </w:r>
      <w:proofErr w:type="gramStart"/>
      <w:r w:rsidRPr="00B33358">
        <w:rPr>
          <w:rFonts w:ascii="Franklin Gothic Book" w:hAnsi="Franklin Gothic Book"/>
          <w:color w:val="000000" w:themeColor="text1"/>
          <w:sz w:val="24"/>
        </w:rPr>
        <w:t>ПОСТАВКИ  №</w:t>
      </w:r>
      <w:proofErr w:type="gramEnd"/>
      <w:r w:rsidRPr="00B33358">
        <w:rPr>
          <w:rFonts w:ascii="Franklin Gothic Book" w:hAnsi="Franklin Gothic Book"/>
          <w:color w:val="000000" w:themeColor="text1"/>
          <w:sz w:val="24"/>
        </w:rPr>
        <w:t xml:space="preserve">____/16  </w:t>
      </w:r>
    </w:p>
    <w:p w:rsidR="00B33358" w:rsidRPr="00B33358" w:rsidRDefault="00B33358" w:rsidP="00B33358">
      <w:pPr>
        <w:jc w:val="center"/>
        <w:rPr>
          <w:rFonts w:ascii="Franklin Gothic Book" w:hAnsi="Franklin Gothic Book"/>
          <w:b/>
          <w:color w:val="000000" w:themeColor="text1"/>
        </w:rPr>
      </w:pPr>
    </w:p>
    <w:p w:rsidR="00B33358" w:rsidRPr="00B33358" w:rsidRDefault="00B33358" w:rsidP="00B33358">
      <w:pPr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 xml:space="preserve">г. Новороссийск                                                 </w:t>
      </w:r>
      <w:r w:rsidR="00713F5C">
        <w:rPr>
          <w:rFonts w:ascii="Franklin Gothic Book" w:hAnsi="Franklin Gothic Book"/>
          <w:color w:val="000000" w:themeColor="text1"/>
          <w:lang w:val="en-US"/>
        </w:rPr>
        <w:t xml:space="preserve">                                    </w:t>
      </w:r>
      <w:r w:rsidR="00713F5C">
        <w:rPr>
          <w:rFonts w:ascii="Franklin Gothic Book" w:hAnsi="Franklin Gothic Book"/>
          <w:color w:val="000000" w:themeColor="text1"/>
        </w:rPr>
        <w:t xml:space="preserve"> </w:t>
      </w:r>
      <w:proofErr w:type="gramStart"/>
      <w:r w:rsidR="00713F5C">
        <w:rPr>
          <w:rFonts w:ascii="Franklin Gothic Book" w:hAnsi="Franklin Gothic Book"/>
          <w:color w:val="000000" w:themeColor="text1"/>
        </w:rPr>
        <w:t xml:space="preserve">   «</w:t>
      </w:r>
      <w:proofErr w:type="gramEnd"/>
      <w:r w:rsidR="00713F5C">
        <w:rPr>
          <w:rFonts w:ascii="Franklin Gothic Book" w:hAnsi="Franklin Gothic Book"/>
          <w:color w:val="000000" w:themeColor="text1"/>
        </w:rPr>
        <w:t xml:space="preserve">     » ______________ 2016</w:t>
      </w:r>
      <w:r w:rsidRPr="00B33358">
        <w:rPr>
          <w:rFonts w:ascii="Franklin Gothic Book" w:hAnsi="Franklin Gothic Book"/>
          <w:color w:val="000000" w:themeColor="text1"/>
        </w:rPr>
        <w:t xml:space="preserve"> г.</w:t>
      </w:r>
    </w:p>
    <w:p w:rsidR="00B33358" w:rsidRPr="00B33358" w:rsidRDefault="00B33358" w:rsidP="00B33358">
      <w:pPr>
        <w:rPr>
          <w:rFonts w:ascii="Franklin Gothic Book" w:hAnsi="Franklin Gothic Book"/>
          <w:color w:val="000000" w:themeColor="text1"/>
        </w:rPr>
      </w:pPr>
    </w:p>
    <w:p w:rsidR="00B33358" w:rsidRPr="00B33358" w:rsidRDefault="00B33358" w:rsidP="00B33358">
      <w:pPr>
        <w:jc w:val="both"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b/>
          <w:color w:val="000000" w:themeColor="text1"/>
        </w:rPr>
        <w:t>Публичное акционерное общество «Новороссийский морской торговый порт» (ПАО «НМТП»),</w:t>
      </w:r>
      <w:r w:rsidRPr="00B33358">
        <w:rPr>
          <w:rFonts w:ascii="Franklin Gothic Book" w:hAnsi="Franklin Gothic Book"/>
          <w:color w:val="000000" w:themeColor="text1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B33358">
        <w:rPr>
          <w:rFonts w:ascii="Franklin Gothic Book" w:hAnsi="Franklin Gothic Book"/>
          <w:color w:val="000000" w:themeColor="text1"/>
        </w:rPr>
        <w:t>Фофонова</w:t>
      </w:r>
      <w:proofErr w:type="spellEnd"/>
      <w:r w:rsidRPr="00B33358">
        <w:rPr>
          <w:rFonts w:ascii="Franklin Gothic Book" w:hAnsi="Franklin Gothic Book"/>
          <w:color w:val="000000" w:themeColor="text1"/>
        </w:rPr>
        <w:t xml:space="preserve"> Ивана Михайловича, действующего на основании доверенности № 2110-07/488 от 28.12.2015г. с одной стороны, и</w:t>
      </w:r>
      <w:r w:rsidRPr="00B33358">
        <w:rPr>
          <w:rFonts w:ascii="Franklin Gothic Book" w:hAnsi="Franklin Gothic Book"/>
          <w:b/>
        </w:rPr>
        <w:t xml:space="preserve"> __________________,</w:t>
      </w:r>
      <w:r w:rsidRPr="00B33358">
        <w:rPr>
          <w:rFonts w:ascii="Franklin Gothic Book" w:hAnsi="Franklin Gothic Book"/>
        </w:rPr>
        <w:t xml:space="preserve"> </w:t>
      </w:r>
      <w:r w:rsidRPr="00B33358">
        <w:rPr>
          <w:rFonts w:ascii="Franklin Gothic Book" w:hAnsi="Franklin Gothic Book"/>
          <w:color w:val="000000" w:themeColor="text1"/>
        </w:rPr>
        <w:t>именуемое в дальнейшем "Поставщик", в лице _____________________, действующего на основании ___________________________, с другой стороны, заключили настоящий Договор о нижеследующем:</w:t>
      </w:r>
    </w:p>
    <w:p w:rsidR="00B33358" w:rsidRPr="00B33358" w:rsidRDefault="00B33358" w:rsidP="00B33358">
      <w:pPr>
        <w:jc w:val="both"/>
        <w:rPr>
          <w:rFonts w:ascii="Franklin Gothic Book" w:hAnsi="Franklin Gothic Book"/>
          <w:color w:val="000000" w:themeColor="text1"/>
        </w:rPr>
      </w:pPr>
    </w:p>
    <w:p w:rsidR="00B33358" w:rsidRPr="00B33358" w:rsidRDefault="00B33358" w:rsidP="00B33358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B33358">
        <w:rPr>
          <w:rFonts w:ascii="Franklin Gothic Book" w:hAnsi="Franklin Gothic Book"/>
          <w:b/>
          <w:caps/>
          <w:color w:val="000000" w:themeColor="text1"/>
        </w:rPr>
        <w:t>Предмет Договора</w:t>
      </w:r>
    </w:p>
    <w:p w:rsidR="00B33358" w:rsidRPr="00B33358" w:rsidRDefault="00B33358" w:rsidP="00B33358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 xml:space="preserve">Поставщик обязуется поставить Покупателю </w:t>
      </w:r>
      <w:r w:rsidRPr="00B33358">
        <w:rPr>
          <w:rFonts w:ascii="Franklin Gothic Book" w:hAnsi="Franklin Gothic Book"/>
          <w:b/>
          <w:i/>
          <w:color w:val="000000" w:themeColor="text1"/>
        </w:rPr>
        <w:t xml:space="preserve">сменно-запасные части для портального крана «Альбатрос» </w:t>
      </w:r>
      <w:r w:rsidRPr="00B33358">
        <w:rPr>
          <w:rFonts w:ascii="Franklin Gothic Book" w:hAnsi="Franklin Gothic Book"/>
          <w:color w:val="000000" w:themeColor="text1"/>
        </w:rPr>
        <w:t xml:space="preserve">(далее - Товар), а Покупатель обязуется принять и </w:t>
      </w:r>
      <w:proofErr w:type="gramStart"/>
      <w:r w:rsidRPr="00B33358">
        <w:rPr>
          <w:rFonts w:ascii="Franklin Gothic Book" w:hAnsi="Franklin Gothic Book"/>
          <w:color w:val="000000" w:themeColor="text1"/>
        </w:rPr>
        <w:t>оплатить  Товар</w:t>
      </w:r>
      <w:proofErr w:type="gramEnd"/>
      <w:r w:rsidRPr="00B33358">
        <w:rPr>
          <w:rFonts w:ascii="Franklin Gothic Book" w:hAnsi="Franklin Gothic Book"/>
          <w:color w:val="000000" w:themeColor="text1"/>
        </w:rPr>
        <w:t xml:space="preserve"> в порядке и на условиях настоящего Договора. </w:t>
      </w:r>
      <w:proofErr w:type="gramStart"/>
      <w:r w:rsidRPr="00B33358">
        <w:rPr>
          <w:rFonts w:ascii="Franklin Gothic Book" w:hAnsi="Franklin Gothic Book"/>
          <w:color w:val="000000" w:themeColor="text1"/>
        </w:rPr>
        <w:t>Общая  стоимость</w:t>
      </w:r>
      <w:proofErr w:type="gramEnd"/>
      <w:r w:rsidRPr="00B33358">
        <w:rPr>
          <w:rFonts w:ascii="Franklin Gothic Book" w:hAnsi="Franklin Gothic Book"/>
          <w:color w:val="000000" w:themeColor="text1"/>
        </w:rPr>
        <w:t xml:space="preserve"> договора составляет _______ (________руб.), в том числе НДС (18%) – _______ руб. </w:t>
      </w:r>
    </w:p>
    <w:p w:rsidR="00B33358" w:rsidRPr="00B33358" w:rsidRDefault="00B33358" w:rsidP="00B33358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B33358" w:rsidRPr="00B33358" w:rsidRDefault="00B33358" w:rsidP="00B33358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>Приложения является неотъемлемой частью данного Договора.</w:t>
      </w:r>
    </w:p>
    <w:p w:rsidR="00B33358" w:rsidRPr="00B33358" w:rsidRDefault="00B33358" w:rsidP="00B33358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33358" w:rsidRPr="00B33358" w:rsidRDefault="00B33358" w:rsidP="00B33358">
      <w:pPr>
        <w:pStyle w:val="a9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B33358" w:rsidRPr="00B33358" w:rsidRDefault="00B33358" w:rsidP="00B33358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B33358">
        <w:rPr>
          <w:rFonts w:ascii="Franklin Gothic Book" w:hAnsi="Franklin Gothic Book"/>
          <w:b/>
          <w:caps/>
          <w:color w:val="000000" w:themeColor="text1"/>
        </w:rPr>
        <w:t>Качество и комплектность</w:t>
      </w:r>
    </w:p>
    <w:p w:rsidR="00B33358" w:rsidRPr="00B33358" w:rsidRDefault="00B33358" w:rsidP="00B33358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Качество и комплектность поставляемого </w:t>
      </w:r>
      <w:proofErr w:type="gramStart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Товара  должно</w:t>
      </w:r>
      <w:proofErr w:type="gramEnd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 соответствовать ГОСТу, техническим условиям, подтверждаться сертификатами качества или иными нормативными документами, если это предусмотрено заводом-изготовителем. </w:t>
      </w:r>
    </w:p>
    <w:p w:rsidR="00B33358" w:rsidRPr="00B33358" w:rsidRDefault="00B33358" w:rsidP="00B33358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О </w:t>
      </w:r>
      <w:proofErr w:type="gramStart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наличии  в</w:t>
      </w:r>
      <w:proofErr w:type="gramEnd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 принятом Товаре дефекта/несоответствия Покупатель уведомляет Поставщика посредством направления в его адрес рекламации,  которая отправляется  факсимильной связью с последующей досылкой почтовым отправлением. Датой получения рекламации считается дата ее получения </w:t>
      </w:r>
      <w:proofErr w:type="gramStart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Поставщиком  факсимильной</w:t>
      </w:r>
      <w:proofErr w:type="gramEnd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 связью.</w:t>
      </w:r>
    </w:p>
    <w:p w:rsidR="00B33358" w:rsidRPr="00B33358" w:rsidRDefault="006815BF" w:rsidP="006815BF">
      <w:pPr>
        <w:pStyle w:val="a9"/>
        <w:spacing w:line="240" w:lineRule="auto"/>
        <w:ind w:left="720" w:firstLine="696"/>
        <w:rPr>
          <w:rFonts w:ascii="Franklin Gothic Book" w:hAnsi="Franklin Gothic Book"/>
          <w:color w:val="000000" w:themeColor="text1"/>
          <w:sz w:val="24"/>
          <w:szCs w:val="24"/>
        </w:rPr>
      </w:pP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 В </w:t>
      </w:r>
      <w:proofErr w:type="gramStart"/>
      <w:r w:rsidR="00B33358" w:rsidRPr="00B33358">
        <w:rPr>
          <w:rFonts w:ascii="Franklin Gothic Book" w:hAnsi="Franklin Gothic Book"/>
          <w:color w:val="000000" w:themeColor="text1"/>
          <w:sz w:val="24"/>
          <w:szCs w:val="24"/>
        </w:rPr>
        <w:t>рекламации  Покупателем</w:t>
      </w:r>
      <w:proofErr w:type="gramEnd"/>
      <w:r w:rsidR="00B33358"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 должно быть приведено описание дефектов/несоответствие принятого Товара, приложены фотографии в цифровом формате. </w:t>
      </w:r>
    </w:p>
    <w:p w:rsidR="00B33358" w:rsidRPr="00B33358" w:rsidRDefault="00B33358" w:rsidP="006815BF">
      <w:pPr>
        <w:pStyle w:val="a9"/>
        <w:spacing w:line="240" w:lineRule="auto"/>
        <w:ind w:left="720" w:firstLine="696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 при условии наличия Товара на складе завода-изготовителя. В случае если Товара нет в наличии на складе завода-изготовителя, то срок </w:t>
      </w:r>
      <w:proofErr w:type="gramStart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замены  Товара</w:t>
      </w:r>
      <w:proofErr w:type="gramEnd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 согласовывается  сторонами дополнительно.</w:t>
      </w:r>
    </w:p>
    <w:p w:rsidR="00B33358" w:rsidRPr="00B33358" w:rsidRDefault="00B33358" w:rsidP="006815BF">
      <w:pPr>
        <w:pStyle w:val="a9"/>
        <w:spacing w:line="240" w:lineRule="auto"/>
        <w:ind w:left="720" w:firstLine="696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О согласии/не согласии с </w:t>
      </w:r>
      <w:proofErr w:type="gramStart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заявленной  Покупателем</w:t>
      </w:r>
      <w:proofErr w:type="gramEnd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 рекламацией,  принятом решении  о замене Товара или устранении дефектов, а также о наличии или отсутствии  подобного Товара на складе, Поставщик уведомляет  Покупателя в срок, не превышающий 10 календарных дней, с даты получения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B33358" w:rsidRPr="00B33358" w:rsidRDefault="006815BF" w:rsidP="006815BF">
      <w:pPr>
        <w:pStyle w:val="a9"/>
        <w:spacing w:line="240" w:lineRule="auto"/>
        <w:ind w:left="720" w:firstLine="696"/>
        <w:rPr>
          <w:rFonts w:ascii="Franklin Gothic Book" w:hAnsi="Franklin Gothic Book"/>
          <w:color w:val="000000" w:themeColor="text1"/>
          <w:sz w:val="24"/>
          <w:szCs w:val="24"/>
        </w:rPr>
      </w:pP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 </w:t>
      </w:r>
      <w:r w:rsidR="00B33358" w:rsidRPr="00B33358">
        <w:rPr>
          <w:rFonts w:ascii="Franklin Gothic Book" w:hAnsi="Franklin Gothic Book"/>
          <w:color w:val="000000" w:themeColor="text1"/>
          <w:sz w:val="24"/>
          <w:szCs w:val="24"/>
        </w:rPr>
        <w:t>В случаях нарушения согласованного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33358" w:rsidRPr="00B33358" w:rsidRDefault="00B33358" w:rsidP="00B33358">
      <w:pPr>
        <w:pStyle w:val="a9"/>
        <w:numPr>
          <w:ilvl w:val="1"/>
          <w:numId w:val="22"/>
        </w:numPr>
        <w:tabs>
          <w:tab w:val="clear" w:pos="720"/>
          <w:tab w:val="num" w:pos="567"/>
        </w:tabs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На Товар устанавливается гарантийный срок ________________с момента поставки Товара на склад Покупателя.</w:t>
      </w:r>
    </w:p>
    <w:p w:rsidR="00B33358" w:rsidRPr="00B33358" w:rsidRDefault="00B33358" w:rsidP="00B33358">
      <w:pPr>
        <w:pStyle w:val="32"/>
        <w:tabs>
          <w:tab w:val="num" w:pos="567"/>
        </w:tabs>
        <w:suppressAutoHyphens/>
        <w:spacing w:before="60"/>
        <w:ind w:left="720"/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ПОСТАВЩИК несет ответственность за качество Товара в течение Гарантийного Срока только при условии полного соблюдения ПОКУПАТЕЛЕМ </w:t>
      </w:r>
      <w:proofErr w:type="gramStart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условий  хранения</w:t>
      </w:r>
      <w:proofErr w:type="gramEnd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 и эксплуатации Товара. </w:t>
      </w:r>
    </w:p>
    <w:p w:rsidR="00B33358" w:rsidRPr="00B33358" w:rsidRDefault="00B33358" w:rsidP="00B33358">
      <w:pPr>
        <w:pStyle w:val="32"/>
        <w:tabs>
          <w:tab w:val="num" w:pos="567"/>
        </w:tabs>
        <w:suppressAutoHyphens/>
        <w:spacing w:before="60"/>
        <w:ind w:left="720" w:hanging="567"/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2.4. 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претензии может служить для Поставщика основанием к её отклонению. </w:t>
      </w:r>
    </w:p>
    <w:p w:rsidR="00B33358" w:rsidRPr="00B33358" w:rsidRDefault="00B33358" w:rsidP="00B33358">
      <w:pPr>
        <w:tabs>
          <w:tab w:val="num" w:pos="567"/>
        </w:tabs>
        <w:rPr>
          <w:rFonts w:ascii="Franklin Gothic Book" w:hAnsi="Franklin Gothic Book"/>
          <w:color w:val="000000" w:themeColor="text1"/>
        </w:rPr>
      </w:pPr>
    </w:p>
    <w:p w:rsidR="00B33358" w:rsidRPr="00B33358" w:rsidRDefault="00B33358" w:rsidP="00713F5C">
      <w:pPr>
        <w:pStyle w:val="a9"/>
        <w:spacing w:line="240" w:lineRule="auto"/>
        <w:ind w:left="709" w:hanging="709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2.5. Товар должен быть </w:t>
      </w:r>
      <w:proofErr w:type="spellStart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затарен</w:t>
      </w:r>
      <w:proofErr w:type="spellEnd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33358" w:rsidRPr="00B33358" w:rsidRDefault="00B33358" w:rsidP="00713F5C">
      <w:pPr>
        <w:pStyle w:val="a9"/>
        <w:spacing w:line="240" w:lineRule="auto"/>
        <w:ind w:firstLine="0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2.6. На тару (упаковку) Товара должна быть нанесена маркировка в соответствии с требованиями законодательства РФ.</w:t>
      </w: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ab/>
      </w:r>
    </w:p>
    <w:p w:rsidR="00B33358" w:rsidRPr="00B33358" w:rsidRDefault="00B33358" w:rsidP="00B33358">
      <w:pPr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ab/>
      </w:r>
    </w:p>
    <w:p w:rsidR="00B33358" w:rsidRPr="006815BF" w:rsidRDefault="00B33358" w:rsidP="006815BF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6815BF">
        <w:rPr>
          <w:rFonts w:ascii="Franklin Gothic Book" w:hAnsi="Franklin Gothic Book"/>
          <w:b/>
          <w:caps/>
          <w:color w:val="000000" w:themeColor="text1"/>
        </w:rPr>
        <w:t>Сроки и порядок поставки</w:t>
      </w:r>
    </w:p>
    <w:p w:rsidR="00B33358" w:rsidRPr="00B33358" w:rsidRDefault="00B33358" w:rsidP="00B3335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Поставка Товара осуществляется силами и за счет Поставщика</w:t>
      </w:r>
      <w:r w:rsidRPr="006815BF">
        <w:rPr>
          <w:rFonts w:ascii="Franklin Gothic Book" w:hAnsi="Franklin Gothic Book"/>
          <w:color w:val="000000" w:themeColor="text1"/>
          <w:sz w:val="24"/>
          <w:szCs w:val="24"/>
        </w:rPr>
        <w:t xml:space="preserve"> </w:t>
      </w: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на склад Покупателя по адресу: г. Новороссийск ул. Портовая, 14.</w:t>
      </w:r>
    </w:p>
    <w:p w:rsidR="00B33358" w:rsidRPr="006815BF" w:rsidRDefault="00B33358" w:rsidP="00B3335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B33358" w:rsidRPr="006815BF" w:rsidRDefault="00B33358" w:rsidP="00B3335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B33358" w:rsidRPr="006815BF" w:rsidRDefault="00B33358" w:rsidP="00B3335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затарить</w:t>
      </w:r>
      <w:proofErr w:type="spellEnd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33358" w:rsidRPr="006815BF" w:rsidRDefault="00B33358" w:rsidP="00B3335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Покупатель обязан совершить все необходимые действия, обеспечивающие принятие Товара.</w:t>
      </w:r>
    </w:p>
    <w:p w:rsidR="00B33358" w:rsidRPr="006815BF" w:rsidRDefault="00B33358" w:rsidP="00B3335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6815BF">
        <w:rPr>
          <w:rFonts w:ascii="Franklin Gothic Book" w:hAnsi="Franklin Gothic Book"/>
          <w:color w:val="000000" w:themeColor="text1"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33358" w:rsidRPr="006815BF" w:rsidRDefault="00B33358" w:rsidP="00B3335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6815BF">
        <w:rPr>
          <w:rFonts w:ascii="Franklin Gothic Book" w:hAnsi="Franklin Gothic Book"/>
          <w:color w:val="000000" w:themeColor="text1"/>
          <w:sz w:val="24"/>
          <w:szCs w:val="24"/>
        </w:rPr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незамедлительно информирует об этом </w:t>
      </w:r>
      <w:proofErr w:type="gramStart"/>
      <w:r w:rsidRPr="006815BF">
        <w:rPr>
          <w:rFonts w:ascii="Franklin Gothic Book" w:hAnsi="Franklin Gothic Book"/>
          <w:color w:val="000000" w:themeColor="text1"/>
          <w:sz w:val="24"/>
          <w:szCs w:val="24"/>
        </w:rPr>
        <w:t>Поставщика</w:t>
      </w: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  факсимильной</w:t>
      </w:r>
      <w:proofErr w:type="gramEnd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 связью с последующим почтовым отправлением</w:t>
      </w:r>
      <w:r w:rsidRPr="006815BF">
        <w:rPr>
          <w:rFonts w:ascii="Franklin Gothic Book" w:hAnsi="Franklin Gothic Book"/>
          <w:color w:val="000000" w:themeColor="text1"/>
          <w:sz w:val="24"/>
          <w:szCs w:val="24"/>
        </w:rPr>
        <w:t xml:space="preserve"> с уведомлением о вручении</w:t>
      </w: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. </w:t>
      </w:r>
      <w:r w:rsidRPr="006815BF">
        <w:rPr>
          <w:rFonts w:ascii="Franklin Gothic Book" w:hAnsi="Franklin Gothic Book"/>
          <w:color w:val="000000" w:themeColor="text1"/>
          <w:sz w:val="24"/>
          <w:szCs w:val="24"/>
        </w:rPr>
        <w:t>В течение</w:t>
      </w: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 согласованного сторонами срока </w:t>
      </w:r>
      <w:r w:rsidRPr="006815BF">
        <w:rPr>
          <w:rFonts w:ascii="Franklin Gothic Book" w:hAnsi="Franklin Gothic Book"/>
          <w:color w:val="000000" w:themeColor="text1"/>
          <w:sz w:val="24"/>
          <w:szCs w:val="24"/>
        </w:rPr>
        <w:t xml:space="preserve">после получения претензии, Поставщик обязуется за свой счет </w:t>
      </w:r>
      <w:proofErr w:type="spellStart"/>
      <w:r w:rsidRPr="006815BF">
        <w:rPr>
          <w:rFonts w:ascii="Franklin Gothic Book" w:hAnsi="Franklin Gothic Book"/>
          <w:color w:val="000000" w:themeColor="text1"/>
          <w:sz w:val="24"/>
          <w:szCs w:val="24"/>
        </w:rPr>
        <w:t>допоставить</w:t>
      </w:r>
      <w:proofErr w:type="spellEnd"/>
      <w:r w:rsidRPr="006815BF">
        <w:rPr>
          <w:rFonts w:ascii="Franklin Gothic Book" w:hAnsi="Franklin Gothic Book"/>
          <w:color w:val="000000" w:themeColor="text1"/>
          <w:sz w:val="24"/>
          <w:szCs w:val="24"/>
        </w:rPr>
        <w:t xml:space="preserve"> Товар Покупателю</w:t>
      </w: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объеме  и</w:t>
      </w:r>
      <w:proofErr w:type="gramEnd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 </w:t>
      </w:r>
    </w:p>
    <w:p w:rsidR="00B33358" w:rsidRPr="006815BF" w:rsidRDefault="00B33358" w:rsidP="00B3335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Право собственности на Товар переходит к </w:t>
      </w:r>
      <w:proofErr w:type="gramStart"/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Покупателю  </w:t>
      </w:r>
      <w:r w:rsidRPr="006815BF">
        <w:rPr>
          <w:rFonts w:ascii="Franklin Gothic Book" w:hAnsi="Franklin Gothic Book"/>
          <w:color w:val="000000" w:themeColor="text1"/>
          <w:sz w:val="24"/>
          <w:szCs w:val="24"/>
        </w:rPr>
        <w:t>при</w:t>
      </w:r>
      <w:proofErr w:type="gramEnd"/>
      <w:r w:rsidRPr="006815BF">
        <w:rPr>
          <w:rFonts w:ascii="Franklin Gothic Book" w:hAnsi="Franklin Gothic Book"/>
          <w:color w:val="000000" w:themeColor="text1"/>
          <w:sz w:val="24"/>
          <w:szCs w:val="24"/>
        </w:rPr>
        <w:t xml:space="preserve"> передаче Товара Покупателю по товарно-транспортной накладной.</w:t>
      </w:r>
    </w:p>
    <w:p w:rsidR="00B33358" w:rsidRPr="006815BF" w:rsidRDefault="00B33358" w:rsidP="00B3335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6815BF">
        <w:rPr>
          <w:rFonts w:ascii="Franklin Gothic Book" w:hAnsi="Franklin Gothic Book"/>
          <w:color w:val="000000" w:themeColor="text1"/>
          <w:sz w:val="24"/>
          <w:szCs w:val="24"/>
        </w:rPr>
        <w:t>при передаче Товара Покупателю.</w:t>
      </w:r>
    </w:p>
    <w:p w:rsidR="00B33358" w:rsidRPr="006815BF" w:rsidRDefault="00B33358" w:rsidP="00B3335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B33358" w:rsidRPr="006815BF" w:rsidRDefault="00B33358" w:rsidP="00B3335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B33358">
        <w:rPr>
          <w:rFonts w:ascii="Franklin Gothic Book" w:hAnsi="Franklin Gothic Book"/>
          <w:color w:val="000000" w:themeColor="text1"/>
          <w:sz w:val="24"/>
          <w:szCs w:val="24"/>
        </w:rPr>
        <w:t xml:space="preserve">Товар поставляется </w:t>
      </w:r>
      <w:r w:rsidRPr="006815BF">
        <w:rPr>
          <w:rFonts w:ascii="Franklin Gothic Book" w:hAnsi="Franklin Gothic Book"/>
          <w:color w:val="000000" w:themeColor="text1"/>
          <w:sz w:val="24"/>
          <w:szCs w:val="24"/>
        </w:rPr>
        <w:t>в таре (упаковке), остающейся в распоряжении Покупателя.</w:t>
      </w:r>
    </w:p>
    <w:p w:rsidR="00B33358" w:rsidRPr="006815BF" w:rsidRDefault="00B33358" w:rsidP="00B33358">
      <w:pPr>
        <w:pStyle w:val="a9"/>
        <w:ind w:left="720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B33358" w:rsidRPr="006815BF" w:rsidRDefault="00B33358" w:rsidP="006815BF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6815BF">
        <w:rPr>
          <w:rFonts w:ascii="Franklin Gothic Book" w:hAnsi="Franklin Gothic Book"/>
          <w:b/>
          <w:caps/>
          <w:color w:val="000000" w:themeColor="text1"/>
        </w:rPr>
        <w:t>Цены и порядок расчетов</w:t>
      </w:r>
    </w:p>
    <w:p w:rsidR="00B33358" w:rsidRPr="00B33358" w:rsidRDefault="00B33358" w:rsidP="00B33358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 xml:space="preserve">Покупатель производит оплату поставленного </w:t>
      </w:r>
      <w:proofErr w:type="gramStart"/>
      <w:r w:rsidRPr="00B33358">
        <w:rPr>
          <w:rFonts w:ascii="Franklin Gothic Book" w:hAnsi="Franklin Gothic Book"/>
          <w:color w:val="000000" w:themeColor="text1"/>
        </w:rPr>
        <w:t>Товара  в</w:t>
      </w:r>
      <w:proofErr w:type="gramEnd"/>
      <w:r w:rsidRPr="00B33358">
        <w:rPr>
          <w:rFonts w:ascii="Franklin Gothic Book" w:hAnsi="Franklin Gothic Book"/>
          <w:color w:val="000000" w:themeColor="text1"/>
        </w:rPr>
        <w:t xml:space="preserve"> срок не позднее 30 (тридцати) календарных  дней  с даты поступления Товара на склад Покупателя. Оплата </w:t>
      </w:r>
      <w:proofErr w:type="gramStart"/>
      <w:r w:rsidRPr="00B33358">
        <w:rPr>
          <w:rFonts w:ascii="Franklin Gothic Book" w:hAnsi="Franklin Gothic Book"/>
          <w:color w:val="000000" w:themeColor="text1"/>
        </w:rPr>
        <w:t>производится  Покупателем</w:t>
      </w:r>
      <w:proofErr w:type="gramEnd"/>
      <w:r w:rsidRPr="00B33358">
        <w:rPr>
          <w:rFonts w:ascii="Franklin Gothic Book" w:hAnsi="Franklin Gothic Book"/>
          <w:color w:val="000000" w:themeColor="text1"/>
        </w:rPr>
        <w:t xml:space="preserve"> на основании счета, счета-фактуры и накладной ТОРГ-12 полученных от Поставщика.</w:t>
      </w:r>
    </w:p>
    <w:p w:rsidR="00B33358" w:rsidRPr="00B33358" w:rsidRDefault="00B33358" w:rsidP="00B33358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 xml:space="preserve"> </w:t>
      </w:r>
      <w:r w:rsidRPr="006815BF">
        <w:rPr>
          <w:rFonts w:ascii="Franklin Gothic Book" w:hAnsi="Franklin Gothic Book"/>
          <w:color w:val="000000" w:themeColor="text1"/>
        </w:rPr>
        <w:t xml:space="preserve">Цена Товара, установленная Приложением к настоящему Договору, включает в </w:t>
      </w:r>
      <w:proofErr w:type="gramStart"/>
      <w:r w:rsidRPr="006815BF">
        <w:rPr>
          <w:rFonts w:ascii="Franklin Gothic Book" w:hAnsi="Franklin Gothic Book"/>
          <w:color w:val="000000" w:themeColor="text1"/>
        </w:rPr>
        <w:t>себя  все</w:t>
      </w:r>
      <w:proofErr w:type="gramEnd"/>
      <w:r w:rsidRPr="006815BF">
        <w:rPr>
          <w:rFonts w:ascii="Franklin Gothic Book" w:hAnsi="Franklin Gothic Book"/>
          <w:color w:val="000000" w:themeColor="text1"/>
        </w:rPr>
        <w:t xml:space="preserve"> налоги, сборы и пошлины, стоимость доставки  и тары (упаковки), является окончательной и пересмотру не подлежит.</w:t>
      </w:r>
    </w:p>
    <w:p w:rsidR="00B33358" w:rsidRPr="00B33358" w:rsidRDefault="00B33358" w:rsidP="00B33358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B33358">
        <w:rPr>
          <w:rFonts w:ascii="Franklin Gothic Book" w:hAnsi="Franklin Gothic Book"/>
          <w:color w:val="000000" w:themeColor="text1"/>
        </w:rPr>
        <w:t>с  расчетного</w:t>
      </w:r>
      <w:proofErr w:type="gramEnd"/>
      <w:r w:rsidRPr="00B33358">
        <w:rPr>
          <w:rFonts w:ascii="Franklin Gothic Book" w:hAnsi="Franklin Gothic Book"/>
          <w:color w:val="000000" w:themeColor="text1"/>
        </w:rPr>
        <w:t xml:space="preserve"> счета банка Покупателя.</w:t>
      </w:r>
    </w:p>
    <w:p w:rsidR="00B33358" w:rsidRPr="006815BF" w:rsidRDefault="00B33358" w:rsidP="00B33358">
      <w:pPr>
        <w:jc w:val="both"/>
        <w:rPr>
          <w:rFonts w:ascii="Franklin Gothic Book" w:hAnsi="Franklin Gothic Book"/>
          <w:color w:val="000000" w:themeColor="text1"/>
        </w:rPr>
      </w:pPr>
    </w:p>
    <w:p w:rsidR="00B33358" w:rsidRPr="006815BF" w:rsidRDefault="00B33358" w:rsidP="006815BF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6815BF">
        <w:rPr>
          <w:rFonts w:ascii="Franklin Gothic Book" w:hAnsi="Franklin Gothic Book"/>
          <w:b/>
          <w:caps/>
          <w:color w:val="000000" w:themeColor="text1"/>
        </w:rPr>
        <w:t>Ответственность Сторон</w:t>
      </w:r>
    </w:p>
    <w:p w:rsidR="00B33358" w:rsidRPr="00B33358" w:rsidRDefault="00B33358" w:rsidP="00B33358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B33358">
        <w:rPr>
          <w:rFonts w:ascii="Franklin Gothic Book" w:hAnsi="Franklin Gothic Book"/>
          <w:color w:val="000000" w:themeColor="text1"/>
        </w:rPr>
        <w:t>действующим  Законодательством</w:t>
      </w:r>
      <w:proofErr w:type="gramEnd"/>
      <w:r w:rsidRPr="00B33358">
        <w:rPr>
          <w:rFonts w:ascii="Franklin Gothic Book" w:hAnsi="Franklin Gothic Book"/>
          <w:color w:val="000000" w:themeColor="text1"/>
        </w:rPr>
        <w:t xml:space="preserve"> РФ.</w:t>
      </w:r>
    </w:p>
    <w:p w:rsidR="00B33358" w:rsidRPr="00B33358" w:rsidRDefault="00B33358" w:rsidP="00B33358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33358" w:rsidRPr="00B33358" w:rsidRDefault="00B33358" w:rsidP="00B33358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</w:t>
      </w:r>
      <w:proofErr w:type="gramStart"/>
      <w:r w:rsidRPr="00B33358">
        <w:rPr>
          <w:rFonts w:ascii="Franklin Gothic Book" w:hAnsi="Franklin Gothic Book"/>
          <w:color w:val="000000" w:themeColor="text1"/>
        </w:rPr>
        <w:t>нарушении  Поставщиком</w:t>
      </w:r>
      <w:proofErr w:type="gramEnd"/>
      <w:r w:rsidRPr="00B33358">
        <w:rPr>
          <w:rFonts w:ascii="Franklin Gothic Book" w:hAnsi="Franklin Gothic Book"/>
          <w:color w:val="000000" w:themeColor="text1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B33358" w:rsidRPr="00B33358" w:rsidRDefault="00B33358" w:rsidP="00B33358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33358" w:rsidRPr="00B33358" w:rsidRDefault="00B33358" w:rsidP="00B33358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B33358" w:rsidRPr="00B33358" w:rsidRDefault="00B33358" w:rsidP="00B33358">
      <w:pPr>
        <w:suppressAutoHyphens/>
        <w:spacing w:line="288" w:lineRule="auto"/>
        <w:jc w:val="both"/>
        <w:rPr>
          <w:rFonts w:ascii="Franklin Gothic Book" w:hAnsi="Franklin Gothic Book"/>
          <w:color w:val="000000" w:themeColor="text1"/>
        </w:rPr>
      </w:pPr>
    </w:p>
    <w:p w:rsidR="00B33358" w:rsidRPr="006815BF" w:rsidRDefault="00B33358" w:rsidP="006815BF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6815BF">
        <w:rPr>
          <w:rFonts w:ascii="Franklin Gothic Book" w:hAnsi="Franklin Gothic Book"/>
          <w:b/>
          <w:caps/>
          <w:color w:val="000000" w:themeColor="text1"/>
        </w:rPr>
        <w:t>СРОК ДЕЙСТВИЯ, ИЗМЕНЕНИЕ И ДОСРОЧНОЕ РАСТОРЖЕНИЕ ДОГОВОРА</w:t>
      </w:r>
    </w:p>
    <w:p w:rsidR="00B33358" w:rsidRPr="006815BF" w:rsidRDefault="006815BF" w:rsidP="006815BF">
      <w:pPr>
        <w:pStyle w:val="afff6"/>
        <w:numPr>
          <w:ilvl w:val="1"/>
          <w:numId w:val="2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 xml:space="preserve"> </w:t>
      </w:r>
      <w:r w:rsidR="00B33358" w:rsidRPr="006815BF">
        <w:rPr>
          <w:rFonts w:ascii="Franklin Gothic Book" w:hAnsi="Franklin Gothic Book"/>
          <w:color w:val="000000" w:themeColor="text1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33358" w:rsidRPr="006815BF" w:rsidRDefault="00B33358" w:rsidP="006815BF">
      <w:pPr>
        <w:pStyle w:val="afff6"/>
        <w:numPr>
          <w:ilvl w:val="1"/>
          <w:numId w:val="2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33358" w:rsidRPr="00B33358" w:rsidRDefault="00B33358" w:rsidP="006815BF">
      <w:pPr>
        <w:pStyle w:val="afff6"/>
        <w:numPr>
          <w:ilvl w:val="1"/>
          <w:numId w:val="2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33358" w:rsidRPr="00B33358" w:rsidRDefault="00B33358" w:rsidP="006815BF">
      <w:pPr>
        <w:pStyle w:val="afff6"/>
        <w:numPr>
          <w:ilvl w:val="1"/>
          <w:numId w:val="2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 xml:space="preserve"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 После уведомления стороной о намерении расторгнуть договор, </w:t>
      </w:r>
      <w:proofErr w:type="gramStart"/>
      <w:r w:rsidRPr="006815BF">
        <w:rPr>
          <w:rFonts w:ascii="Franklin Gothic Book" w:hAnsi="Franklin Gothic Book"/>
          <w:color w:val="000000" w:themeColor="text1"/>
        </w:rPr>
        <w:t>но  в</w:t>
      </w:r>
      <w:proofErr w:type="gramEnd"/>
      <w:r w:rsidRPr="006815BF">
        <w:rPr>
          <w:rFonts w:ascii="Franklin Gothic Book" w:hAnsi="Franklin Gothic Book"/>
          <w:color w:val="000000" w:themeColor="text1"/>
        </w:rPr>
        <w:t xml:space="preserve"> любом случае  до  даты расторжения договора стороны обязаны произвести сверку и взаиморасчеты. </w:t>
      </w:r>
    </w:p>
    <w:p w:rsidR="00B33358" w:rsidRPr="00B33358" w:rsidRDefault="00B33358" w:rsidP="006815BF">
      <w:pPr>
        <w:pStyle w:val="afff6"/>
        <w:numPr>
          <w:ilvl w:val="1"/>
          <w:numId w:val="2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Поставщиком. К таким нарушениям относятся:</w:t>
      </w:r>
    </w:p>
    <w:p w:rsidR="00B33358" w:rsidRPr="00B33358" w:rsidRDefault="00B33358" w:rsidP="00B33358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>-  отказ Поставщика от передачи Покупателю товара;</w:t>
      </w:r>
    </w:p>
    <w:p w:rsidR="00B33358" w:rsidRPr="006815BF" w:rsidRDefault="00B33358" w:rsidP="00B3335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 xml:space="preserve">- невыполнение </w:t>
      </w:r>
      <w:proofErr w:type="gramStart"/>
      <w:r w:rsidRPr="006815BF">
        <w:rPr>
          <w:rFonts w:ascii="Franklin Gothic Book" w:hAnsi="Franklin Gothic Book"/>
          <w:color w:val="000000" w:themeColor="text1"/>
        </w:rPr>
        <w:t>Поставщиком  требований</w:t>
      </w:r>
      <w:proofErr w:type="gramEnd"/>
      <w:r w:rsidRPr="006815BF">
        <w:rPr>
          <w:rFonts w:ascii="Franklin Gothic Book" w:hAnsi="Franklin Gothic Book"/>
          <w:color w:val="000000" w:themeColor="text1"/>
        </w:rPr>
        <w:t xml:space="preserve"> Покупателя в согласованный Сторонами срок о доукомплектовании товара;</w:t>
      </w:r>
    </w:p>
    <w:p w:rsidR="00B33358" w:rsidRPr="006815BF" w:rsidRDefault="00B33358" w:rsidP="00B3335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B33358" w:rsidRPr="006815BF" w:rsidRDefault="00B33358" w:rsidP="00B3335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>- неоднократное нарушение Поставщиком сроков поставки товаров.</w:t>
      </w:r>
    </w:p>
    <w:p w:rsidR="00B33358" w:rsidRPr="006815BF" w:rsidRDefault="00B33358" w:rsidP="006815BF">
      <w:pPr>
        <w:pStyle w:val="afff6"/>
        <w:numPr>
          <w:ilvl w:val="1"/>
          <w:numId w:val="2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ab/>
      </w:r>
      <w:r w:rsidRPr="006815BF">
        <w:rPr>
          <w:rFonts w:ascii="Franklin Gothic Book" w:hAnsi="Franklin Gothic Book"/>
          <w:color w:val="000000" w:themeColor="text1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33358" w:rsidRPr="00B33358" w:rsidRDefault="00B33358" w:rsidP="00B33358">
      <w:pPr>
        <w:rPr>
          <w:rFonts w:ascii="Franklin Gothic Book" w:hAnsi="Franklin Gothic Book"/>
          <w:color w:val="000000" w:themeColor="text1"/>
        </w:rPr>
      </w:pPr>
    </w:p>
    <w:p w:rsidR="00B33358" w:rsidRPr="00B33358" w:rsidRDefault="00B33358" w:rsidP="00B33358">
      <w:pPr>
        <w:pStyle w:val="a9"/>
        <w:ind w:left="644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B33358" w:rsidRPr="006815BF" w:rsidRDefault="00B33358" w:rsidP="006815BF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6815BF">
        <w:rPr>
          <w:rFonts w:ascii="Franklin Gothic Book" w:hAnsi="Franklin Gothic Book"/>
          <w:b/>
          <w:caps/>
          <w:color w:val="000000" w:themeColor="text1"/>
        </w:rPr>
        <w:t>Юридические адреса и банковские реквизиты Сторон</w:t>
      </w:r>
    </w:p>
    <w:p w:rsidR="00B33358" w:rsidRPr="006815BF" w:rsidRDefault="006815BF" w:rsidP="006815BF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b w:val="0"/>
          <w:color w:val="000000" w:themeColor="text1"/>
          <w:kern w:val="0"/>
          <w:sz w:val="24"/>
          <w:szCs w:val="24"/>
        </w:rPr>
      </w:pPr>
      <w:r>
        <w:rPr>
          <w:rFonts w:ascii="Franklin Gothic Book" w:hAnsi="Franklin Gothic Book"/>
          <w:b w:val="0"/>
          <w:color w:val="000000" w:themeColor="text1"/>
          <w:kern w:val="0"/>
          <w:sz w:val="24"/>
          <w:szCs w:val="24"/>
        </w:rPr>
        <w:t xml:space="preserve"> </w:t>
      </w:r>
      <w:proofErr w:type="gramStart"/>
      <w:r w:rsidR="00B33358" w:rsidRPr="006815BF">
        <w:rPr>
          <w:rFonts w:ascii="Franklin Gothic Book" w:hAnsi="Franklin Gothic Book"/>
          <w:b w:val="0"/>
          <w:color w:val="000000" w:themeColor="text1"/>
          <w:kern w:val="0"/>
          <w:sz w:val="24"/>
          <w:szCs w:val="24"/>
        </w:rPr>
        <w:t xml:space="preserve">ПОСТАВЩИК:   </w:t>
      </w:r>
      <w:proofErr w:type="gramEnd"/>
      <w:r w:rsidR="00B33358" w:rsidRPr="006815BF">
        <w:rPr>
          <w:rFonts w:ascii="Franklin Gothic Book" w:hAnsi="Franklin Gothic Book"/>
          <w:b w:val="0"/>
          <w:color w:val="000000" w:themeColor="text1"/>
          <w:kern w:val="0"/>
          <w:sz w:val="24"/>
          <w:szCs w:val="24"/>
        </w:rPr>
        <w:t xml:space="preserve">                                         </w:t>
      </w:r>
      <w:r w:rsidR="00F70215">
        <w:rPr>
          <w:rFonts w:ascii="Franklin Gothic Book" w:hAnsi="Franklin Gothic Book"/>
          <w:b w:val="0"/>
          <w:color w:val="000000" w:themeColor="text1"/>
          <w:kern w:val="0"/>
          <w:sz w:val="24"/>
          <w:szCs w:val="24"/>
          <w:lang w:val="en-US"/>
        </w:rPr>
        <w:t xml:space="preserve">                      </w:t>
      </w:r>
      <w:r w:rsidR="00B33358" w:rsidRPr="006815BF">
        <w:rPr>
          <w:rFonts w:ascii="Franklin Gothic Book" w:hAnsi="Franklin Gothic Book"/>
          <w:b w:val="0"/>
          <w:color w:val="000000" w:themeColor="text1"/>
          <w:kern w:val="0"/>
          <w:sz w:val="24"/>
          <w:szCs w:val="24"/>
        </w:rPr>
        <w:t>ПОКУПАТЕЛЬ:</w:t>
      </w:r>
    </w:p>
    <w:p w:rsidR="00B33358" w:rsidRPr="00B33358" w:rsidRDefault="00B33358" w:rsidP="00B33358">
      <w:pPr>
        <w:rPr>
          <w:rFonts w:ascii="Franklin Gothic Book" w:hAnsi="Franklin Gothic Book"/>
          <w:color w:val="000000" w:themeColor="text1"/>
        </w:rPr>
      </w:pPr>
    </w:p>
    <w:tbl>
      <w:tblPr>
        <w:tblW w:w="10274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153"/>
        <w:gridCol w:w="5121"/>
      </w:tblGrid>
      <w:tr w:rsidR="00B33358" w:rsidRPr="006815BF" w:rsidTr="006815BF">
        <w:trPr>
          <w:trHeight w:val="2971"/>
        </w:trPr>
        <w:tc>
          <w:tcPr>
            <w:tcW w:w="5153" w:type="dxa"/>
          </w:tcPr>
          <w:p w:rsidR="00B33358" w:rsidRPr="006815BF" w:rsidRDefault="00B33358" w:rsidP="00B33358">
            <w:pPr>
              <w:keepNext/>
              <w:widowControl w:val="0"/>
              <w:ind w:left="-108"/>
              <w:rPr>
                <w:rFonts w:ascii="Franklin Gothic Book" w:hAnsi="Franklin Gothic Book"/>
                <w:color w:val="000000" w:themeColor="text1"/>
              </w:rPr>
            </w:pPr>
          </w:p>
          <w:p w:rsidR="00B33358" w:rsidRPr="006815BF" w:rsidRDefault="00B33358" w:rsidP="00B33358">
            <w:pPr>
              <w:keepNext/>
              <w:widowControl w:val="0"/>
              <w:ind w:left="-108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5121" w:type="dxa"/>
            <w:hideMark/>
          </w:tcPr>
          <w:p w:rsidR="00B33358" w:rsidRPr="00B33358" w:rsidRDefault="00B33358" w:rsidP="006815BF">
            <w:pPr>
              <w:pStyle w:val="310"/>
              <w:tabs>
                <w:tab w:val="clear" w:pos="426"/>
                <w:tab w:val="left" w:pos="57"/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color w:val="000000" w:themeColor="text1"/>
                <w:szCs w:val="24"/>
              </w:rPr>
            </w:pPr>
            <w:r w:rsidRPr="00B33358">
              <w:rPr>
                <w:rFonts w:ascii="Franklin Gothic Book" w:hAnsi="Franklin Gothic Book"/>
                <w:color w:val="000000" w:themeColor="text1"/>
                <w:szCs w:val="24"/>
              </w:rPr>
              <w:t>ПАО «НОВОРОССИЙСКИЙ МОРСКОЙ ТОРГОВЫЙ ПОРТ»</w:t>
            </w:r>
          </w:p>
          <w:p w:rsidR="00B33358" w:rsidRPr="00B33358" w:rsidRDefault="00B33358" w:rsidP="006815BF">
            <w:pPr>
              <w:tabs>
                <w:tab w:val="left" w:pos="57"/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proofErr w:type="gramStart"/>
            <w:r w:rsidRPr="00B33358">
              <w:rPr>
                <w:rFonts w:ascii="Franklin Gothic Book" w:hAnsi="Franklin Gothic Book"/>
                <w:color w:val="000000" w:themeColor="text1"/>
              </w:rPr>
              <w:t>Адрес:  353901</w:t>
            </w:r>
            <w:proofErr w:type="gramEnd"/>
            <w:r w:rsidRPr="00B33358">
              <w:rPr>
                <w:rFonts w:ascii="Franklin Gothic Book" w:hAnsi="Franklin Gothic Book"/>
                <w:color w:val="000000" w:themeColor="text1"/>
              </w:rPr>
              <w:t xml:space="preserve">,   г. Новороссийск, </w:t>
            </w:r>
          </w:p>
          <w:p w:rsidR="00B33358" w:rsidRPr="00B33358" w:rsidRDefault="00B33358" w:rsidP="006815BF">
            <w:pPr>
              <w:tabs>
                <w:tab w:val="left" w:pos="57"/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B33358">
              <w:rPr>
                <w:rFonts w:ascii="Franklin Gothic Book" w:hAnsi="Franklin Gothic Book"/>
                <w:color w:val="000000" w:themeColor="text1"/>
              </w:rPr>
              <w:t>ул.  Портовая, д. 14</w:t>
            </w:r>
          </w:p>
          <w:p w:rsidR="00B33358" w:rsidRPr="00B33358" w:rsidRDefault="00B33358" w:rsidP="006815BF">
            <w:pPr>
              <w:tabs>
                <w:tab w:val="left" w:pos="57"/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B33358">
              <w:rPr>
                <w:rFonts w:ascii="Franklin Gothic Book" w:hAnsi="Franklin Gothic Book"/>
                <w:color w:val="000000" w:themeColor="text1"/>
              </w:rPr>
              <w:t>ИНН 2315004404, КПП 997650001</w:t>
            </w:r>
          </w:p>
          <w:p w:rsidR="00B33358" w:rsidRPr="00B33358" w:rsidRDefault="00B33358" w:rsidP="006815BF">
            <w:pPr>
              <w:tabs>
                <w:tab w:val="left" w:pos="57"/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B33358">
              <w:rPr>
                <w:rFonts w:ascii="Franklin Gothic Book" w:hAnsi="Franklin Gothic Book"/>
                <w:color w:val="000000" w:themeColor="text1"/>
              </w:rPr>
              <w:t>Тел.: (861 7) 602131 / 602965</w:t>
            </w:r>
          </w:p>
          <w:p w:rsidR="00B33358" w:rsidRPr="00B33358" w:rsidRDefault="00B33358" w:rsidP="006815BF">
            <w:pPr>
              <w:tabs>
                <w:tab w:val="left" w:pos="57"/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B33358">
              <w:rPr>
                <w:rFonts w:ascii="Franklin Gothic Book" w:hAnsi="Franklin Gothic Book"/>
                <w:color w:val="000000" w:themeColor="text1"/>
              </w:rPr>
              <w:t xml:space="preserve">Факс: (861 7) 602203 / 604213 / 602212 </w:t>
            </w:r>
          </w:p>
          <w:p w:rsidR="00B33358" w:rsidRPr="00B33358" w:rsidRDefault="00B33358" w:rsidP="006815BF">
            <w:pPr>
              <w:tabs>
                <w:tab w:val="left" w:pos="57"/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B33358">
              <w:rPr>
                <w:rFonts w:ascii="Franklin Gothic Book" w:hAnsi="Franklin Gothic Book"/>
                <w:color w:val="000000" w:themeColor="text1"/>
              </w:rPr>
              <w:t>р/с 40702810952460102191</w:t>
            </w:r>
          </w:p>
          <w:p w:rsidR="00B33358" w:rsidRPr="00B33358" w:rsidRDefault="00B33358" w:rsidP="006815BF">
            <w:pPr>
              <w:tabs>
                <w:tab w:val="left" w:pos="57"/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B33358">
              <w:rPr>
                <w:rFonts w:ascii="Franklin Gothic Book" w:hAnsi="Franklin Gothic Book"/>
                <w:color w:val="000000" w:themeColor="text1"/>
              </w:rPr>
              <w:t>в Отделение № 8619 Сбербанка России</w:t>
            </w:r>
          </w:p>
          <w:p w:rsidR="00B33358" w:rsidRPr="00B33358" w:rsidRDefault="00B33358" w:rsidP="006815BF">
            <w:pPr>
              <w:tabs>
                <w:tab w:val="left" w:pos="57"/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B33358">
              <w:rPr>
                <w:rFonts w:ascii="Franklin Gothic Book" w:hAnsi="Franklin Gothic Book"/>
                <w:color w:val="000000" w:themeColor="text1"/>
              </w:rPr>
              <w:t>г. Краснодар</w:t>
            </w:r>
          </w:p>
          <w:p w:rsidR="00B33358" w:rsidRPr="00B33358" w:rsidRDefault="00B33358" w:rsidP="006815BF">
            <w:pPr>
              <w:tabs>
                <w:tab w:val="left" w:pos="57"/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B33358">
              <w:rPr>
                <w:rFonts w:ascii="Franklin Gothic Book" w:hAnsi="Franklin Gothic Book"/>
                <w:color w:val="000000" w:themeColor="text1"/>
              </w:rPr>
              <w:t>к/с 30101810100000000602</w:t>
            </w:r>
          </w:p>
          <w:p w:rsidR="00B33358" w:rsidRDefault="00B33358" w:rsidP="006815BF">
            <w:pPr>
              <w:tabs>
                <w:tab w:val="left" w:pos="57"/>
              </w:tabs>
              <w:rPr>
                <w:rFonts w:ascii="Franklin Gothic Book" w:hAnsi="Franklin Gothic Book"/>
                <w:color w:val="000000" w:themeColor="text1"/>
              </w:rPr>
            </w:pPr>
            <w:r w:rsidRPr="00B33358">
              <w:rPr>
                <w:rFonts w:ascii="Franklin Gothic Book" w:hAnsi="Franklin Gothic Book"/>
                <w:color w:val="000000" w:themeColor="text1"/>
              </w:rPr>
              <w:t>БИК 040349602</w:t>
            </w:r>
          </w:p>
          <w:p w:rsidR="006815BF" w:rsidRPr="00B33358" w:rsidRDefault="006815BF" w:rsidP="006815BF">
            <w:pPr>
              <w:tabs>
                <w:tab w:val="left" w:pos="57"/>
              </w:tabs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B33358" w:rsidRPr="006815BF" w:rsidRDefault="00B33358" w:rsidP="00B33358">
      <w:pPr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 xml:space="preserve">ОТ </w:t>
      </w:r>
      <w:proofErr w:type="gramStart"/>
      <w:r w:rsidRPr="006815BF">
        <w:rPr>
          <w:rFonts w:ascii="Franklin Gothic Book" w:hAnsi="Franklin Gothic Book"/>
          <w:color w:val="000000" w:themeColor="text1"/>
        </w:rPr>
        <w:t xml:space="preserve">ПОСТАВЩИКА:   </w:t>
      </w:r>
      <w:proofErr w:type="gramEnd"/>
      <w:r w:rsidRPr="006815BF">
        <w:rPr>
          <w:rFonts w:ascii="Franklin Gothic Book" w:hAnsi="Franklin Gothic Book"/>
          <w:color w:val="000000" w:themeColor="text1"/>
        </w:rPr>
        <w:t xml:space="preserve">                                     </w:t>
      </w:r>
      <w:r w:rsidR="00713F5C">
        <w:rPr>
          <w:rFonts w:ascii="Franklin Gothic Book" w:hAnsi="Franklin Gothic Book"/>
          <w:color w:val="000000" w:themeColor="text1"/>
        </w:rPr>
        <w:t xml:space="preserve">                 </w:t>
      </w:r>
      <w:r w:rsidRPr="006815BF">
        <w:rPr>
          <w:rFonts w:ascii="Franklin Gothic Book" w:hAnsi="Franklin Gothic Book"/>
          <w:color w:val="000000" w:themeColor="text1"/>
        </w:rPr>
        <w:t>ОТ ПОКУПАТЕЛЯ:</w:t>
      </w:r>
    </w:p>
    <w:p w:rsidR="00B33358" w:rsidRPr="00B33358" w:rsidRDefault="00B33358" w:rsidP="00B33358">
      <w:pPr>
        <w:rPr>
          <w:rFonts w:ascii="Franklin Gothic Book" w:hAnsi="Franklin Gothic Book"/>
          <w:color w:val="000000" w:themeColor="text1"/>
        </w:rPr>
      </w:pPr>
    </w:p>
    <w:p w:rsidR="00B33358" w:rsidRPr="006815BF" w:rsidRDefault="00B33358" w:rsidP="006815BF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 xml:space="preserve">                                                                </w:t>
      </w:r>
      <w:r w:rsidR="006815BF">
        <w:rPr>
          <w:rFonts w:ascii="Franklin Gothic Book" w:hAnsi="Franklin Gothic Book"/>
          <w:color w:val="000000" w:themeColor="text1"/>
        </w:rPr>
        <w:t xml:space="preserve">                 </w:t>
      </w:r>
      <w:r w:rsidRPr="00B33358">
        <w:rPr>
          <w:rFonts w:ascii="Franklin Gothic Book" w:hAnsi="Franklin Gothic Book"/>
          <w:color w:val="000000" w:themeColor="text1"/>
        </w:rPr>
        <w:t>Первый заместитель</w:t>
      </w:r>
      <w:r w:rsidR="006815BF" w:rsidRPr="006815BF">
        <w:rPr>
          <w:rFonts w:ascii="Franklin Gothic Book" w:hAnsi="Franklin Gothic Book"/>
          <w:color w:val="000000" w:themeColor="text1"/>
        </w:rPr>
        <w:t xml:space="preserve"> </w:t>
      </w:r>
      <w:r w:rsidRPr="006815BF">
        <w:rPr>
          <w:rFonts w:ascii="Franklin Gothic Book" w:hAnsi="Franklin Gothic Book"/>
          <w:color w:val="000000" w:themeColor="text1"/>
        </w:rPr>
        <w:tab/>
        <w:t>технического директора</w:t>
      </w:r>
    </w:p>
    <w:p w:rsidR="00B33358" w:rsidRPr="00B33358" w:rsidRDefault="00B33358" w:rsidP="006815BF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B33358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</w:t>
      </w:r>
      <w:r w:rsidR="006815BF" w:rsidRPr="006815BF">
        <w:rPr>
          <w:rFonts w:ascii="Franklin Gothic Book" w:hAnsi="Franklin Gothic Book"/>
          <w:color w:val="000000" w:themeColor="text1"/>
        </w:rPr>
        <w:t xml:space="preserve">                     </w:t>
      </w:r>
      <w:r w:rsidRPr="00B33358">
        <w:rPr>
          <w:rFonts w:ascii="Franklin Gothic Book" w:hAnsi="Franklin Gothic Book"/>
          <w:color w:val="000000" w:themeColor="text1"/>
        </w:rPr>
        <w:t xml:space="preserve">   ПАО «НМТП»</w:t>
      </w:r>
    </w:p>
    <w:p w:rsidR="00B33358" w:rsidRPr="00B33358" w:rsidRDefault="00B33358" w:rsidP="00B33358">
      <w:pPr>
        <w:suppressAutoHyphens/>
        <w:rPr>
          <w:rFonts w:ascii="Franklin Gothic Book" w:hAnsi="Franklin Gothic Book"/>
          <w:color w:val="000000" w:themeColor="text1"/>
        </w:rPr>
      </w:pPr>
    </w:p>
    <w:p w:rsidR="00B33358" w:rsidRPr="00B33358" w:rsidRDefault="00B33358" w:rsidP="00B33358">
      <w:pPr>
        <w:suppressAutoHyphens/>
        <w:rPr>
          <w:rFonts w:ascii="Franklin Gothic Book" w:hAnsi="Franklin Gothic Book"/>
          <w:color w:val="000000" w:themeColor="text1"/>
        </w:rPr>
      </w:pPr>
    </w:p>
    <w:p w:rsidR="00B33358" w:rsidRPr="006815BF" w:rsidRDefault="00B33358" w:rsidP="006815BF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360"/>
        <w:rPr>
          <w:rFonts w:ascii="Franklin Gothic Book" w:hAnsi="Franklin Gothic Book"/>
          <w:b w:val="0"/>
          <w:snapToGrid/>
          <w:color w:val="000000" w:themeColor="text1"/>
          <w:sz w:val="24"/>
          <w:szCs w:val="24"/>
        </w:rPr>
      </w:pPr>
      <w:r w:rsidRPr="006815BF">
        <w:rPr>
          <w:rFonts w:ascii="Franklin Gothic Book" w:hAnsi="Franklin Gothic Book"/>
          <w:b w:val="0"/>
          <w:snapToGrid/>
          <w:color w:val="000000" w:themeColor="text1"/>
          <w:sz w:val="24"/>
          <w:szCs w:val="24"/>
        </w:rPr>
        <w:t>__________________/__________</w:t>
      </w:r>
      <w:proofErr w:type="gramStart"/>
      <w:r w:rsidRPr="006815BF">
        <w:rPr>
          <w:rFonts w:ascii="Franklin Gothic Book" w:hAnsi="Franklin Gothic Book"/>
          <w:b w:val="0"/>
          <w:snapToGrid/>
          <w:color w:val="000000" w:themeColor="text1"/>
          <w:sz w:val="24"/>
          <w:szCs w:val="24"/>
        </w:rPr>
        <w:t>_./</w:t>
      </w:r>
      <w:proofErr w:type="gramEnd"/>
      <w:r w:rsidRPr="006815BF">
        <w:rPr>
          <w:rFonts w:ascii="Franklin Gothic Book" w:hAnsi="Franklin Gothic Book"/>
          <w:b w:val="0"/>
          <w:snapToGrid/>
          <w:color w:val="000000" w:themeColor="text1"/>
          <w:sz w:val="24"/>
          <w:szCs w:val="24"/>
        </w:rPr>
        <w:t xml:space="preserve">                     </w:t>
      </w:r>
      <w:r w:rsidR="006815BF" w:rsidRPr="006815BF">
        <w:rPr>
          <w:rFonts w:ascii="Franklin Gothic Book" w:hAnsi="Franklin Gothic Book"/>
          <w:b w:val="0"/>
          <w:snapToGrid/>
          <w:color w:val="000000" w:themeColor="text1"/>
          <w:sz w:val="24"/>
          <w:szCs w:val="24"/>
        </w:rPr>
        <w:t xml:space="preserve"> </w:t>
      </w:r>
      <w:r w:rsidRPr="006815BF">
        <w:rPr>
          <w:rFonts w:ascii="Franklin Gothic Book" w:hAnsi="Franklin Gothic Book"/>
          <w:b w:val="0"/>
          <w:snapToGrid/>
          <w:color w:val="000000" w:themeColor="text1"/>
          <w:sz w:val="24"/>
          <w:szCs w:val="24"/>
        </w:rPr>
        <w:t xml:space="preserve"> ________________ /</w:t>
      </w:r>
      <w:proofErr w:type="spellStart"/>
      <w:r w:rsidRPr="006815BF">
        <w:rPr>
          <w:rFonts w:ascii="Franklin Gothic Book" w:hAnsi="Franklin Gothic Book"/>
          <w:b w:val="0"/>
          <w:snapToGrid/>
          <w:color w:val="000000" w:themeColor="text1"/>
          <w:sz w:val="24"/>
          <w:szCs w:val="24"/>
        </w:rPr>
        <w:t>Фофонов</w:t>
      </w:r>
      <w:proofErr w:type="spellEnd"/>
      <w:r w:rsidRPr="006815BF">
        <w:rPr>
          <w:rFonts w:ascii="Franklin Gothic Book" w:hAnsi="Franklin Gothic Book"/>
          <w:b w:val="0"/>
          <w:snapToGrid/>
          <w:color w:val="000000" w:themeColor="text1"/>
          <w:sz w:val="24"/>
          <w:szCs w:val="24"/>
        </w:rPr>
        <w:t xml:space="preserve"> И.М./</w:t>
      </w:r>
    </w:p>
    <w:p w:rsidR="00B33358" w:rsidRPr="006815BF" w:rsidRDefault="00B33358" w:rsidP="00B33358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 w:val="0"/>
          <w:snapToGrid/>
          <w:color w:val="000000" w:themeColor="text1"/>
          <w:sz w:val="24"/>
          <w:szCs w:val="24"/>
        </w:rPr>
      </w:pPr>
    </w:p>
    <w:p w:rsidR="00B33358" w:rsidRPr="006815BF" w:rsidRDefault="00B33358" w:rsidP="00B33358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 w:val="0"/>
          <w:snapToGrid/>
          <w:color w:val="000000" w:themeColor="text1"/>
          <w:sz w:val="24"/>
          <w:szCs w:val="24"/>
        </w:rPr>
      </w:pPr>
    </w:p>
    <w:p w:rsidR="00B33358" w:rsidRPr="006815BF" w:rsidRDefault="00B33358" w:rsidP="00B33358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rFonts w:ascii="Franklin Gothic Book" w:hAnsi="Franklin Gothic Book"/>
          <w:b w:val="0"/>
          <w:snapToGrid/>
          <w:color w:val="000000" w:themeColor="text1"/>
          <w:sz w:val="24"/>
          <w:szCs w:val="24"/>
        </w:rPr>
      </w:pPr>
      <w:r w:rsidRPr="006815BF">
        <w:rPr>
          <w:rFonts w:ascii="Franklin Gothic Book" w:hAnsi="Franklin Gothic Book"/>
          <w:b w:val="0"/>
          <w:snapToGrid/>
          <w:color w:val="000000" w:themeColor="text1"/>
          <w:sz w:val="24"/>
          <w:szCs w:val="24"/>
        </w:rPr>
        <w:t>«___» _________2016 г.</w:t>
      </w:r>
      <w:r w:rsidRPr="006815BF">
        <w:rPr>
          <w:rFonts w:ascii="Franklin Gothic Book" w:hAnsi="Franklin Gothic Book"/>
          <w:b w:val="0"/>
          <w:snapToGrid/>
          <w:color w:val="000000" w:themeColor="text1"/>
          <w:sz w:val="24"/>
          <w:szCs w:val="24"/>
        </w:rPr>
        <w:tab/>
        <w:t xml:space="preserve">         </w:t>
      </w:r>
      <w:r w:rsidR="006815BF" w:rsidRPr="006815BF">
        <w:rPr>
          <w:rFonts w:ascii="Franklin Gothic Book" w:hAnsi="Franklin Gothic Book"/>
          <w:b w:val="0"/>
          <w:snapToGrid/>
          <w:color w:val="000000" w:themeColor="text1"/>
          <w:sz w:val="24"/>
          <w:szCs w:val="24"/>
        </w:rPr>
        <w:t xml:space="preserve"> </w:t>
      </w:r>
      <w:r w:rsidRPr="006815BF">
        <w:rPr>
          <w:rFonts w:ascii="Franklin Gothic Book" w:hAnsi="Franklin Gothic Book"/>
          <w:b w:val="0"/>
          <w:snapToGrid/>
          <w:color w:val="000000" w:themeColor="text1"/>
          <w:sz w:val="24"/>
          <w:szCs w:val="24"/>
        </w:rPr>
        <w:t>«___» _________2016 г.</w:t>
      </w:r>
    </w:p>
    <w:p w:rsidR="00BA0E19" w:rsidRPr="006815BF" w:rsidRDefault="00BA0E19" w:rsidP="00BA0E1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b w:val="0"/>
          <w:color w:val="000000" w:themeColor="text1"/>
          <w:kern w:val="0"/>
          <w:sz w:val="24"/>
          <w:szCs w:val="24"/>
        </w:rPr>
      </w:pPr>
    </w:p>
    <w:p w:rsidR="00BA0E19" w:rsidRPr="00BA0E19" w:rsidRDefault="00BA0E19" w:rsidP="00BA0E19">
      <w:pPr>
        <w:jc w:val="right"/>
        <w:rPr>
          <w:rFonts w:ascii="Franklin Gothic Book" w:hAnsi="Franklin Gothic Book"/>
        </w:rPr>
      </w:pPr>
    </w:p>
    <w:p w:rsidR="00BA0E19" w:rsidRPr="00BA0E19" w:rsidRDefault="00BA0E19" w:rsidP="00BA0E19">
      <w:pPr>
        <w:rPr>
          <w:rFonts w:ascii="Franklin Gothic Book" w:hAnsi="Franklin Gothic Book"/>
        </w:rPr>
      </w:pPr>
    </w:p>
    <w:p w:rsidR="00BA0E19" w:rsidRPr="00BA0E19" w:rsidRDefault="00BA0E19" w:rsidP="00BA0E19">
      <w:pPr>
        <w:rPr>
          <w:rFonts w:ascii="Franklin Gothic Book" w:hAnsi="Franklin Gothic Book"/>
        </w:rPr>
      </w:pPr>
    </w:p>
    <w:p w:rsidR="006815BF" w:rsidRPr="006815BF" w:rsidRDefault="006815BF" w:rsidP="006815BF">
      <w:pPr>
        <w:jc w:val="right"/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>Приложение №1 к Договору №</w:t>
      </w:r>
      <w:proofErr w:type="gramStart"/>
      <w:r w:rsidRPr="006815BF">
        <w:rPr>
          <w:rFonts w:ascii="Franklin Gothic Book" w:hAnsi="Franklin Gothic Book"/>
          <w:color w:val="000000" w:themeColor="text1"/>
        </w:rPr>
        <w:t>НМТП  _</w:t>
      </w:r>
      <w:proofErr w:type="gramEnd"/>
      <w:r w:rsidRPr="006815BF">
        <w:rPr>
          <w:rFonts w:ascii="Franklin Gothic Book" w:hAnsi="Franklin Gothic Book"/>
          <w:color w:val="000000" w:themeColor="text1"/>
        </w:rPr>
        <w:t>__/16 от  «___» _________2016 г.</w:t>
      </w:r>
    </w:p>
    <w:p w:rsidR="006815BF" w:rsidRPr="006815BF" w:rsidRDefault="006815BF" w:rsidP="006815BF">
      <w:pPr>
        <w:rPr>
          <w:rFonts w:ascii="Franklin Gothic Book" w:hAnsi="Franklin Gothic Book"/>
          <w:b/>
          <w:color w:val="000000" w:themeColor="text1"/>
        </w:rPr>
      </w:pPr>
      <w:r w:rsidRPr="006815BF">
        <w:rPr>
          <w:rFonts w:ascii="Franklin Gothic Book" w:hAnsi="Franklin Gothic Book"/>
          <w:b/>
          <w:color w:val="000000" w:themeColor="text1"/>
        </w:rPr>
        <w:t xml:space="preserve">                                           </w:t>
      </w:r>
    </w:p>
    <w:p w:rsidR="006815BF" w:rsidRPr="006815BF" w:rsidRDefault="006815BF" w:rsidP="00F70215">
      <w:pPr>
        <w:jc w:val="center"/>
        <w:rPr>
          <w:rFonts w:ascii="Franklin Gothic Book" w:hAnsi="Franklin Gothic Book"/>
          <w:b/>
          <w:color w:val="000000" w:themeColor="text1"/>
        </w:rPr>
      </w:pPr>
      <w:r w:rsidRPr="006815BF">
        <w:rPr>
          <w:rFonts w:ascii="Franklin Gothic Book" w:hAnsi="Franklin Gothic Book"/>
          <w:b/>
          <w:color w:val="000000" w:themeColor="text1"/>
        </w:rPr>
        <w:t xml:space="preserve">СПЕЦИФИКАЦИЯ </w:t>
      </w:r>
      <w:proofErr w:type="gramStart"/>
      <w:r w:rsidRPr="006815BF">
        <w:rPr>
          <w:rFonts w:ascii="Franklin Gothic Book" w:hAnsi="Franklin Gothic Book"/>
          <w:b/>
          <w:color w:val="000000" w:themeColor="text1"/>
        </w:rPr>
        <w:t>НА  ПОСТАВЛЯЕМЫЙ</w:t>
      </w:r>
      <w:proofErr w:type="gramEnd"/>
      <w:r w:rsidRPr="006815BF">
        <w:rPr>
          <w:rFonts w:ascii="Franklin Gothic Book" w:hAnsi="Franklin Gothic Book"/>
          <w:b/>
          <w:color w:val="000000" w:themeColor="text1"/>
        </w:rPr>
        <w:t xml:space="preserve"> ТОВАР</w:t>
      </w:r>
    </w:p>
    <w:p w:rsidR="006815BF" w:rsidRPr="006815BF" w:rsidRDefault="006815BF" w:rsidP="006815BF">
      <w:pPr>
        <w:rPr>
          <w:rFonts w:ascii="Franklin Gothic Book" w:hAnsi="Franklin Gothic Book"/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6815BF" w:rsidRPr="006815BF" w:rsidTr="002D2890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901" w:type="dxa"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Цена, без НДС, 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Сумма без НДС, руб.</w:t>
            </w:r>
          </w:p>
        </w:tc>
      </w:tr>
      <w:tr w:rsidR="006815BF" w:rsidRPr="006815BF" w:rsidTr="002D2890">
        <w:trPr>
          <w:trHeight w:val="454"/>
        </w:trPr>
        <w:tc>
          <w:tcPr>
            <w:tcW w:w="9605" w:type="dxa"/>
            <w:gridSpan w:val="7"/>
            <w:vAlign w:val="center"/>
          </w:tcPr>
          <w:p w:rsidR="006815BF" w:rsidRPr="006815BF" w:rsidRDefault="006815BF" w:rsidP="00F70215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b/>
                <w:i/>
                <w:color w:val="000000" w:themeColor="text1"/>
              </w:rPr>
              <w:t>порт</w:t>
            </w:r>
            <w:r w:rsidR="00F70215">
              <w:rPr>
                <w:rFonts w:ascii="Franklin Gothic Book" w:hAnsi="Franklin Gothic Book"/>
                <w:b/>
                <w:i/>
                <w:color w:val="000000" w:themeColor="text1"/>
              </w:rPr>
              <w:t>альный</w:t>
            </w:r>
            <w:r w:rsidRPr="006815BF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 кран “Альбатрос” </w:t>
            </w:r>
          </w:p>
        </w:tc>
      </w:tr>
      <w:tr w:rsidR="006815BF" w:rsidRPr="006815BF" w:rsidTr="002D2890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</w:tcPr>
          <w:p w:rsidR="006815BF" w:rsidRPr="006815BF" w:rsidRDefault="006815BF" w:rsidP="002D2890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6815BF">
              <w:rPr>
                <w:rFonts w:ascii="Franklin Gothic Book" w:eastAsiaTheme="minorHAnsi" w:hAnsi="Franklin Gothic Book"/>
                <w:color w:val="000000"/>
                <w:lang w:eastAsia="en-US"/>
              </w:rPr>
              <w:t>ВАЛ-ШЕСТЕРНЯ КОСОЗУБАЯ КП 057-210-001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901" w:type="dxa"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6815BF" w:rsidRPr="006815BF" w:rsidTr="002D2890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2948" w:type="dxa"/>
            <w:shd w:val="clear" w:color="auto" w:fill="auto"/>
            <w:noWrap/>
          </w:tcPr>
          <w:p w:rsidR="006815BF" w:rsidRPr="006815BF" w:rsidRDefault="006815BF" w:rsidP="002D2890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6815BF">
              <w:rPr>
                <w:rFonts w:ascii="Franklin Gothic Book" w:eastAsiaTheme="minorHAnsi" w:hAnsi="Franklin Gothic Book"/>
                <w:color w:val="000000"/>
                <w:lang w:eastAsia="en-US"/>
              </w:rPr>
              <w:t>ВАЛ-ШЕСТЕРНЯ КОСОЗУБАЯ КП 057-210-003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901" w:type="dxa"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6815BF" w:rsidRPr="006815BF" w:rsidTr="002D2890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3</w:t>
            </w:r>
          </w:p>
        </w:tc>
        <w:tc>
          <w:tcPr>
            <w:tcW w:w="2948" w:type="dxa"/>
            <w:shd w:val="clear" w:color="auto" w:fill="auto"/>
            <w:noWrap/>
          </w:tcPr>
          <w:p w:rsidR="006815BF" w:rsidRPr="006815BF" w:rsidRDefault="006815BF" w:rsidP="002D2890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6815BF">
              <w:rPr>
                <w:rFonts w:ascii="Franklin Gothic Book" w:eastAsiaTheme="minorHAnsi" w:hAnsi="Franklin Gothic Book"/>
                <w:color w:val="000000"/>
                <w:lang w:eastAsia="en-US"/>
              </w:rPr>
              <w:t>ВАЛ-ШЕСТЕРНЯ КОСОЗУБАЯ КП 057-210-005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901" w:type="dxa"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6815BF" w:rsidRPr="006815BF" w:rsidTr="002D2890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4</w:t>
            </w:r>
          </w:p>
        </w:tc>
        <w:tc>
          <w:tcPr>
            <w:tcW w:w="2948" w:type="dxa"/>
            <w:shd w:val="clear" w:color="auto" w:fill="auto"/>
            <w:noWrap/>
          </w:tcPr>
          <w:p w:rsidR="006815BF" w:rsidRPr="006815BF" w:rsidRDefault="006815BF" w:rsidP="002D2890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6815BF">
              <w:rPr>
                <w:rFonts w:ascii="Franklin Gothic Book" w:eastAsiaTheme="minorHAnsi" w:hAnsi="Franklin Gothic Book"/>
                <w:color w:val="000000"/>
                <w:lang w:eastAsia="en-US"/>
              </w:rPr>
              <w:t>КОЛЕСО ЗУБЧАТОЕ КП 057-210-002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901" w:type="dxa"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6815BF" w:rsidRPr="006815BF" w:rsidTr="002D2890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5</w:t>
            </w:r>
          </w:p>
        </w:tc>
        <w:tc>
          <w:tcPr>
            <w:tcW w:w="2948" w:type="dxa"/>
            <w:shd w:val="clear" w:color="auto" w:fill="auto"/>
            <w:noWrap/>
          </w:tcPr>
          <w:p w:rsidR="006815BF" w:rsidRPr="006815BF" w:rsidRDefault="006815BF" w:rsidP="002D2890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6815BF">
              <w:rPr>
                <w:rFonts w:ascii="Franklin Gothic Book" w:eastAsiaTheme="minorHAnsi" w:hAnsi="Franklin Gothic Book"/>
                <w:color w:val="000000"/>
                <w:lang w:eastAsia="en-US"/>
              </w:rPr>
              <w:t>КОЛЕСО ЗУБЧАТОЕ КП 057-210-004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901" w:type="dxa"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6815BF" w:rsidRPr="006815BF" w:rsidTr="002D2890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6</w:t>
            </w:r>
          </w:p>
        </w:tc>
        <w:tc>
          <w:tcPr>
            <w:tcW w:w="2948" w:type="dxa"/>
            <w:shd w:val="clear" w:color="auto" w:fill="auto"/>
            <w:noWrap/>
          </w:tcPr>
          <w:p w:rsidR="006815BF" w:rsidRPr="006815BF" w:rsidRDefault="006815BF" w:rsidP="002D2890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6815BF">
              <w:rPr>
                <w:rFonts w:ascii="Franklin Gothic Book" w:eastAsiaTheme="minorHAnsi" w:hAnsi="Franklin Gothic Book"/>
                <w:color w:val="000000"/>
                <w:lang w:eastAsia="en-US"/>
              </w:rPr>
              <w:t>КОЛЕСО ЗУБЧАТОЕ КП 057-210-006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901" w:type="dxa"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6815BF" w:rsidRPr="006815BF" w:rsidTr="002D2890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6815BF" w:rsidRPr="006815BF" w:rsidRDefault="006815BF" w:rsidP="002D2890">
            <w:pPr>
              <w:rPr>
                <w:rFonts w:ascii="Franklin Gothic Book" w:hAnsi="Franklin Gothic Book"/>
                <w:color w:val="000000" w:themeColor="text1"/>
              </w:rPr>
            </w:pPr>
            <w:proofErr w:type="gramStart"/>
            <w:r w:rsidRPr="006815BF">
              <w:rPr>
                <w:rFonts w:ascii="Franklin Gothic Book" w:hAnsi="Franklin Gothic Book"/>
                <w:color w:val="000000" w:themeColor="text1"/>
              </w:rPr>
              <w:t>Итого:  руб.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6815BF" w:rsidRPr="006815BF" w:rsidTr="002D2890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rPr>
                <w:rFonts w:ascii="Franklin Gothic Book" w:hAnsi="Franklin Gothic Book"/>
                <w:color w:val="000000" w:themeColor="text1"/>
              </w:rPr>
            </w:pPr>
            <w:proofErr w:type="gramStart"/>
            <w:r w:rsidRPr="006815BF">
              <w:rPr>
                <w:rFonts w:ascii="Franklin Gothic Book" w:hAnsi="Franklin Gothic Book"/>
                <w:color w:val="000000" w:themeColor="text1"/>
              </w:rPr>
              <w:t>Кроме того</w:t>
            </w:r>
            <w:proofErr w:type="gramEnd"/>
            <w:r w:rsidRPr="006815BF">
              <w:rPr>
                <w:rFonts w:ascii="Franklin Gothic Book" w:hAnsi="Franklin Gothic Book"/>
                <w:color w:val="000000" w:themeColor="text1"/>
              </w:rPr>
              <w:t xml:space="preserve">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6815BF" w:rsidRPr="006815BF" w:rsidTr="002D2890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rPr>
                <w:rFonts w:ascii="Franklin Gothic Book" w:hAnsi="Franklin Gothic Book"/>
                <w:color w:val="000000" w:themeColor="text1"/>
              </w:rPr>
            </w:pPr>
            <w:r w:rsidRPr="006815BF">
              <w:rPr>
                <w:rFonts w:ascii="Franklin Gothic Book" w:hAnsi="Franklin Gothic Book"/>
                <w:color w:val="000000" w:themeColor="text1"/>
              </w:rPr>
              <w:t>Итого с НДС: 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815BF" w:rsidRPr="006815BF" w:rsidRDefault="006815BF" w:rsidP="002D289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6815BF" w:rsidRPr="006815BF" w:rsidRDefault="006815BF" w:rsidP="006815BF">
      <w:pPr>
        <w:rPr>
          <w:rFonts w:ascii="Franklin Gothic Book" w:hAnsi="Franklin Gothic Book"/>
          <w:color w:val="000000" w:themeColor="text1"/>
        </w:rPr>
      </w:pPr>
    </w:p>
    <w:p w:rsidR="006815BF" w:rsidRPr="006815BF" w:rsidRDefault="006815BF" w:rsidP="006815BF">
      <w:pPr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>Сумма к оплате:</w:t>
      </w:r>
      <w:r w:rsidRPr="006815BF">
        <w:rPr>
          <w:rFonts w:ascii="Franklin Gothic Book" w:hAnsi="Franklin Gothic Book"/>
        </w:rPr>
        <w:t xml:space="preserve"> </w:t>
      </w:r>
      <w:r w:rsidRPr="006815BF">
        <w:rPr>
          <w:rFonts w:ascii="Franklin Gothic Book" w:hAnsi="Franklin Gothic Book"/>
          <w:color w:val="000000" w:themeColor="text1"/>
        </w:rPr>
        <w:t>_________</w:t>
      </w:r>
      <w:proofErr w:type="gramStart"/>
      <w:r w:rsidRPr="006815BF">
        <w:rPr>
          <w:rFonts w:ascii="Franklin Gothic Book" w:hAnsi="Franklin Gothic Book"/>
          <w:color w:val="000000" w:themeColor="text1"/>
        </w:rPr>
        <w:t>_  (</w:t>
      </w:r>
      <w:proofErr w:type="gramEnd"/>
      <w:r w:rsidRPr="006815BF">
        <w:rPr>
          <w:rFonts w:ascii="Franklin Gothic Book" w:hAnsi="Franklin Gothic Book"/>
          <w:color w:val="000000" w:themeColor="text1"/>
        </w:rPr>
        <w:t>____________ руб.), в том числе НДС (18%) – _______  руб.,</w:t>
      </w:r>
    </w:p>
    <w:p w:rsidR="006815BF" w:rsidRPr="006815BF" w:rsidRDefault="006815BF" w:rsidP="006815BF">
      <w:pPr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 xml:space="preserve">  </w:t>
      </w:r>
    </w:p>
    <w:p w:rsidR="006815BF" w:rsidRPr="006815BF" w:rsidRDefault="006815BF" w:rsidP="006815BF">
      <w:pPr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 xml:space="preserve">     Счета выставляются в Рублях.</w:t>
      </w:r>
    </w:p>
    <w:p w:rsidR="006815BF" w:rsidRPr="006815BF" w:rsidRDefault="006815BF" w:rsidP="006815BF">
      <w:pPr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>Стоимость товаров в рублях определяется по курсу ЦБ РФ на дату товарной накладной (торг-12). Дата товарной накладной (торг-12) соответствует дате отправки Товара со склада Поставщика.</w:t>
      </w:r>
    </w:p>
    <w:p w:rsidR="006815BF" w:rsidRPr="006815BF" w:rsidRDefault="006815BF" w:rsidP="006815BF">
      <w:pPr>
        <w:ind w:left="180"/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>- Условие поставки: склад Покупателя г. Новороссийск в течение ________________ с момента подписания настоящего Договора и Приложения обеими Сторонами. Допускается досрочная поставка Товара.</w:t>
      </w:r>
    </w:p>
    <w:p w:rsidR="006815BF" w:rsidRPr="006815BF" w:rsidRDefault="006815BF" w:rsidP="006815BF">
      <w:pPr>
        <w:ind w:left="180"/>
        <w:rPr>
          <w:rFonts w:ascii="Franklin Gothic Book" w:hAnsi="Franklin Gothic Book"/>
          <w:color w:val="000000" w:themeColor="text1"/>
        </w:rPr>
      </w:pPr>
    </w:p>
    <w:p w:rsidR="006815BF" w:rsidRPr="006815BF" w:rsidRDefault="006815BF" w:rsidP="006815BF">
      <w:pPr>
        <w:ind w:left="180"/>
        <w:rPr>
          <w:rFonts w:ascii="Franklin Gothic Book" w:hAnsi="Franklin Gothic Book"/>
          <w:color w:val="000000" w:themeColor="text1"/>
        </w:rPr>
      </w:pPr>
    </w:p>
    <w:p w:rsidR="006815BF" w:rsidRPr="006815BF" w:rsidRDefault="006815BF" w:rsidP="006815BF">
      <w:pPr>
        <w:rPr>
          <w:rFonts w:ascii="Franklin Gothic Book" w:hAnsi="Franklin Gothic Book"/>
          <w:color w:val="000000" w:themeColor="text1"/>
        </w:rPr>
      </w:pPr>
    </w:p>
    <w:p w:rsidR="006815BF" w:rsidRPr="006815BF" w:rsidRDefault="006815BF" w:rsidP="006815BF">
      <w:pPr>
        <w:rPr>
          <w:rFonts w:ascii="Franklin Gothic Book" w:hAnsi="Franklin Gothic Book"/>
          <w:color w:val="000000" w:themeColor="text1"/>
        </w:rPr>
      </w:pPr>
    </w:p>
    <w:p w:rsidR="006815BF" w:rsidRPr="006815BF" w:rsidRDefault="006815BF" w:rsidP="006815BF">
      <w:pPr>
        <w:rPr>
          <w:rFonts w:ascii="Franklin Gothic Book" w:hAnsi="Franklin Gothic Book"/>
          <w:b/>
          <w:bCs/>
          <w:color w:val="000000" w:themeColor="text1"/>
        </w:rPr>
      </w:pPr>
      <w:r w:rsidRPr="006815BF">
        <w:rPr>
          <w:rFonts w:ascii="Franklin Gothic Book" w:hAnsi="Franklin Gothic Book"/>
          <w:b/>
          <w:bCs/>
          <w:color w:val="000000" w:themeColor="text1"/>
        </w:rPr>
        <w:t xml:space="preserve">ОТ </w:t>
      </w:r>
      <w:proofErr w:type="gramStart"/>
      <w:r w:rsidRPr="006815BF">
        <w:rPr>
          <w:rFonts w:ascii="Franklin Gothic Book" w:hAnsi="Franklin Gothic Book"/>
          <w:b/>
          <w:bCs/>
          <w:color w:val="000000" w:themeColor="text1"/>
        </w:rPr>
        <w:t xml:space="preserve">ПОСТАВЩИКА:   </w:t>
      </w:r>
      <w:proofErr w:type="gramEnd"/>
      <w:r w:rsidRPr="006815BF">
        <w:rPr>
          <w:rFonts w:ascii="Franklin Gothic Book" w:hAnsi="Franklin Gothic Book"/>
          <w:b/>
          <w:bCs/>
          <w:color w:val="000000" w:themeColor="text1"/>
        </w:rPr>
        <w:t xml:space="preserve">                                        </w:t>
      </w:r>
      <w:r w:rsidR="00713F5C" w:rsidRPr="002D2890">
        <w:rPr>
          <w:rFonts w:ascii="Franklin Gothic Book" w:hAnsi="Franklin Gothic Book"/>
          <w:b/>
          <w:bCs/>
          <w:color w:val="000000" w:themeColor="text1"/>
        </w:rPr>
        <w:t xml:space="preserve">                   </w:t>
      </w:r>
      <w:r w:rsidRPr="006815BF">
        <w:rPr>
          <w:rFonts w:ascii="Franklin Gothic Book" w:hAnsi="Franklin Gothic Book"/>
          <w:b/>
          <w:bCs/>
          <w:color w:val="000000" w:themeColor="text1"/>
        </w:rPr>
        <w:t>ОТ ПОКУПАТЕЛЯ:</w:t>
      </w:r>
    </w:p>
    <w:p w:rsidR="006815BF" w:rsidRPr="006815BF" w:rsidRDefault="006815BF" w:rsidP="006815BF">
      <w:pPr>
        <w:rPr>
          <w:rFonts w:ascii="Franklin Gothic Book" w:hAnsi="Franklin Gothic Book"/>
          <w:color w:val="000000" w:themeColor="text1"/>
          <w:lang w:eastAsia="ar-SA"/>
        </w:rPr>
      </w:pPr>
    </w:p>
    <w:p w:rsidR="006815BF" w:rsidRPr="00713F5C" w:rsidRDefault="006815BF" w:rsidP="00713F5C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   Первый заместитель</w:t>
      </w:r>
      <w:r w:rsidR="00713F5C" w:rsidRPr="00713F5C">
        <w:rPr>
          <w:rFonts w:ascii="Franklin Gothic Book" w:hAnsi="Franklin Gothic Book"/>
          <w:color w:val="000000" w:themeColor="text1"/>
        </w:rPr>
        <w:t xml:space="preserve"> </w:t>
      </w:r>
      <w:r w:rsidRPr="00713F5C">
        <w:rPr>
          <w:rFonts w:ascii="Franklin Gothic Book" w:hAnsi="Franklin Gothic Book"/>
          <w:color w:val="000000" w:themeColor="text1"/>
        </w:rPr>
        <w:tab/>
        <w:t>технического директора</w:t>
      </w:r>
    </w:p>
    <w:p w:rsidR="006815BF" w:rsidRPr="006815BF" w:rsidRDefault="006815BF" w:rsidP="006815BF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6815BF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   </w:t>
      </w:r>
      <w:r w:rsidR="00713F5C" w:rsidRPr="00713F5C">
        <w:rPr>
          <w:rFonts w:ascii="Franklin Gothic Book" w:hAnsi="Franklin Gothic Book"/>
          <w:color w:val="000000" w:themeColor="text1"/>
        </w:rPr>
        <w:t xml:space="preserve">                             </w:t>
      </w:r>
      <w:r w:rsidRPr="006815BF">
        <w:rPr>
          <w:rFonts w:ascii="Franklin Gothic Book" w:hAnsi="Franklin Gothic Book"/>
          <w:color w:val="000000" w:themeColor="text1"/>
        </w:rPr>
        <w:t>ПАО «НМТП»</w:t>
      </w:r>
    </w:p>
    <w:p w:rsidR="006815BF" w:rsidRPr="006815BF" w:rsidRDefault="006815BF" w:rsidP="006815BF">
      <w:pPr>
        <w:suppressAutoHyphens/>
        <w:rPr>
          <w:rFonts w:ascii="Franklin Gothic Book" w:hAnsi="Franklin Gothic Book"/>
          <w:color w:val="000000" w:themeColor="text1"/>
        </w:rPr>
      </w:pPr>
    </w:p>
    <w:p w:rsidR="006815BF" w:rsidRPr="006815BF" w:rsidRDefault="006815BF" w:rsidP="006815BF">
      <w:pPr>
        <w:suppressAutoHyphens/>
        <w:rPr>
          <w:rFonts w:ascii="Franklin Gothic Book" w:hAnsi="Franklin Gothic Book"/>
          <w:color w:val="000000" w:themeColor="text1"/>
        </w:rPr>
      </w:pPr>
    </w:p>
    <w:p w:rsidR="006815BF" w:rsidRPr="006815BF" w:rsidRDefault="006815BF" w:rsidP="006815BF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720"/>
        <w:rPr>
          <w:rFonts w:ascii="Franklin Gothic Book" w:hAnsi="Franklin Gothic Book"/>
          <w:color w:val="000000" w:themeColor="text1"/>
          <w:sz w:val="24"/>
          <w:szCs w:val="24"/>
        </w:rPr>
      </w:pPr>
      <w:r w:rsidRPr="006815BF">
        <w:rPr>
          <w:rFonts w:ascii="Franklin Gothic Book" w:hAnsi="Franklin Gothic Book"/>
          <w:color w:val="000000" w:themeColor="text1"/>
          <w:sz w:val="24"/>
          <w:szCs w:val="24"/>
        </w:rPr>
        <w:t xml:space="preserve">__________________/___________/                      </w:t>
      </w:r>
      <w:r w:rsidRPr="006815B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________________ /</w:t>
      </w:r>
      <w:proofErr w:type="spellStart"/>
      <w:r w:rsidRPr="006815B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Фофонов</w:t>
      </w:r>
      <w:proofErr w:type="spellEnd"/>
      <w:r w:rsidRPr="006815B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И.М./</w:t>
      </w:r>
    </w:p>
    <w:p w:rsidR="006815BF" w:rsidRPr="006815BF" w:rsidRDefault="006815BF" w:rsidP="006815BF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6815BF" w:rsidRPr="006815BF" w:rsidRDefault="006815BF" w:rsidP="006815BF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6815BF" w:rsidRPr="006815BF" w:rsidRDefault="006815BF" w:rsidP="006815BF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  <w:r w:rsidRPr="006815B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«___» _________2016 г.</w:t>
      </w:r>
      <w:r w:rsidRPr="006815B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ab/>
        <w:t xml:space="preserve">      </w:t>
      </w:r>
      <w:r w:rsidR="00713F5C" w:rsidRPr="002D2890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    </w:t>
      </w:r>
      <w:r w:rsidRPr="006815B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  «___» _________2016 г.</w:t>
      </w:r>
    </w:p>
    <w:p w:rsidR="006815BF" w:rsidRPr="00713F5C" w:rsidRDefault="006815BF" w:rsidP="006815BF">
      <w:pPr>
        <w:rPr>
          <w:rFonts w:ascii="Franklin Gothic Book" w:hAnsi="Franklin Gothic Book"/>
          <w:lang w:eastAsia="ar-SA"/>
        </w:rPr>
      </w:pPr>
    </w:p>
    <w:p w:rsidR="006815BF" w:rsidRPr="00713F5C" w:rsidRDefault="006815BF" w:rsidP="006815BF">
      <w:pPr>
        <w:rPr>
          <w:rFonts w:ascii="Franklin Gothic Book" w:hAnsi="Franklin Gothic Book"/>
          <w:lang w:eastAsia="ar-SA"/>
        </w:rPr>
      </w:pPr>
    </w:p>
    <w:p w:rsidR="006815BF" w:rsidRPr="00713F5C" w:rsidRDefault="006815BF" w:rsidP="006815BF">
      <w:pPr>
        <w:rPr>
          <w:rFonts w:ascii="Franklin Gothic Book" w:hAnsi="Franklin Gothic Book"/>
          <w:lang w:eastAsia="ar-SA"/>
        </w:rPr>
      </w:pPr>
    </w:p>
    <w:p w:rsidR="006815BF" w:rsidRDefault="006815BF" w:rsidP="006815BF">
      <w:pPr>
        <w:rPr>
          <w:rFonts w:ascii="Franklin Gothic Book" w:hAnsi="Franklin Gothic Book"/>
          <w:lang w:eastAsia="ar-SA"/>
        </w:rPr>
      </w:pPr>
    </w:p>
    <w:p w:rsidR="00713F5C" w:rsidRDefault="00713F5C" w:rsidP="006815BF">
      <w:pPr>
        <w:rPr>
          <w:rFonts w:ascii="Franklin Gothic Book" w:hAnsi="Franklin Gothic Book"/>
          <w:lang w:eastAsia="ar-SA"/>
        </w:rPr>
      </w:pPr>
    </w:p>
    <w:p w:rsidR="00713F5C" w:rsidRDefault="00713F5C" w:rsidP="006815BF">
      <w:pPr>
        <w:rPr>
          <w:rFonts w:ascii="Franklin Gothic Book" w:hAnsi="Franklin Gothic Book"/>
          <w:lang w:eastAsia="ar-SA"/>
        </w:rPr>
      </w:pPr>
    </w:p>
    <w:p w:rsidR="00713F5C" w:rsidRPr="006815BF" w:rsidRDefault="00713F5C" w:rsidP="006815BF">
      <w:pPr>
        <w:rPr>
          <w:rFonts w:ascii="Franklin Gothic Book" w:hAnsi="Franklin Gothic Book"/>
          <w:lang w:eastAsia="ar-SA"/>
        </w:rPr>
      </w:pPr>
    </w:p>
    <w:p w:rsidR="006815BF" w:rsidRPr="006815BF" w:rsidRDefault="006815BF" w:rsidP="00713F5C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6815BF">
        <w:rPr>
          <w:rFonts w:ascii="Franklin Gothic Book" w:eastAsia="Calibri" w:hAnsi="Franklin Gothic Book"/>
          <w:b/>
          <w:lang w:eastAsia="en-US"/>
        </w:rPr>
        <w:t>Приложение № 2</w:t>
      </w:r>
      <w:r w:rsidR="00713F5C" w:rsidRPr="00713F5C">
        <w:rPr>
          <w:rFonts w:ascii="Franklin Gothic Book" w:eastAsia="Calibri" w:hAnsi="Franklin Gothic Book"/>
          <w:b/>
          <w:lang w:eastAsia="en-US"/>
        </w:rPr>
        <w:t xml:space="preserve"> </w:t>
      </w:r>
      <w:r w:rsidRPr="006815BF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6815BF" w:rsidRPr="006815BF" w:rsidRDefault="006815BF" w:rsidP="006815BF">
      <w:pPr>
        <w:rPr>
          <w:rFonts w:ascii="Franklin Gothic Book" w:eastAsia="Calibri" w:hAnsi="Franklin Gothic Book"/>
          <w:u w:val="single"/>
          <w:lang w:eastAsia="en-US"/>
        </w:rPr>
      </w:pPr>
    </w:p>
    <w:p w:rsidR="006815BF" w:rsidRPr="006815BF" w:rsidRDefault="006815BF" w:rsidP="006815BF">
      <w:pPr>
        <w:jc w:val="center"/>
        <w:rPr>
          <w:rFonts w:ascii="Franklin Gothic Book" w:eastAsia="Calibri" w:hAnsi="Franklin Gothic Book"/>
          <w:lang w:eastAsia="en-US"/>
        </w:rPr>
      </w:pPr>
    </w:p>
    <w:p w:rsidR="006815BF" w:rsidRPr="006815BF" w:rsidRDefault="006815BF" w:rsidP="006815BF">
      <w:pPr>
        <w:jc w:val="both"/>
        <w:rPr>
          <w:rFonts w:ascii="Franklin Gothic Book" w:eastAsia="Calibri" w:hAnsi="Franklin Gothic Book"/>
          <w:lang w:eastAsia="en-US"/>
        </w:rPr>
      </w:pPr>
      <w:r w:rsidRPr="006815BF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6815BF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6815BF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6815BF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6815BF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6815BF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6815BF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815BF" w:rsidRPr="006815BF" w:rsidRDefault="006815BF" w:rsidP="006815BF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6815BF" w:rsidRPr="006815BF" w:rsidTr="002D2890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5BF" w:rsidRPr="006815BF" w:rsidRDefault="006815BF" w:rsidP="002D289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6815BF" w:rsidRPr="006815BF" w:rsidRDefault="006815BF" w:rsidP="002D289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5BF" w:rsidRPr="006815BF" w:rsidRDefault="006815BF" w:rsidP="002D289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6815BF" w:rsidRPr="006815BF" w:rsidRDefault="006815BF" w:rsidP="002D289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6815BF" w:rsidRPr="006815BF" w:rsidTr="002D2890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BF" w:rsidRPr="006815BF" w:rsidRDefault="006815BF" w:rsidP="006815BF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6815BF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6815BF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815BF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815BF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815BF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815BF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815BF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815BF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6815BF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815BF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6815BF" w:rsidRPr="006815BF" w:rsidRDefault="006815BF" w:rsidP="002D289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815BF" w:rsidRPr="006815BF" w:rsidRDefault="006815BF" w:rsidP="002D289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815BF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815BF" w:rsidRPr="006815BF" w:rsidRDefault="006815BF" w:rsidP="002D289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815BF" w:rsidRPr="006815BF" w:rsidRDefault="006815BF" w:rsidP="002D289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815BF" w:rsidRPr="006815BF" w:rsidRDefault="006815BF" w:rsidP="002D289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815BF" w:rsidRPr="006815BF" w:rsidRDefault="006815BF" w:rsidP="002D289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815BF" w:rsidRPr="006815BF" w:rsidRDefault="006815BF" w:rsidP="002D289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815BF" w:rsidRPr="006815BF" w:rsidRDefault="006815BF" w:rsidP="002D289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6815BF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6815BF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6815BF" w:rsidRPr="006815BF" w:rsidRDefault="006815BF" w:rsidP="006815BF">
      <w:pPr>
        <w:rPr>
          <w:rFonts w:ascii="Franklin Gothic Book" w:eastAsia="Calibri" w:hAnsi="Franklin Gothic Book"/>
          <w:lang w:eastAsia="en-US"/>
        </w:rPr>
      </w:pPr>
    </w:p>
    <w:p w:rsidR="006815BF" w:rsidRPr="006815BF" w:rsidRDefault="006815BF" w:rsidP="006815BF">
      <w:pPr>
        <w:jc w:val="both"/>
        <w:rPr>
          <w:rFonts w:ascii="Franklin Gothic Book" w:eastAsia="Calibri" w:hAnsi="Franklin Gothic Book"/>
          <w:lang w:eastAsia="en-US"/>
        </w:rPr>
      </w:pPr>
      <w:r w:rsidRPr="006815BF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6815BF" w:rsidRPr="006815BF" w:rsidRDefault="006815BF" w:rsidP="006815BF">
      <w:pPr>
        <w:rPr>
          <w:rFonts w:ascii="Franklin Gothic Book" w:eastAsia="Calibri" w:hAnsi="Franklin Gothic Book"/>
          <w:lang w:eastAsia="en-US"/>
        </w:rPr>
      </w:pPr>
    </w:p>
    <w:p w:rsidR="006815BF" w:rsidRPr="006815BF" w:rsidRDefault="006815BF" w:rsidP="006815BF">
      <w:pPr>
        <w:rPr>
          <w:rFonts w:ascii="Franklin Gothic Book" w:eastAsia="Calibri" w:hAnsi="Franklin Gothic Book"/>
          <w:lang w:eastAsia="en-US"/>
        </w:rPr>
      </w:pPr>
    </w:p>
    <w:p w:rsidR="006815BF" w:rsidRPr="006815BF" w:rsidRDefault="006815BF" w:rsidP="006815BF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6815BF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6815BF" w:rsidRPr="006815BF" w:rsidRDefault="006815BF" w:rsidP="006815BF">
      <w:pPr>
        <w:rPr>
          <w:rFonts w:ascii="Franklin Gothic Book" w:eastAsia="Calibri" w:hAnsi="Franklin Gothic Book"/>
          <w:lang w:eastAsia="en-US"/>
        </w:rPr>
      </w:pPr>
      <w:r w:rsidRPr="006815BF">
        <w:rPr>
          <w:rFonts w:ascii="Franklin Gothic Book" w:eastAsia="Calibri" w:hAnsi="Franklin Gothic Book"/>
          <w:lang w:eastAsia="en-US"/>
        </w:rPr>
        <w:t>Дата</w:t>
      </w:r>
    </w:p>
    <w:p w:rsidR="006815BF" w:rsidRPr="006815BF" w:rsidRDefault="006815BF" w:rsidP="006815BF">
      <w:pPr>
        <w:rPr>
          <w:rFonts w:ascii="Franklin Gothic Book" w:eastAsia="Calibri" w:hAnsi="Franklin Gothic Book"/>
          <w:lang w:eastAsia="en-US"/>
        </w:rPr>
      </w:pPr>
    </w:p>
    <w:p w:rsidR="006815BF" w:rsidRPr="006815BF" w:rsidRDefault="006815BF" w:rsidP="006815B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6815BF">
        <w:rPr>
          <w:rFonts w:ascii="Franklin Gothic Book" w:hAnsi="Franklin Gothic Book"/>
          <w:b/>
          <w:lang w:eastAsia="ar-SA"/>
        </w:rPr>
        <w:t>ПРИМЕЧАНИЕ:</w:t>
      </w:r>
      <w:r w:rsidRPr="006815BF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815BF" w:rsidRPr="006815BF" w:rsidRDefault="006815BF" w:rsidP="006815BF">
      <w:pPr>
        <w:rPr>
          <w:rFonts w:ascii="Franklin Gothic Book" w:hAnsi="Franklin Gothic Book"/>
          <w:b/>
        </w:rPr>
      </w:pPr>
      <w:r w:rsidRPr="006815BF">
        <w:rPr>
          <w:rFonts w:ascii="Franklin Gothic Book" w:hAnsi="Franklin Gothic Book"/>
          <w:b/>
          <w:lang w:eastAsia="ar-SA"/>
        </w:rPr>
        <w:t xml:space="preserve">АНКЕТА </w:t>
      </w:r>
      <w:r w:rsidRPr="006815BF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6815BF" w:rsidRPr="006F57F0" w:rsidRDefault="006815BF" w:rsidP="006815BF">
      <w:pPr>
        <w:rPr>
          <w:b/>
          <w:sz w:val="18"/>
          <w:szCs w:val="18"/>
        </w:rPr>
      </w:pPr>
    </w:p>
    <w:p w:rsidR="00F127CE" w:rsidRDefault="00F127CE" w:rsidP="00FB72E0">
      <w:pPr>
        <w:rPr>
          <w:rFonts w:ascii="Franklin Gothic Book" w:hAnsi="Franklin Gothic Book"/>
        </w:rPr>
      </w:pPr>
    </w:p>
    <w:p w:rsidR="00713F5C" w:rsidRPr="0034719B" w:rsidRDefault="00713F5C" w:rsidP="00FB72E0">
      <w:pPr>
        <w:rPr>
          <w:rFonts w:ascii="Franklin Gothic Book" w:hAnsi="Franklin Gothic Book"/>
        </w:rPr>
      </w:pPr>
    </w:p>
    <w:p w:rsidR="006A46BB" w:rsidRPr="00713F5C" w:rsidRDefault="00BB2C3A" w:rsidP="00713F5C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713F5C">
        <w:rPr>
          <w:rFonts w:ascii="Franklin Gothic Book" w:hAnsi="Franklin Gothic Book"/>
          <w:b/>
          <w:kern w:val="28"/>
        </w:rPr>
        <w:t xml:space="preserve"> </w:t>
      </w:r>
      <w:r w:rsidR="006A46BB" w:rsidRPr="00713F5C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2D2890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tbl>
      <w:tblPr>
        <w:tblW w:w="10699" w:type="dxa"/>
        <w:tblInd w:w="-176" w:type="dxa"/>
        <w:tblLook w:val="0000" w:firstRow="0" w:lastRow="0" w:firstColumn="0" w:lastColumn="0" w:noHBand="0" w:noVBand="0"/>
      </w:tblPr>
      <w:tblGrid>
        <w:gridCol w:w="574"/>
        <w:gridCol w:w="3114"/>
        <w:gridCol w:w="1798"/>
        <w:gridCol w:w="961"/>
        <w:gridCol w:w="1200"/>
        <w:gridCol w:w="1234"/>
        <w:gridCol w:w="1818"/>
      </w:tblGrid>
      <w:tr w:rsidR="00C71AB6" w:rsidRPr="00C71AB6" w:rsidTr="00A6642D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Катал. .№ /</w:t>
            </w:r>
          </w:p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Кол-во,</w:t>
            </w:r>
          </w:p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71AB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C71AB6">
              <w:rPr>
                <w:rFonts w:ascii="Franklin Gothic Book" w:hAnsi="Franklin Gothic Book"/>
              </w:rPr>
              <w:t>НДС, Руб. /ед.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71AB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71AB6" w:rsidRPr="00C71AB6" w:rsidTr="00A6642D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642D" w:rsidRPr="00C71AB6" w:rsidTr="005B48FB">
        <w:trPr>
          <w:trHeight w:val="227"/>
        </w:trPr>
        <w:tc>
          <w:tcPr>
            <w:tcW w:w="10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C71AB6" w:rsidRDefault="00713F5C" w:rsidP="00F70215">
            <w:pPr>
              <w:jc w:val="center"/>
              <w:rPr>
                <w:rFonts w:ascii="Franklin Gothic Book" w:hAnsi="Franklin Gothic Book"/>
                <w:bCs/>
              </w:rPr>
            </w:pPr>
            <w:r w:rsidRPr="006815BF">
              <w:rPr>
                <w:rFonts w:ascii="Franklin Gothic Book" w:hAnsi="Franklin Gothic Book"/>
                <w:b/>
                <w:i/>
                <w:color w:val="000000" w:themeColor="text1"/>
              </w:rPr>
              <w:t>порт</w:t>
            </w:r>
            <w:r w:rsidR="00F70215">
              <w:rPr>
                <w:rFonts w:ascii="Franklin Gothic Book" w:hAnsi="Franklin Gothic Book"/>
                <w:b/>
                <w:i/>
                <w:color w:val="000000" w:themeColor="text1"/>
              </w:rPr>
              <w:t>альный</w:t>
            </w:r>
            <w:r w:rsidRPr="006815BF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 кран “Альбатрос”</w:t>
            </w:r>
          </w:p>
        </w:tc>
      </w:tr>
      <w:tr w:rsidR="00713F5C" w:rsidRPr="00C71AB6" w:rsidTr="002D2890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71AB6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F5C" w:rsidRPr="006815BF" w:rsidRDefault="00713F5C" w:rsidP="00713F5C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6815BF">
              <w:rPr>
                <w:rFonts w:ascii="Franklin Gothic Book" w:eastAsiaTheme="minorHAnsi" w:hAnsi="Franklin Gothic Book"/>
                <w:color w:val="000000"/>
                <w:lang w:eastAsia="en-US"/>
              </w:rPr>
              <w:t>ВАЛ-ШЕСТЕРНЯ КОСОЗУБАЯ КП 057-210-001</w:t>
            </w:r>
          </w:p>
          <w:p w:rsidR="00713F5C" w:rsidRPr="006815BF" w:rsidRDefault="00713F5C" w:rsidP="00713F5C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</w:p>
        </w:tc>
        <w:tc>
          <w:tcPr>
            <w:tcW w:w="17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BA0E19" w:rsidRDefault="00713F5C" w:rsidP="00713F5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3F5C" w:rsidRPr="00713F5C" w:rsidRDefault="00713F5C" w:rsidP="00713F5C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13F5C" w:rsidRPr="00C71AB6" w:rsidTr="002D2890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F5C" w:rsidRPr="006815BF" w:rsidRDefault="00713F5C" w:rsidP="00713F5C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6815BF">
              <w:rPr>
                <w:rFonts w:ascii="Franklin Gothic Book" w:eastAsiaTheme="minorHAnsi" w:hAnsi="Franklin Gothic Book"/>
                <w:color w:val="000000"/>
                <w:lang w:eastAsia="en-US"/>
              </w:rPr>
              <w:t>ВАЛ-ШЕСТЕРНЯ КОСОЗУБАЯ КП 057-210-003</w:t>
            </w:r>
          </w:p>
          <w:p w:rsidR="00713F5C" w:rsidRPr="006815BF" w:rsidRDefault="00713F5C" w:rsidP="00713F5C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BA0E19" w:rsidRDefault="00713F5C" w:rsidP="00713F5C">
            <w:pPr>
              <w:jc w:val="center"/>
              <w:rPr>
                <w:rFonts w:ascii="Franklin Gothic Book" w:hAnsi="Franklin Gothic Book"/>
              </w:rPr>
            </w:pPr>
            <w:bookmarkStart w:id="9" w:name="_GoBack"/>
            <w:bookmarkEnd w:id="9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Default="00713F5C" w:rsidP="00713F5C">
            <w:pPr>
              <w:jc w:val="center"/>
            </w:pPr>
            <w:r w:rsidRPr="0040335F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13F5C" w:rsidRPr="00C71AB6" w:rsidTr="002D2890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713F5C" w:rsidRDefault="00713F5C" w:rsidP="00713F5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>
              <w:rPr>
                <w:rFonts w:ascii="Franklin Gothic Book" w:hAnsi="Franklin Gothic Book"/>
                <w:color w:val="000000"/>
                <w:lang w:val="en-US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F5C" w:rsidRPr="006815BF" w:rsidRDefault="00713F5C" w:rsidP="00713F5C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6815BF">
              <w:rPr>
                <w:rFonts w:ascii="Franklin Gothic Book" w:eastAsiaTheme="minorHAnsi" w:hAnsi="Franklin Gothic Book"/>
                <w:color w:val="000000"/>
                <w:lang w:eastAsia="en-US"/>
              </w:rPr>
              <w:t>ВАЛ-ШЕСТЕРНЯ КОСОЗУБАЯ КП 057-210-005</w:t>
            </w:r>
          </w:p>
          <w:p w:rsidR="00713F5C" w:rsidRPr="006815BF" w:rsidRDefault="00713F5C" w:rsidP="00713F5C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F5C" w:rsidRDefault="00713F5C" w:rsidP="00713F5C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3F5C" w:rsidRDefault="00713F5C" w:rsidP="00713F5C">
            <w:pPr>
              <w:jc w:val="center"/>
            </w:pPr>
            <w:r w:rsidRPr="0040335F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13F5C" w:rsidRPr="00C71AB6" w:rsidTr="00713F5C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713F5C" w:rsidRDefault="00713F5C" w:rsidP="00713F5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3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F5C" w:rsidRPr="006815BF" w:rsidRDefault="00713F5C" w:rsidP="00713F5C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6815BF">
              <w:rPr>
                <w:rFonts w:ascii="Franklin Gothic Book" w:eastAsiaTheme="minorHAnsi" w:hAnsi="Franklin Gothic Book"/>
                <w:color w:val="000000"/>
                <w:lang w:eastAsia="en-US"/>
              </w:rPr>
              <w:t>КОЛЕСО ЗУБЧАТОЕ КП 057-210-002</w:t>
            </w:r>
          </w:p>
        </w:tc>
        <w:tc>
          <w:tcPr>
            <w:tcW w:w="17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F5C" w:rsidRDefault="00713F5C" w:rsidP="00713F5C">
            <w:pPr>
              <w:jc w:val="center"/>
            </w:pP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3F5C" w:rsidRDefault="00713F5C" w:rsidP="00713F5C">
            <w:pPr>
              <w:jc w:val="center"/>
            </w:pPr>
            <w:r w:rsidRPr="0040335F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13F5C" w:rsidRPr="00C71AB6" w:rsidTr="00713F5C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713F5C" w:rsidRDefault="00713F5C" w:rsidP="00713F5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3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F5C" w:rsidRPr="006815BF" w:rsidRDefault="00713F5C" w:rsidP="00713F5C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6815BF">
              <w:rPr>
                <w:rFonts w:ascii="Franklin Gothic Book" w:eastAsiaTheme="minorHAnsi" w:hAnsi="Franklin Gothic Book"/>
                <w:color w:val="000000"/>
                <w:lang w:eastAsia="en-US"/>
              </w:rPr>
              <w:t>КОЛЕСО ЗУБЧАТОЕ КП 057-210-004</w:t>
            </w:r>
          </w:p>
        </w:tc>
        <w:tc>
          <w:tcPr>
            <w:tcW w:w="17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F5C" w:rsidRDefault="00713F5C" w:rsidP="00713F5C">
            <w:pPr>
              <w:jc w:val="center"/>
            </w:pP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3F5C" w:rsidRDefault="00713F5C" w:rsidP="00713F5C">
            <w:pPr>
              <w:jc w:val="center"/>
            </w:pPr>
            <w:r w:rsidRPr="0040335F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13F5C" w:rsidRPr="00C71AB6" w:rsidTr="00713F5C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713F5C" w:rsidRDefault="00713F5C" w:rsidP="00713F5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3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F5C" w:rsidRPr="006815BF" w:rsidRDefault="00713F5C" w:rsidP="00713F5C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6815BF">
              <w:rPr>
                <w:rFonts w:ascii="Franklin Gothic Book" w:eastAsiaTheme="minorHAnsi" w:hAnsi="Franklin Gothic Book"/>
                <w:color w:val="000000"/>
                <w:lang w:eastAsia="en-US"/>
              </w:rPr>
              <w:t>КОЛЕСО ЗУБЧАТОЕ КП 057-210-006</w:t>
            </w:r>
          </w:p>
        </w:tc>
        <w:tc>
          <w:tcPr>
            <w:tcW w:w="17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F5C" w:rsidRDefault="00713F5C" w:rsidP="00713F5C">
            <w:pPr>
              <w:jc w:val="center"/>
            </w:pP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3F5C" w:rsidRDefault="00713F5C" w:rsidP="00713F5C">
            <w:pPr>
              <w:jc w:val="center"/>
            </w:pPr>
            <w:r w:rsidRPr="0040335F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13F5C" w:rsidRPr="00C71AB6" w:rsidRDefault="00713F5C" w:rsidP="00713F5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71AB6" w:rsidRPr="00C71AB6" w:rsidTr="00A6642D">
        <w:trPr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713F5C" w:rsidRDefault="00C71AB6" w:rsidP="00C71AB6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441AFE">
        <w:rPr>
          <w:rFonts w:ascii="Franklin Gothic Book" w:hAnsi="Franklin Gothic Book"/>
          <w:sz w:val="23"/>
          <w:szCs w:val="23"/>
        </w:rPr>
        <w:t>сменно-запасных частей для портального крана «</w:t>
      </w:r>
      <w:proofErr w:type="gramStart"/>
      <w:r w:rsidR="00441AFE">
        <w:rPr>
          <w:rFonts w:ascii="Franklin Gothic Book" w:hAnsi="Franklin Gothic Book"/>
          <w:sz w:val="23"/>
          <w:szCs w:val="23"/>
        </w:rPr>
        <w:t>Альбатрос»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</w:t>
      </w:r>
      <w:proofErr w:type="gramEnd"/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441AFE">
              <w:rPr>
                <w:rFonts w:ascii="Franklin Gothic Book" w:hAnsi="Franklin Gothic Book"/>
                <w:sz w:val="23"/>
                <w:szCs w:val="23"/>
              </w:rPr>
              <w:t>сменно-запасных частей для портального крана «Альбатрос»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</w:t>
            </w:r>
            <w:proofErr w:type="gramStart"/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471CA">
              <w:rPr>
                <w:rFonts w:ascii="Franklin Gothic Book" w:hAnsi="Franklin Gothic Book"/>
                <w:sz w:val="23"/>
                <w:szCs w:val="23"/>
              </w:rPr>
              <w:t>344</w:t>
            </w:r>
            <w:proofErr w:type="gramEnd"/>
            <w:r w:rsidR="008471CA">
              <w:rPr>
                <w:rFonts w:ascii="Franklin Gothic Book" w:hAnsi="Franklin Gothic Book"/>
                <w:sz w:val="23"/>
                <w:szCs w:val="23"/>
              </w:rPr>
              <w:t> 097,09</w:t>
            </w:r>
            <w:r w:rsidR="008471CA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471CA">
              <w:rPr>
                <w:rFonts w:ascii="Franklin Gothic Book" w:hAnsi="Franklin Gothic Book"/>
                <w:sz w:val="23"/>
                <w:szCs w:val="23"/>
              </w:rPr>
              <w:t xml:space="preserve">(триста сорок четыре тысячи девяносто семь) рублей 09 копеек </w:t>
            </w:r>
            <w:r w:rsidR="008471CA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890" w:rsidRDefault="002D2890">
      <w:r>
        <w:separator/>
      </w:r>
    </w:p>
  </w:endnote>
  <w:endnote w:type="continuationSeparator" w:id="0">
    <w:p w:rsidR="002D2890" w:rsidRDefault="002D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890" w:rsidRDefault="002D2890">
    <w:pPr>
      <w:pStyle w:val="afa"/>
    </w:pPr>
  </w:p>
  <w:p w:rsidR="002D2890" w:rsidRDefault="002D28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890" w:rsidRDefault="002D2890">
      <w:r>
        <w:separator/>
      </w:r>
    </w:p>
  </w:footnote>
  <w:footnote w:type="continuationSeparator" w:id="0">
    <w:p w:rsidR="002D2890" w:rsidRDefault="002D2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890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1AFE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15BF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3F5C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1CA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3F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3358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215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5C32E-092F-44A9-BF9E-013A5DF1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22</Pages>
  <Words>6943</Words>
  <Characters>51583</Characters>
  <Application>Microsoft Office Word</Application>
  <DocSecurity>0</DocSecurity>
  <Lines>429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58410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9</cp:revision>
  <cp:lastPrinted>2016-02-04T07:25:00Z</cp:lastPrinted>
  <dcterms:created xsi:type="dcterms:W3CDTF">2016-01-25T10:51:00Z</dcterms:created>
  <dcterms:modified xsi:type="dcterms:W3CDTF">2016-02-04T07:35:00Z</dcterms:modified>
</cp:coreProperties>
</file>