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4E2" w:rsidRDefault="009634E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634E2" w:rsidRPr="00B422AA" w:rsidRDefault="009634E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634E2" w:rsidRDefault="009634E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634E2" w:rsidRPr="00B422AA" w:rsidRDefault="009634E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3F2F6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3F2F62" w:rsidRPr="003F2F6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566B5">
        <w:rPr>
          <w:rFonts w:ascii="Franklin Gothic Heavy" w:eastAsia="Tahoma" w:hAnsi="Franklin Gothic Heavy"/>
          <w:kern w:val="144"/>
          <w:sz w:val="44"/>
          <w:szCs w:val="52"/>
        </w:rPr>
        <w:t>электрической тали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9634E2" w:rsidRPr="00493F78" w:rsidRDefault="009634E2" w:rsidP="009634E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9634E2" w:rsidRPr="00493F78" w:rsidRDefault="009634E2" w:rsidP="009634E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C861FB" w:rsidRDefault="009634E2" w:rsidP="009634E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634E2">
        <w:rPr>
          <w:rFonts w:ascii="Franklin Gothic Book" w:hAnsi="Franklin Gothic Book"/>
          <w:b/>
        </w:rPr>
        <w:t>13</w:t>
      </w:r>
      <w:r w:rsidR="00626083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ТЕХНИЧЕСКОЕ ЗАДАНИЕ</w:t>
      </w:r>
    </w:p>
    <w:p w:rsidR="00BA0E19" w:rsidRPr="003F2F62" w:rsidRDefault="003F2F62" w:rsidP="003F2F6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На поставку </w:t>
      </w:r>
      <w:r w:rsidR="008566B5">
        <w:rPr>
          <w:rFonts w:ascii="Franklin Gothic Book" w:hAnsi="Franklin Gothic Book"/>
          <w:b/>
        </w:rPr>
        <w:t>электрической тали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8566B5" w:rsidRPr="008566B5" w:rsidTr="001F16B8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b/>
              </w:rPr>
            </w:pPr>
            <w:r w:rsidRPr="008566B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b/>
              </w:rPr>
            </w:pPr>
            <w:r w:rsidRPr="008566B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b/>
              </w:rPr>
            </w:pPr>
            <w:r w:rsidRPr="008566B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566B5" w:rsidRPr="008566B5" w:rsidTr="001F16B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Заявка заинтересованного подразделения № </w:t>
            </w:r>
            <w:proofErr w:type="gramStart"/>
            <w:r w:rsidRPr="008566B5">
              <w:rPr>
                <w:rFonts w:ascii="Franklin Gothic Book" w:hAnsi="Franklin Gothic Book"/>
              </w:rPr>
              <w:t>92  от</w:t>
            </w:r>
            <w:proofErr w:type="gramEnd"/>
            <w:r w:rsidRPr="008566B5">
              <w:rPr>
                <w:rFonts w:ascii="Franklin Gothic Book" w:hAnsi="Franklin Gothic Book"/>
              </w:rPr>
              <w:t xml:space="preserve"> 12.01.2016г.</w:t>
            </w:r>
          </w:p>
        </w:tc>
      </w:tr>
      <w:tr w:rsidR="008566B5" w:rsidRPr="008566B5" w:rsidTr="001F16B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</w:p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proofErr w:type="gramStart"/>
            <w:r w:rsidRPr="008566B5">
              <w:rPr>
                <w:rFonts w:ascii="Franklin Gothic Book" w:hAnsi="Franklin Gothic Book"/>
              </w:rPr>
              <w:t xml:space="preserve">Поставка </w:t>
            </w:r>
            <w:r w:rsidRPr="008566B5">
              <w:rPr>
                <w:rFonts w:ascii="Franklin Gothic Book" w:hAnsi="Franklin Gothic Book"/>
                <w:b/>
              </w:rPr>
              <w:t xml:space="preserve">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тали</w:t>
            </w:r>
            <w:proofErr w:type="gramEnd"/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 электрической канатной.</w:t>
            </w:r>
          </w:p>
        </w:tc>
      </w:tr>
      <w:tr w:rsidR="008566B5" w:rsidRPr="008566B5" w:rsidTr="001F16B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Требования к поставщику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Гарантийный срок на поставляемый товар должен составлять не </w:t>
            </w:r>
            <w:proofErr w:type="gramStart"/>
            <w:r w:rsidRPr="008566B5">
              <w:rPr>
                <w:rFonts w:ascii="Franklin Gothic Book" w:hAnsi="Franklin Gothic Book"/>
              </w:rPr>
              <w:t>менее  не</w:t>
            </w:r>
            <w:proofErr w:type="gramEnd"/>
            <w:r w:rsidRPr="008566B5">
              <w:rPr>
                <w:rFonts w:ascii="Franklin Gothic Book" w:hAnsi="Franklin Gothic Book"/>
              </w:rPr>
              <w:t xml:space="preserve"> менее 12 (двенадцати) месяцев с момента поставки товара на склад Покупателя.</w:t>
            </w:r>
          </w:p>
          <w:p w:rsidR="008566B5" w:rsidRPr="008566B5" w:rsidRDefault="008566B5" w:rsidP="001F16B8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566B5" w:rsidRPr="008566B5" w:rsidTr="001F16B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8566B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1.  Товар должен быть новым, ранее не использовавшимся.</w:t>
            </w:r>
          </w:p>
          <w:p w:rsidR="008566B5" w:rsidRPr="008566B5" w:rsidRDefault="008566B5" w:rsidP="008566B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  <w:p w:rsidR="008566B5" w:rsidRPr="008566B5" w:rsidRDefault="008566B5" w:rsidP="008566B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3.  Инструкция по эксплуатации, паспорт.</w:t>
            </w:r>
          </w:p>
          <w:p w:rsidR="008566B5" w:rsidRPr="008566B5" w:rsidRDefault="008566B5" w:rsidP="008566B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4. Таль должна </w:t>
            </w:r>
            <w:proofErr w:type="gramStart"/>
            <w:r w:rsidRPr="008566B5">
              <w:rPr>
                <w:rFonts w:ascii="Franklin Gothic Book" w:hAnsi="Franklin Gothic Book"/>
              </w:rPr>
              <w:t>соответствовать  требованиям</w:t>
            </w:r>
            <w:proofErr w:type="gramEnd"/>
            <w:r w:rsidRPr="008566B5">
              <w:rPr>
                <w:rFonts w:ascii="Franklin Gothic Book" w:hAnsi="Franklin Gothic Book"/>
              </w:rPr>
              <w:t xml:space="preserve"> Технического регламента Таможенного Союза «О безопасности машин и оборудования» ( ТР ТС 010/2011).  </w:t>
            </w:r>
          </w:p>
        </w:tc>
      </w:tr>
      <w:tr w:rsidR="008566B5" w:rsidRPr="008566B5" w:rsidTr="001F16B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Кол-во</w:t>
            </w:r>
          </w:p>
        </w:tc>
      </w:tr>
      <w:tr w:rsidR="008566B5" w:rsidRPr="008566B5" w:rsidTr="001F16B8">
        <w:trPr>
          <w:trHeight w:val="16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1</w:t>
            </w:r>
          </w:p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 Таль электрическая канатная, грузоподъёмность – 2 тонны, высота подъёма - 6 метров, длина передвижения -2 метра,  исполнение- общепромышленное,  класс размещения –У1, управление – с пола, температурный режим -25-+40 Сº , класс пожаробезопасности – П1, степень пыле-</w:t>
            </w:r>
            <w:proofErr w:type="spellStart"/>
            <w:r w:rsidRPr="008566B5">
              <w:rPr>
                <w:rFonts w:ascii="Franklin Gothic Book" w:hAnsi="Franklin Gothic Book"/>
              </w:rPr>
              <w:t>влаго</w:t>
            </w:r>
            <w:proofErr w:type="spellEnd"/>
            <w:r w:rsidRPr="008566B5">
              <w:rPr>
                <w:rFonts w:ascii="Franklin Gothic Book" w:hAnsi="Franklin Gothic Book"/>
              </w:rPr>
              <w:t xml:space="preserve"> защиты – </w:t>
            </w:r>
            <w:r w:rsidRPr="008566B5">
              <w:rPr>
                <w:rFonts w:ascii="Franklin Gothic Book" w:hAnsi="Franklin Gothic Book"/>
                <w:lang w:val="en-US"/>
              </w:rPr>
              <w:t>IP</w:t>
            </w:r>
            <w:r w:rsidRPr="008566B5">
              <w:rPr>
                <w:rFonts w:ascii="Franklin Gothic Book" w:hAnsi="Franklin Gothic Book"/>
              </w:rPr>
              <w:t xml:space="preserve">54, напряжение силовой цепи ~ 380В, частота 50Гц, напряжение цепи управления не более 42В, режим работы по ИСО 4301\1 – М5, двигатели подъёма и перемещения со встроенным дисковым тормозом оборудованные тепловой защитой от перегрева электродвигателя, таль оборудована системой концевого выключения механизмов при достижении предельных положений.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шт.</w:t>
            </w:r>
          </w:p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1</w:t>
            </w:r>
          </w:p>
        </w:tc>
      </w:tr>
      <w:tr w:rsidR="008566B5" w:rsidRPr="008566B5" w:rsidTr="001F16B8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8566B5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8566B5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8566B5" w:rsidRPr="008566B5" w:rsidTr="001F16B8">
        <w:trPr>
          <w:trHeight w:val="6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proofErr w:type="gramStart"/>
            <w:r w:rsidRPr="008566B5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8566B5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8566B5" w:rsidRPr="008566B5" w:rsidTr="001F16B8">
        <w:trPr>
          <w:trHeight w:val="6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566B5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Не более 50 (пятидесяти) дней с момента подписания двухстороннего договора, допускается досрочная поставка.</w:t>
            </w:r>
          </w:p>
        </w:tc>
      </w:tr>
    </w:tbl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566B5" w:rsidRDefault="008566B5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8566B5" w:rsidRDefault="008566B5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Default="006741C7" w:rsidP="003F2F62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8566B5" w:rsidRPr="008566B5" w:rsidRDefault="008566B5" w:rsidP="008566B5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8566B5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8566B5">
        <w:rPr>
          <w:rFonts w:ascii="Franklin Gothic Book" w:hAnsi="Franklin Gothic Book"/>
          <w:b/>
          <w:lang w:eastAsia="ar-SA"/>
        </w:rPr>
        <w:t xml:space="preserve">  НМТП/ </w:t>
      </w:r>
    </w:p>
    <w:p w:rsidR="008566B5" w:rsidRPr="008566B5" w:rsidRDefault="008566B5" w:rsidP="008566B5">
      <w:pPr>
        <w:jc w:val="center"/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8566B5">
        <w:rPr>
          <w:rFonts w:ascii="Franklin Gothic Book" w:hAnsi="Franklin Gothic Book"/>
        </w:rPr>
        <w:t xml:space="preserve">   «</w:t>
      </w:r>
      <w:proofErr w:type="gramEnd"/>
      <w:r w:rsidRPr="008566B5">
        <w:rPr>
          <w:rFonts w:ascii="Franklin Gothic Book" w:hAnsi="Franklin Gothic Book"/>
        </w:rPr>
        <w:t xml:space="preserve">     » ______________ 2016г.</w:t>
      </w: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  <w:b/>
        </w:rPr>
        <w:t xml:space="preserve">             Публичное акционерное общество «Новороссийский морской торговый порт» (ПАО «НМТП»),</w:t>
      </w:r>
      <w:r w:rsidRPr="008566B5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8566B5">
        <w:rPr>
          <w:rFonts w:ascii="Franklin Gothic Book" w:hAnsi="Franklin Gothic Book"/>
        </w:rPr>
        <w:t>технического  директора</w:t>
      </w:r>
      <w:proofErr w:type="gramEnd"/>
      <w:r w:rsidRPr="008566B5">
        <w:rPr>
          <w:rFonts w:ascii="Franklin Gothic Book" w:hAnsi="Franklin Gothic Book"/>
        </w:rPr>
        <w:t xml:space="preserve"> </w:t>
      </w:r>
      <w:proofErr w:type="spellStart"/>
      <w:r w:rsidRPr="008566B5">
        <w:rPr>
          <w:rFonts w:ascii="Franklin Gothic Book" w:hAnsi="Franklin Gothic Book"/>
        </w:rPr>
        <w:t>Фофонова</w:t>
      </w:r>
      <w:proofErr w:type="spellEnd"/>
      <w:r w:rsidRPr="008566B5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8566B5">
        <w:rPr>
          <w:rFonts w:ascii="Franklin Gothic Book" w:hAnsi="Franklin Gothic Book"/>
          <w:u w:val="single"/>
        </w:rPr>
        <w:t>,</w:t>
      </w:r>
      <w:r w:rsidRPr="008566B5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________, с другой стороны, заключили настоящий Договор о нижеследующем:</w:t>
      </w:r>
    </w:p>
    <w:p w:rsidR="008566B5" w:rsidRPr="008566B5" w:rsidRDefault="008566B5" w:rsidP="008566B5">
      <w:pPr>
        <w:jc w:val="both"/>
        <w:rPr>
          <w:rFonts w:ascii="Franklin Gothic Book" w:hAnsi="Franklin Gothic Book"/>
        </w:rPr>
      </w:pPr>
    </w:p>
    <w:p w:rsidR="008566B5" w:rsidRPr="008566B5" w:rsidRDefault="008566B5" w:rsidP="008566B5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8566B5">
        <w:rPr>
          <w:rFonts w:ascii="Franklin Gothic Book" w:hAnsi="Franklin Gothic Book"/>
          <w:b/>
          <w:caps/>
        </w:rPr>
        <w:t>Предмет Договора</w:t>
      </w:r>
    </w:p>
    <w:p w:rsidR="008566B5" w:rsidRPr="008566B5" w:rsidRDefault="008566B5" w:rsidP="008566B5">
      <w:pPr>
        <w:ind w:left="426" w:hanging="426"/>
        <w:jc w:val="both"/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Поставщик обязуется поставить Покупателю таль электрическую канатную                </w:t>
      </w:r>
      <w:proofErr w:type="gramStart"/>
      <w:r w:rsidRPr="008566B5">
        <w:rPr>
          <w:rFonts w:ascii="Franklin Gothic Book" w:hAnsi="Franklin Gothic Book"/>
        </w:rPr>
        <w:t xml:space="preserve">   (</w:t>
      </w:r>
      <w:proofErr w:type="gramEnd"/>
      <w:r w:rsidRPr="008566B5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 (_______ руб.), в том числе НДС 18% ____руб.</w:t>
      </w:r>
    </w:p>
    <w:p w:rsidR="008566B5" w:rsidRPr="008566B5" w:rsidRDefault="008566B5" w:rsidP="008566B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566B5" w:rsidRPr="008566B5" w:rsidRDefault="008566B5" w:rsidP="008566B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8566B5" w:rsidRPr="008566B5" w:rsidRDefault="008566B5" w:rsidP="008566B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566B5" w:rsidRPr="008566B5" w:rsidRDefault="008566B5" w:rsidP="008566B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566B5" w:rsidRPr="008566B5" w:rsidRDefault="008566B5" w:rsidP="008566B5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8566B5">
        <w:rPr>
          <w:rFonts w:ascii="Franklin Gothic Book" w:hAnsi="Franklin Gothic Book"/>
          <w:b/>
          <w:caps/>
        </w:rPr>
        <w:t>Качество и комплектность</w:t>
      </w:r>
    </w:p>
    <w:p w:rsidR="008566B5" w:rsidRPr="008566B5" w:rsidRDefault="008566B5" w:rsidP="008566B5">
      <w:pPr>
        <w:ind w:left="240"/>
        <w:jc w:val="both"/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8566B5" w:rsidRPr="008566B5" w:rsidRDefault="008566B5" w:rsidP="008566B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8566B5" w:rsidRPr="008566B5" w:rsidRDefault="008566B5" w:rsidP="008566B5">
      <w:pPr>
        <w:pStyle w:val="afff6"/>
        <w:numPr>
          <w:ilvl w:val="1"/>
          <w:numId w:val="22"/>
        </w:numPr>
        <w:contextualSpacing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_________с момента поставки </w:t>
      </w:r>
      <w:proofErr w:type="gramStart"/>
      <w:r w:rsidRPr="008566B5">
        <w:rPr>
          <w:rFonts w:ascii="Franklin Gothic Book" w:hAnsi="Franklin Gothic Book"/>
          <w:lang w:eastAsia="ar-SA"/>
        </w:rPr>
        <w:t>Товара  на</w:t>
      </w:r>
      <w:proofErr w:type="gramEnd"/>
      <w:r w:rsidRPr="008566B5">
        <w:rPr>
          <w:rFonts w:ascii="Franklin Gothic Book" w:hAnsi="Franklin Gothic Book"/>
          <w:lang w:eastAsia="ar-SA"/>
        </w:rPr>
        <w:t xml:space="preserve"> склад Покупателю.</w:t>
      </w:r>
    </w:p>
    <w:p w:rsidR="008566B5" w:rsidRPr="008566B5" w:rsidRDefault="008566B5" w:rsidP="008566B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566B5">
        <w:rPr>
          <w:rFonts w:ascii="Franklin Gothic Book" w:hAnsi="Franklin Gothic Book"/>
          <w:lang w:eastAsia="ar-SA"/>
        </w:rPr>
        <w:t>затарен</w:t>
      </w:r>
      <w:proofErr w:type="spellEnd"/>
      <w:r w:rsidRPr="008566B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566B5" w:rsidRPr="008566B5" w:rsidRDefault="008566B5" w:rsidP="008566B5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566B5">
        <w:rPr>
          <w:rFonts w:ascii="Franklin Gothic Book" w:hAnsi="Franklin Gothic Book"/>
          <w:lang w:eastAsia="ar-SA"/>
        </w:rPr>
        <w:tab/>
      </w: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8566B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566B5" w:rsidRPr="008566B5" w:rsidRDefault="008566B5" w:rsidP="008566B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566B5">
        <w:rPr>
          <w:rFonts w:ascii="Franklin Gothic Book" w:hAnsi="Franklin Gothic Book"/>
          <w:lang w:eastAsia="ar-SA"/>
        </w:rPr>
        <w:t>затарить</w:t>
      </w:r>
      <w:proofErr w:type="spellEnd"/>
      <w:r w:rsidRPr="008566B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8566B5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566B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8566B5">
        <w:rPr>
          <w:rFonts w:ascii="Franklin Gothic Book" w:hAnsi="Franklin Gothic Book"/>
          <w:lang w:eastAsia="ar-SA"/>
        </w:rPr>
        <w:t xml:space="preserve"> трех </w:t>
      </w:r>
      <w:r w:rsidRPr="008566B5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566B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566B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566B5">
        <w:rPr>
          <w:rFonts w:ascii="Franklin Gothic Book" w:hAnsi="Franklin Gothic Book"/>
          <w:lang w:eastAsia="ar-SA"/>
        </w:rPr>
        <w:t xml:space="preserve">. </w:t>
      </w:r>
      <w:r w:rsidRPr="008566B5">
        <w:rPr>
          <w:rFonts w:ascii="Franklin Gothic Book" w:hAnsi="Franklin Gothic Book"/>
          <w:bCs/>
          <w:lang w:eastAsia="ar-SA"/>
        </w:rPr>
        <w:t>В течение</w:t>
      </w:r>
      <w:r w:rsidRPr="008566B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566B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566B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566B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566B5">
        <w:rPr>
          <w:rFonts w:ascii="Franklin Gothic Book" w:hAnsi="Franklin Gothic Book"/>
          <w:iCs/>
          <w:lang w:eastAsia="ar-SA"/>
        </w:rPr>
        <w:t xml:space="preserve"> </w:t>
      </w:r>
      <w:r w:rsidRPr="008566B5">
        <w:rPr>
          <w:rFonts w:ascii="Franklin Gothic Book" w:hAnsi="Franklin Gothic Book"/>
          <w:bCs/>
          <w:lang w:eastAsia="ar-SA"/>
        </w:rPr>
        <w:t>Товар Покупателю</w:t>
      </w:r>
      <w:r w:rsidRPr="008566B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566B5">
        <w:rPr>
          <w:rFonts w:ascii="Franklin Gothic Book" w:hAnsi="Franklin Gothic Book"/>
          <w:lang w:eastAsia="ar-SA"/>
        </w:rPr>
        <w:t>объеме  и</w:t>
      </w:r>
      <w:proofErr w:type="gramEnd"/>
      <w:r w:rsidRPr="008566B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566B5">
        <w:rPr>
          <w:rFonts w:ascii="Franklin Gothic Book" w:hAnsi="Franklin Gothic Book"/>
          <w:lang w:eastAsia="ar-SA"/>
        </w:rPr>
        <w:t xml:space="preserve">Покупателю  </w:t>
      </w:r>
      <w:r w:rsidRPr="008566B5">
        <w:rPr>
          <w:rFonts w:ascii="Franklin Gothic Book" w:hAnsi="Franklin Gothic Book"/>
          <w:bCs/>
          <w:lang w:eastAsia="ar-SA"/>
        </w:rPr>
        <w:t>при</w:t>
      </w:r>
      <w:proofErr w:type="gramEnd"/>
      <w:r w:rsidRPr="008566B5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566B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8566B5" w:rsidRPr="008566B5" w:rsidRDefault="008566B5" w:rsidP="008566B5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Товар поставляется </w:t>
      </w:r>
      <w:r w:rsidRPr="008566B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566B5" w:rsidRPr="008566B5" w:rsidRDefault="008566B5" w:rsidP="008566B5">
      <w:pPr>
        <w:jc w:val="both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8566B5">
        <w:rPr>
          <w:rFonts w:ascii="Franklin Gothic Book" w:hAnsi="Franklin Gothic Book"/>
          <w:b/>
          <w:caps/>
        </w:rPr>
        <w:t>Цены и порядок расчетов</w:t>
      </w:r>
    </w:p>
    <w:p w:rsidR="008566B5" w:rsidRPr="008566B5" w:rsidRDefault="008566B5" w:rsidP="008566B5">
      <w:pPr>
        <w:ind w:left="284"/>
        <w:jc w:val="both"/>
        <w:rPr>
          <w:rFonts w:ascii="Franklin Gothic Book" w:hAnsi="Franklin Gothic Book"/>
          <w:b/>
          <w:caps/>
        </w:rPr>
      </w:pPr>
    </w:p>
    <w:p w:rsidR="008566B5" w:rsidRPr="008566B5" w:rsidRDefault="008566B5" w:rsidP="008566B5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8566B5">
        <w:rPr>
          <w:rFonts w:ascii="Franklin Gothic Book" w:hAnsi="Franklin Gothic Book"/>
        </w:rPr>
        <w:t>Товара  в</w:t>
      </w:r>
      <w:proofErr w:type="gramEnd"/>
      <w:r w:rsidRPr="008566B5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8566B5">
        <w:rPr>
          <w:rFonts w:ascii="Franklin Gothic Book" w:hAnsi="Franklin Gothic Book"/>
        </w:rPr>
        <w:t xml:space="preserve">счета,   </w:t>
      </w:r>
      <w:proofErr w:type="gramEnd"/>
      <w:r w:rsidRPr="008566B5">
        <w:rPr>
          <w:rFonts w:ascii="Franklin Gothic Book" w:hAnsi="Franklin Gothic Book"/>
        </w:rPr>
        <w:t xml:space="preserve">                       счета-фактуры, товарной накладной (ТОРГ-12), полученных от  Поставщика.</w:t>
      </w:r>
    </w:p>
    <w:p w:rsidR="008566B5" w:rsidRPr="008566B5" w:rsidRDefault="008566B5" w:rsidP="008566B5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8566B5" w:rsidRDefault="008566B5" w:rsidP="008566B5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8566B5" w:rsidRPr="008566B5" w:rsidRDefault="008566B5" w:rsidP="008566B5">
      <w:pPr>
        <w:tabs>
          <w:tab w:val="num" w:pos="1440"/>
        </w:tabs>
        <w:ind w:left="709"/>
        <w:jc w:val="both"/>
        <w:rPr>
          <w:rFonts w:ascii="Franklin Gothic Book" w:hAnsi="Franklin Gothic Book"/>
        </w:rPr>
      </w:pPr>
    </w:p>
    <w:p w:rsidR="008566B5" w:rsidRPr="008566B5" w:rsidRDefault="008566B5" w:rsidP="008566B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8566B5">
        <w:rPr>
          <w:rFonts w:ascii="Franklin Gothic Book" w:hAnsi="Franklin Gothic Book"/>
          <w:b/>
          <w:caps/>
        </w:rPr>
        <w:t>Ответственность Сторон</w:t>
      </w:r>
    </w:p>
    <w:p w:rsidR="008566B5" w:rsidRPr="008566B5" w:rsidRDefault="008566B5" w:rsidP="008566B5">
      <w:pPr>
        <w:ind w:left="284"/>
        <w:jc w:val="both"/>
        <w:rPr>
          <w:rFonts w:ascii="Franklin Gothic Book" w:hAnsi="Franklin Gothic Book"/>
          <w:b/>
          <w:caps/>
        </w:rPr>
      </w:pPr>
    </w:p>
    <w:p w:rsidR="008566B5" w:rsidRPr="008566B5" w:rsidRDefault="008566B5" w:rsidP="008566B5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566B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566B5">
        <w:rPr>
          <w:rFonts w:ascii="Franklin Gothic Book" w:hAnsi="Franklin Gothic Book"/>
          <w:lang w:eastAsia="ar-SA"/>
        </w:rPr>
        <w:t xml:space="preserve"> РФ.</w:t>
      </w:r>
    </w:p>
    <w:p w:rsidR="008566B5" w:rsidRPr="008566B5" w:rsidRDefault="008566B5" w:rsidP="008566B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566B5" w:rsidRPr="008566B5" w:rsidRDefault="008566B5" w:rsidP="008566B5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566B5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</w:t>
      </w:r>
      <w:proofErr w:type="gramStart"/>
      <w:r w:rsidRPr="008566B5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8566B5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8566B5" w:rsidRPr="008566B5" w:rsidRDefault="008566B5" w:rsidP="008566B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566B5" w:rsidRPr="008566B5" w:rsidRDefault="008566B5" w:rsidP="008566B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Стороны договорились, что к правоотношениям сторон, </w:t>
      </w:r>
      <w:proofErr w:type="gramStart"/>
      <w:r w:rsidRPr="008566B5">
        <w:rPr>
          <w:rFonts w:ascii="Franklin Gothic Book" w:hAnsi="Franklin Gothic Book"/>
        </w:rPr>
        <w:t>правила</w:t>
      </w:r>
      <w:proofErr w:type="gramEnd"/>
      <w:r w:rsidRPr="008566B5">
        <w:rPr>
          <w:rFonts w:ascii="Franklin Gothic Book" w:hAnsi="Franklin Gothic Book"/>
        </w:rPr>
        <w:t xml:space="preserve"> установленные пунктом 1 статьи 317.1 Гражданского кодекса, не применяются. </w:t>
      </w:r>
    </w:p>
    <w:p w:rsidR="008566B5" w:rsidRPr="008566B5" w:rsidRDefault="008566B5" w:rsidP="008566B5">
      <w:pPr>
        <w:jc w:val="both"/>
        <w:rPr>
          <w:rFonts w:ascii="Franklin Gothic Book" w:hAnsi="Franklin Gothic Book"/>
        </w:rPr>
      </w:pPr>
    </w:p>
    <w:p w:rsidR="008566B5" w:rsidRDefault="008566B5" w:rsidP="008566B5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8566B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566B5" w:rsidRPr="008566B5" w:rsidRDefault="008566B5" w:rsidP="008566B5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8566B5" w:rsidRPr="008566B5" w:rsidRDefault="008566B5" w:rsidP="008566B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66B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8566B5" w:rsidRPr="008566B5" w:rsidRDefault="008566B5" w:rsidP="008566B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66B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566B5" w:rsidRPr="008566B5" w:rsidRDefault="008566B5" w:rsidP="008566B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566B5" w:rsidRPr="008566B5" w:rsidRDefault="008566B5" w:rsidP="008566B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bCs/>
          <w:lang w:eastAsia="en-US"/>
        </w:rPr>
        <w:t xml:space="preserve"> </w:t>
      </w:r>
      <w:r w:rsidRPr="008566B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8566B5" w:rsidRPr="008566B5" w:rsidRDefault="008566B5" w:rsidP="008566B5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566B5" w:rsidRPr="008566B5" w:rsidRDefault="008566B5" w:rsidP="008566B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566B5" w:rsidRPr="008566B5" w:rsidRDefault="008566B5" w:rsidP="008566B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8566B5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8566B5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8566B5" w:rsidRPr="008566B5" w:rsidRDefault="008566B5" w:rsidP="008566B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-</w:t>
      </w:r>
      <w:r w:rsidRPr="008566B5">
        <w:rPr>
          <w:rFonts w:ascii="Franklin Gothic Book" w:hAnsi="Franklin Gothic Book"/>
        </w:rPr>
        <w:t xml:space="preserve">  </w:t>
      </w:r>
      <w:r w:rsidRPr="008566B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566B5" w:rsidRPr="008566B5" w:rsidRDefault="008566B5" w:rsidP="008566B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8566B5" w:rsidRPr="008566B5" w:rsidRDefault="008566B5" w:rsidP="008566B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 xml:space="preserve">6.6. </w:t>
      </w:r>
      <w:r w:rsidRPr="008566B5">
        <w:rPr>
          <w:rFonts w:ascii="Franklin Gothic Book" w:eastAsia="Calibri" w:hAnsi="Franklin Gothic Book"/>
          <w:lang w:eastAsia="en-US"/>
        </w:rPr>
        <w:tab/>
      </w:r>
      <w:r w:rsidRPr="008566B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8566B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566B5" w:rsidRPr="008566B5" w:rsidRDefault="008566B5" w:rsidP="008566B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8566B5" w:rsidRPr="008566B5" w:rsidRDefault="008566B5" w:rsidP="008566B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566B5" w:rsidRPr="008566B5" w:rsidRDefault="008566B5" w:rsidP="008566B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566B5" w:rsidRPr="008566B5" w:rsidRDefault="008566B5" w:rsidP="008566B5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8566B5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566B5" w:rsidRPr="008566B5" w:rsidRDefault="008566B5" w:rsidP="008566B5">
      <w:pPr>
        <w:pStyle w:val="a9"/>
        <w:numPr>
          <w:ilvl w:val="1"/>
          <w:numId w:val="26"/>
        </w:numPr>
        <w:tabs>
          <w:tab w:val="left" w:pos="567"/>
        </w:tabs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8566B5">
        <w:rPr>
          <w:rFonts w:ascii="Franklin Gothic Book" w:hAnsi="Franklin Gothic Book"/>
          <w:sz w:val="24"/>
          <w:szCs w:val="24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566B5" w:rsidRPr="008566B5" w:rsidRDefault="008566B5" w:rsidP="008566B5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8566B5">
        <w:rPr>
          <w:rFonts w:ascii="Franklin Gothic Book" w:hAnsi="Franklin Gothic Book"/>
          <w:sz w:val="24"/>
          <w:szCs w:val="24"/>
        </w:rPr>
        <w:t xml:space="preserve"> В соответствии с Приложением № 2, </w:t>
      </w:r>
      <w:proofErr w:type="gramStart"/>
      <w:r w:rsidRPr="008566B5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8566B5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566B5" w:rsidRPr="008566B5" w:rsidRDefault="008566B5" w:rsidP="008566B5">
      <w:pPr>
        <w:ind w:left="644"/>
        <w:jc w:val="both"/>
        <w:rPr>
          <w:rFonts w:ascii="Franklin Gothic Book" w:hAnsi="Franklin Gothic Book"/>
          <w:lang w:eastAsia="ar-SA"/>
        </w:rPr>
      </w:pPr>
    </w:p>
    <w:p w:rsidR="008566B5" w:rsidRDefault="008566B5" w:rsidP="008566B5">
      <w:pPr>
        <w:jc w:val="both"/>
        <w:rPr>
          <w:rFonts w:ascii="Franklin Gothic Book" w:hAnsi="Franklin Gothic Book"/>
          <w:lang w:eastAsia="ar-SA"/>
        </w:rPr>
      </w:pPr>
    </w:p>
    <w:p w:rsidR="008566B5" w:rsidRDefault="008566B5" w:rsidP="008566B5">
      <w:pPr>
        <w:jc w:val="both"/>
        <w:rPr>
          <w:rFonts w:ascii="Franklin Gothic Book" w:hAnsi="Franklin Gothic Book"/>
          <w:lang w:eastAsia="ar-SA"/>
        </w:rPr>
      </w:pPr>
    </w:p>
    <w:p w:rsidR="008566B5" w:rsidRPr="008566B5" w:rsidRDefault="008566B5" w:rsidP="008566B5">
      <w:pPr>
        <w:jc w:val="both"/>
        <w:rPr>
          <w:rFonts w:ascii="Franklin Gothic Book" w:hAnsi="Franklin Gothic Book"/>
          <w:lang w:eastAsia="ar-SA"/>
        </w:rPr>
      </w:pPr>
    </w:p>
    <w:p w:rsidR="008566B5" w:rsidRPr="008566B5" w:rsidRDefault="008566B5" w:rsidP="008566B5">
      <w:pPr>
        <w:jc w:val="both"/>
        <w:rPr>
          <w:rFonts w:ascii="Franklin Gothic Book" w:hAnsi="Franklin Gothic Book"/>
          <w:lang w:eastAsia="ar-SA"/>
        </w:rPr>
      </w:pPr>
    </w:p>
    <w:p w:rsidR="008566B5" w:rsidRPr="008566B5" w:rsidRDefault="008566B5" w:rsidP="008566B5">
      <w:pPr>
        <w:jc w:val="both"/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lastRenderedPageBreak/>
        <w:t xml:space="preserve">     8. </w:t>
      </w:r>
      <w:r w:rsidRPr="008566B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566B5" w:rsidRPr="008566B5" w:rsidRDefault="008566B5" w:rsidP="008566B5">
      <w:pPr>
        <w:jc w:val="both"/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b/>
          <w:lang w:eastAsia="ar-SA"/>
        </w:rPr>
        <w:t xml:space="preserve">  </w:t>
      </w:r>
      <w:proofErr w:type="gramStart"/>
      <w:r w:rsidRPr="008566B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566B5">
        <w:rPr>
          <w:rFonts w:ascii="Franklin Gothic Book" w:hAnsi="Franklin Gothic Book"/>
          <w:b/>
          <w:lang w:eastAsia="ar-SA"/>
        </w:rPr>
        <w:t xml:space="preserve">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</w:t>
      </w:r>
      <w:r w:rsidRPr="008566B5">
        <w:rPr>
          <w:rFonts w:ascii="Franklin Gothic Book" w:hAnsi="Franklin Gothic Book"/>
          <w:b/>
          <w:lang w:eastAsia="ar-SA"/>
        </w:rPr>
        <w:t>ПОКУПАТЕЛЬ:</w:t>
      </w:r>
    </w:p>
    <w:p w:rsidR="008566B5" w:rsidRPr="008566B5" w:rsidRDefault="008566B5" w:rsidP="008566B5">
      <w:pPr>
        <w:rPr>
          <w:rFonts w:ascii="Franklin Gothic Book" w:hAnsi="Franklin Gothic Book"/>
        </w:rPr>
      </w:pPr>
    </w:p>
    <w:tbl>
      <w:tblPr>
        <w:tblW w:w="1042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29"/>
        <w:gridCol w:w="5196"/>
      </w:tblGrid>
      <w:tr w:rsidR="008566B5" w:rsidRPr="008566B5" w:rsidTr="008566B5">
        <w:trPr>
          <w:trHeight w:val="3330"/>
        </w:trPr>
        <w:tc>
          <w:tcPr>
            <w:tcW w:w="5229" w:type="dxa"/>
          </w:tcPr>
          <w:p w:rsidR="008566B5" w:rsidRPr="008566B5" w:rsidRDefault="008566B5" w:rsidP="001F16B8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5196" w:type="dxa"/>
            <w:hideMark/>
          </w:tcPr>
          <w:p w:rsidR="008566B5" w:rsidRPr="008566B5" w:rsidRDefault="008566B5" w:rsidP="001F16B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566B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8566B5" w:rsidRPr="008566B5" w:rsidRDefault="008566B5" w:rsidP="001F16B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8566B5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8566B5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8566B5" w:rsidRPr="008566B5" w:rsidRDefault="008566B5" w:rsidP="001F16B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6B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566B5" w:rsidRPr="008566B5" w:rsidRDefault="008566B5" w:rsidP="001F16B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6B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566B5" w:rsidRPr="008566B5" w:rsidRDefault="008566B5" w:rsidP="001F16B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6B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р/с 40702810952460102191</w:t>
            </w:r>
          </w:p>
          <w:p w:rsidR="008566B5" w:rsidRPr="008566B5" w:rsidRDefault="008566B5" w:rsidP="001F16B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66B5">
              <w:rPr>
                <w:rFonts w:ascii="Franklin Gothic Book" w:hAnsi="Franklin Gothic Book"/>
                <w:lang w:eastAsia="ar-SA"/>
              </w:rPr>
              <w:t xml:space="preserve">Краснодарское отделение № 8619                    ПАО Сбербанка </w:t>
            </w:r>
          </w:p>
          <w:p w:rsidR="008566B5" w:rsidRPr="008566B5" w:rsidRDefault="008566B5" w:rsidP="001F16B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66B5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8566B5" w:rsidRPr="008566B5" w:rsidRDefault="008566B5" w:rsidP="008566B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566B5">
        <w:rPr>
          <w:rFonts w:ascii="Franklin Gothic Book" w:hAnsi="Franklin Gothic Book"/>
          <w:b/>
          <w:lang w:eastAsia="ar-SA"/>
        </w:rPr>
        <w:t xml:space="preserve">            ОТ ПОСТАВЩИКА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</w:t>
      </w:r>
      <w:r w:rsidRPr="008566B5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8566B5" w:rsidRDefault="008566B5" w:rsidP="008566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</w:t>
      </w:r>
      <w:r w:rsidRPr="008566B5">
        <w:rPr>
          <w:rFonts w:ascii="Franklin Gothic Book" w:hAnsi="Franklin Gothic Book"/>
          <w:lang w:eastAsia="ar-SA"/>
        </w:rPr>
        <w:t xml:space="preserve">  Первый заместитель технического </w:t>
      </w:r>
    </w:p>
    <w:p w:rsidR="008566B5" w:rsidRPr="008566B5" w:rsidRDefault="008566B5" w:rsidP="008566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</w:t>
      </w:r>
      <w:r w:rsidRPr="008566B5">
        <w:rPr>
          <w:rFonts w:ascii="Franklin Gothic Book" w:hAnsi="Franklin Gothic Book"/>
          <w:lang w:eastAsia="ar-SA"/>
        </w:rPr>
        <w:t xml:space="preserve"> директора</w:t>
      </w:r>
      <w:r>
        <w:rPr>
          <w:rFonts w:ascii="Franklin Gothic Book" w:hAnsi="Franklin Gothic Book"/>
          <w:lang w:eastAsia="ar-SA"/>
        </w:rPr>
        <w:t xml:space="preserve"> </w:t>
      </w:r>
      <w:r w:rsidRPr="008566B5">
        <w:rPr>
          <w:rFonts w:ascii="Franklin Gothic Book" w:hAnsi="Franklin Gothic Book"/>
          <w:lang w:eastAsia="ar-SA"/>
        </w:rPr>
        <w:t>ПАО «НМТП»</w:t>
      </w:r>
    </w:p>
    <w:p w:rsidR="008566B5" w:rsidRPr="008566B5" w:rsidRDefault="008566B5" w:rsidP="008566B5">
      <w:pPr>
        <w:tabs>
          <w:tab w:val="left" w:pos="3617"/>
        </w:tabs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8566B5" w:rsidRPr="008566B5" w:rsidRDefault="008566B5" w:rsidP="008566B5">
      <w:pPr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</w:rPr>
        <w:t xml:space="preserve">     ______________________                        </w:t>
      </w:r>
      <w:r w:rsidRPr="008566B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</w:t>
      </w:r>
      <w:r w:rsidRPr="008566B5">
        <w:rPr>
          <w:rFonts w:ascii="Franklin Gothic Book" w:hAnsi="Franklin Gothic Book"/>
        </w:rPr>
        <w:t xml:space="preserve">_________________И.М. </w:t>
      </w:r>
      <w:proofErr w:type="spellStart"/>
      <w:r w:rsidRPr="008566B5">
        <w:rPr>
          <w:rFonts w:ascii="Franklin Gothic Book" w:hAnsi="Franklin Gothic Book"/>
        </w:rPr>
        <w:t>Фофонов</w:t>
      </w:r>
      <w:proofErr w:type="spellEnd"/>
      <w:r w:rsidRPr="008566B5">
        <w:rPr>
          <w:rFonts w:ascii="Franklin Gothic Book" w:hAnsi="Franklin Gothic Book"/>
        </w:rPr>
        <w:t>.</w:t>
      </w:r>
    </w:p>
    <w:p w:rsidR="008566B5" w:rsidRPr="008566B5" w:rsidRDefault="008566B5" w:rsidP="008566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8566B5" w:rsidRPr="008566B5" w:rsidRDefault="008566B5" w:rsidP="008566B5">
      <w:pPr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    «____»_______________2016г.                        </w:t>
      </w:r>
      <w:r>
        <w:rPr>
          <w:rFonts w:ascii="Franklin Gothic Book" w:hAnsi="Franklin Gothic Book"/>
        </w:rPr>
        <w:t xml:space="preserve">          </w:t>
      </w:r>
      <w:r w:rsidRPr="008566B5">
        <w:rPr>
          <w:rFonts w:ascii="Franklin Gothic Book" w:hAnsi="Franklin Gothic Book"/>
        </w:rPr>
        <w:t xml:space="preserve"> «____»______________2016г.</w:t>
      </w: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rPr>
          <w:rFonts w:ascii="Franklin Gothic Book" w:hAnsi="Franklin Gothic Book"/>
        </w:rPr>
      </w:pPr>
    </w:p>
    <w:p w:rsidR="008566B5" w:rsidRPr="008566B5" w:rsidRDefault="008566B5" w:rsidP="008566B5">
      <w:pPr>
        <w:ind w:left="-709"/>
        <w:jc w:val="center"/>
        <w:rPr>
          <w:rFonts w:ascii="Franklin Gothic Book" w:hAnsi="Franklin Gothic Book"/>
        </w:rPr>
      </w:pPr>
      <w:r w:rsidRPr="008566B5">
        <w:rPr>
          <w:rFonts w:ascii="Franklin Gothic Book" w:hAnsi="Franklin Gothic Book"/>
          <w:b/>
        </w:rPr>
        <w:t xml:space="preserve">         </w:t>
      </w:r>
      <w:r w:rsidRPr="008566B5">
        <w:rPr>
          <w:rFonts w:ascii="Franklin Gothic Book" w:hAnsi="Franklin Gothic Book"/>
        </w:rPr>
        <w:t>Приложение №</w:t>
      </w:r>
      <w:proofErr w:type="gramStart"/>
      <w:r w:rsidRPr="008566B5">
        <w:rPr>
          <w:rFonts w:ascii="Franklin Gothic Book" w:hAnsi="Franklin Gothic Book"/>
        </w:rPr>
        <w:t>1  к</w:t>
      </w:r>
      <w:proofErr w:type="gramEnd"/>
      <w:r w:rsidRPr="008566B5">
        <w:rPr>
          <w:rFonts w:ascii="Franklin Gothic Book" w:hAnsi="Franklin Gothic Book"/>
        </w:rPr>
        <w:t xml:space="preserve"> Договору № НМТП/</w:t>
      </w:r>
    </w:p>
    <w:p w:rsidR="008566B5" w:rsidRPr="008566B5" w:rsidRDefault="008566B5" w:rsidP="008566B5">
      <w:pPr>
        <w:ind w:left="-709"/>
        <w:jc w:val="center"/>
        <w:rPr>
          <w:rFonts w:ascii="Franklin Gothic Book" w:hAnsi="Franklin Gothic Book"/>
        </w:rPr>
      </w:pPr>
    </w:p>
    <w:p w:rsidR="008566B5" w:rsidRPr="008566B5" w:rsidRDefault="008566B5" w:rsidP="008566B5">
      <w:pPr>
        <w:ind w:left="-709"/>
        <w:jc w:val="center"/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>СПЕЦИФИКАЦИЯ НА ПОСТАВЛЯЕМЫЙ ТОВАР</w:t>
      </w:r>
      <w:r w:rsidRPr="008566B5">
        <w:rPr>
          <w:rFonts w:ascii="Franklin Gothic Book" w:hAnsi="Franklin Gothic Book"/>
          <w:bCs/>
        </w:rPr>
        <w:t xml:space="preserve">      </w:t>
      </w:r>
    </w:p>
    <w:p w:rsidR="008566B5" w:rsidRPr="008566B5" w:rsidRDefault="008566B5" w:rsidP="008566B5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860"/>
        <w:gridCol w:w="992"/>
        <w:gridCol w:w="1370"/>
        <w:gridCol w:w="1476"/>
      </w:tblGrid>
      <w:tr w:rsidR="008566B5" w:rsidRPr="008566B5" w:rsidTr="001F16B8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6B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6B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6B5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8566B5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8566B5" w:rsidRPr="008566B5" w:rsidTr="001F16B8">
        <w:trPr>
          <w:trHeight w:val="4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 1.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eastAsia="Arial Unicode MS" w:hAnsi="Franklin Gothic Book"/>
                <w:b/>
                <w:color w:val="000000"/>
                <w:lang w:bidi="ru-RU"/>
              </w:rPr>
              <w:t>Таль электрическая канатная</w:t>
            </w:r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>. Грузоподъёмность - 2 тонны, высота подъёма - 6 метров, длина передвижения -2 метра, исполнение - общепромышленное, класс размещения - У1, управление - с пола, температурный режим -25-+40 С°, класс пожаробезопасности — П1, степень пыле-</w:t>
            </w:r>
            <w:proofErr w:type="spellStart"/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>влаго</w:t>
            </w:r>
            <w:proofErr w:type="spellEnd"/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 xml:space="preserve"> защиты - 1Р54, напряжение силовой цепи </w:t>
            </w:r>
            <w:r w:rsidRPr="008566B5">
              <w:rPr>
                <w:rFonts w:ascii="Franklin Gothic Book" w:eastAsia="Arial Unicode MS" w:hAnsi="Franklin Gothic Book"/>
                <w:color w:val="000000"/>
                <w:spacing w:val="20"/>
                <w:lang w:bidi="ru-RU"/>
              </w:rPr>
              <w:t xml:space="preserve">~ </w:t>
            </w:r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>380В, частота 50Гц, напряжение цепи управления не более 42В, режим работы по ИСО 4301\1 - М5, двигатели подъёма и перемещения со встроенным дисковым тормозом оборудованные тепловой защитой от перегрева электродвигателя, таль оборудована системой концевого выключения механизмов при достижении предельных положений.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66B5" w:rsidRPr="008566B5" w:rsidTr="001F16B8">
        <w:trPr>
          <w:trHeight w:val="2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jc w:val="right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8566B5" w:rsidRPr="008566B5" w:rsidTr="001F16B8">
        <w:trPr>
          <w:trHeight w:val="2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jc w:val="right"/>
              <w:rPr>
                <w:rFonts w:ascii="Franklin Gothic Book" w:hAnsi="Franklin Gothic Book"/>
              </w:rPr>
            </w:pPr>
            <w:r w:rsidRPr="008566B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566B5" w:rsidRPr="008566B5" w:rsidTr="001F16B8">
        <w:trPr>
          <w:trHeight w:val="2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jc w:val="right"/>
              <w:rPr>
                <w:rFonts w:ascii="Franklin Gothic Book" w:hAnsi="Franklin Gothic Book"/>
                <w:b/>
              </w:rPr>
            </w:pPr>
            <w:r w:rsidRPr="008566B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B5" w:rsidRPr="008566B5" w:rsidRDefault="008566B5" w:rsidP="001F16B8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8566B5" w:rsidRPr="008566B5" w:rsidTr="001F16B8">
        <w:trPr>
          <w:gridAfter w:val="3"/>
          <w:wAfter w:w="3838" w:type="dxa"/>
          <w:trHeight w:val="2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  <w:p w:rsidR="008566B5" w:rsidRPr="008566B5" w:rsidRDefault="008566B5" w:rsidP="001F16B8">
            <w:pPr>
              <w:rPr>
                <w:rFonts w:ascii="Franklin Gothic Book" w:hAnsi="Franklin Gothic Book"/>
              </w:rPr>
            </w:pPr>
          </w:p>
        </w:tc>
      </w:tr>
    </w:tbl>
    <w:p w:rsidR="008566B5" w:rsidRPr="008566B5" w:rsidRDefault="008566B5" w:rsidP="008566B5">
      <w:pPr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       Сумма к оплате: _________ руб. (_____ руб.), в том числе   НДС 18%: _______ руб.                                                                                                                                                                         Цена включает доставку Товара на склад Покупателя в г. Новороссийск. </w:t>
      </w:r>
    </w:p>
    <w:p w:rsidR="008566B5" w:rsidRPr="008566B5" w:rsidRDefault="008566B5" w:rsidP="008566B5">
      <w:pPr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        Вместе с Товаром необходимо предоставить инструкцию по эксплуатации, паспорт.</w:t>
      </w:r>
    </w:p>
    <w:p w:rsidR="008566B5" w:rsidRPr="008566B5" w:rsidRDefault="008566B5" w:rsidP="008566B5">
      <w:pPr>
        <w:rPr>
          <w:rFonts w:ascii="Franklin Gothic Book" w:hAnsi="Franklin Gothic Book"/>
        </w:rPr>
      </w:pPr>
      <w:r w:rsidRPr="008566B5">
        <w:rPr>
          <w:rFonts w:ascii="Franklin Gothic Book" w:hAnsi="Franklin Gothic Book"/>
        </w:rPr>
        <w:t xml:space="preserve">   Таль должна соответствовать требованиям Технического регламента Таможенного Союза «О безопасности машин и оборудования» (ТР ТС 010/2011).                                                                                                                                                             Срок </w:t>
      </w:r>
      <w:proofErr w:type="gramStart"/>
      <w:r w:rsidRPr="008566B5">
        <w:rPr>
          <w:rFonts w:ascii="Franklin Gothic Book" w:hAnsi="Franklin Gothic Book"/>
        </w:rPr>
        <w:t>поставки:  _</w:t>
      </w:r>
      <w:proofErr w:type="gramEnd"/>
      <w:r w:rsidRPr="008566B5">
        <w:rPr>
          <w:rFonts w:ascii="Franklin Gothic Book" w:hAnsi="Franklin Gothic Book"/>
        </w:rPr>
        <w:t>__ ( ________ )   дней от даты двустороннего подписания настоящего Договора и Приложения №1.</w:t>
      </w:r>
    </w:p>
    <w:p w:rsidR="008566B5" w:rsidRPr="008566B5" w:rsidRDefault="008566B5" w:rsidP="008566B5">
      <w:pPr>
        <w:keepNext/>
        <w:outlineLvl w:val="5"/>
        <w:rPr>
          <w:rFonts w:ascii="Franklin Gothic Book" w:hAnsi="Franklin Gothic Book"/>
        </w:rPr>
      </w:pPr>
    </w:p>
    <w:p w:rsidR="008566B5" w:rsidRPr="008566B5" w:rsidRDefault="008566B5" w:rsidP="008566B5">
      <w:pPr>
        <w:keepNext/>
        <w:outlineLvl w:val="5"/>
        <w:rPr>
          <w:rFonts w:ascii="Franklin Gothic Book" w:hAnsi="Franklin Gothic Book"/>
        </w:rPr>
      </w:pPr>
    </w:p>
    <w:p w:rsidR="008566B5" w:rsidRPr="008566B5" w:rsidRDefault="008566B5" w:rsidP="008566B5">
      <w:pPr>
        <w:keepNext/>
        <w:outlineLvl w:val="5"/>
        <w:rPr>
          <w:rFonts w:ascii="Franklin Gothic Book" w:hAnsi="Franklin Gothic Book"/>
        </w:rPr>
      </w:pPr>
    </w:p>
    <w:p w:rsidR="008566B5" w:rsidRPr="008566B5" w:rsidRDefault="008566B5" w:rsidP="008566B5">
      <w:pPr>
        <w:keepNext/>
        <w:outlineLvl w:val="5"/>
        <w:rPr>
          <w:rFonts w:ascii="Franklin Gothic Book" w:hAnsi="Franklin Gothic Book"/>
        </w:rPr>
      </w:pPr>
    </w:p>
    <w:p w:rsidR="008566B5" w:rsidRPr="008566B5" w:rsidRDefault="008566B5" w:rsidP="008566B5">
      <w:pPr>
        <w:keepNext/>
        <w:outlineLvl w:val="5"/>
        <w:rPr>
          <w:rFonts w:ascii="Franklin Gothic Book" w:hAnsi="Franklin Gothic Book"/>
        </w:rPr>
      </w:pPr>
    </w:p>
    <w:p w:rsidR="008566B5" w:rsidRPr="008566B5" w:rsidRDefault="008566B5" w:rsidP="008566B5">
      <w:pPr>
        <w:keepNext/>
        <w:outlineLvl w:val="5"/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 xml:space="preserve">  От </w:t>
      </w:r>
      <w:proofErr w:type="gramStart"/>
      <w:r w:rsidRPr="008566B5">
        <w:rPr>
          <w:rFonts w:ascii="Franklin Gothic Book" w:hAnsi="Franklin Gothic Book"/>
          <w:b/>
        </w:rPr>
        <w:t xml:space="preserve">Поставщика:   </w:t>
      </w:r>
      <w:proofErr w:type="gramEnd"/>
      <w:r w:rsidRPr="008566B5">
        <w:rPr>
          <w:rFonts w:ascii="Franklin Gothic Book" w:hAnsi="Franklin Gothic Book"/>
          <w:b/>
        </w:rPr>
        <w:t xml:space="preserve">                                        От Покупателя:</w:t>
      </w:r>
    </w:p>
    <w:p w:rsidR="008566B5" w:rsidRPr="008566B5" w:rsidRDefault="008566B5" w:rsidP="008566B5">
      <w:pPr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 xml:space="preserve">                                                                       Первый заместитель </w:t>
      </w:r>
      <w:proofErr w:type="gramStart"/>
      <w:r w:rsidRPr="008566B5">
        <w:rPr>
          <w:rFonts w:ascii="Franklin Gothic Book" w:hAnsi="Franklin Gothic Book"/>
          <w:b/>
        </w:rPr>
        <w:t>технического  директора</w:t>
      </w:r>
      <w:proofErr w:type="gramEnd"/>
      <w:r w:rsidRPr="008566B5">
        <w:rPr>
          <w:rFonts w:ascii="Franklin Gothic Book" w:hAnsi="Franklin Gothic Book"/>
          <w:b/>
        </w:rPr>
        <w:t xml:space="preserve">                  </w:t>
      </w:r>
    </w:p>
    <w:p w:rsidR="008566B5" w:rsidRPr="008566B5" w:rsidRDefault="008566B5" w:rsidP="008566B5">
      <w:pPr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8566B5" w:rsidRPr="008566B5" w:rsidRDefault="008566B5" w:rsidP="008566B5">
      <w:pPr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 xml:space="preserve">   _______________                                        _________________И.М. </w:t>
      </w:r>
      <w:proofErr w:type="spellStart"/>
      <w:r w:rsidRPr="008566B5">
        <w:rPr>
          <w:rFonts w:ascii="Franklin Gothic Book" w:hAnsi="Franklin Gothic Book"/>
          <w:b/>
        </w:rPr>
        <w:t>Фофонов</w:t>
      </w:r>
      <w:proofErr w:type="spellEnd"/>
    </w:p>
    <w:p w:rsidR="008566B5" w:rsidRPr="008566B5" w:rsidRDefault="008566B5" w:rsidP="008566B5">
      <w:pPr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 xml:space="preserve">     </w:t>
      </w:r>
    </w:p>
    <w:p w:rsidR="008566B5" w:rsidRPr="008566B5" w:rsidRDefault="008566B5" w:rsidP="008566B5">
      <w:pPr>
        <w:rPr>
          <w:rFonts w:ascii="Franklin Gothic Book" w:hAnsi="Franklin Gothic Book"/>
          <w:b/>
        </w:rPr>
      </w:pPr>
      <w:r w:rsidRPr="008566B5">
        <w:rPr>
          <w:rFonts w:ascii="Franklin Gothic Book" w:hAnsi="Franklin Gothic Book"/>
          <w:b/>
        </w:rPr>
        <w:t xml:space="preserve"> «____»_______________2016г.                  «____»______________2016г.</w:t>
      </w:r>
    </w:p>
    <w:p w:rsidR="008566B5" w:rsidRPr="008566B5" w:rsidRDefault="008566B5" w:rsidP="008566B5">
      <w:pPr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rPr>
          <w:rFonts w:ascii="Franklin Gothic Book" w:hAnsi="Franklin Gothic Book"/>
          <w:b/>
        </w:rPr>
      </w:pPr>
    </w:p>
    <w:p w:rsidR="008566B5" w:rsidRPr="008566B5" w:rsidRDefault="008566B5" w:rsidP="008566B5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566B5">
        <w:rPr>
          <w:rFonts w:ascii="Franklin Gothic Book" w:hAnsi="Franklin Gothic Book"/>
          <w:lang w:eastAsia="hi-IN" w:bidi="hi-IN"/>
        </w:rPr>
        <w:tab/>
      </w:r>
      <w:r w:rsidRPr="008566B5">
        <w:rPr>
          <w:rFonts w:ascii="Franklin Gothic Book" w:eastAsia="Calibri" w:hAnsi="Franklin Gothic Book"/>
          <w:b/>
          <w:lang w:eastAsia="en-US"/>
        </w:rPr>
        <w:t xml:space="preserve">                         </w:t>
      </w:r>
      <w:r>
        <w:rPr>
          <w:rFonts w:ascii="Franklin Gothic Book" w:eastAsia="Calibri" w:hAnsi="Franklin Gothic Book"/>
          <w:b/>
          <w:lang w:eastAsia="en-US"/>
        </w:rPr>
        <w:t xml:space="preserve">                   </w:t>
      </w:r>
      <w:r w:rsidRPr="008566B5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8566B5">
        <w:rPr>
          <w:rFonts w:ascii="Franklin Gothic Book" w:eastAsia="Calibri" w:hAnsi="Franklin Gothic Book"/>
          <w:b/>
          <w:lang w:eastAsia="en-US"/>
        </w:rPr>
        <w:t>к договору № ____________ от __________2016г.</w:t>
      </w:r>
    </w:p>
    <w:p w:rsidR="008566B5" w:rsidRPr="008566B5" w:rsidRDefault="008566B5" w:rsidP="008566B5">
      <w:pPr>
        <w:jc w:val="center"/>
        <w:rPr>
          <w:rFonts w:ascii="Franklin Gothic Book" w:eastAsia="Calibri" w:hAnsi="Franklin Gothic Book"/>
          <w:lang w:eastAsia="en-US"/>
        </w:rPr>
      </w:pPr>
    </w:p>
    <w:p w:rsidR="008566B5" w:rsidRPr="008566B5" w:rsidRDefault="008566B5" w:rsidP="008566B5">
      <w:pPr>
        <w:jc w:val="both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8566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566B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566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566B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566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566B5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566B5" w:rsidRPr="008566B5" w:rsidRDefault="008566B5" w:rsidP="008566B5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8566B5" w:rsidRPr="008566B5" w:rsidTr="001F16B8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B5" w:rsidRPr="008566B5" w:rsidRDefault="008566B5" w:rsidP="001F16B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8566B5" w:rsidRPr="008566B5" w:rsidRDefault="008566B5" w:rsidP="001F16B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B5" w:rsidRPr="008566B5" w:rsidRDefault="008566B5" w:rsidP="001F16B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8566B5" w:rsidRPr="008566B5" w:rsidRDefault="008566B5" w:rsidP="001F16B8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8566B5" w:rsidRPr="008566B5" w:rsidTr="001F16B8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B5" w:rsidRPr="008566B5" w:rsidRDefault="008566B5" w:rsidP="001F16B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1. Поставщик, </w:t>
            </w:r>
            <w:r w:rsidRPr="008566B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8566B5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566B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566B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566B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566B5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566B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566B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8566B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566B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8566B5" w:rsidRPr="008566B5" w:rsidRDefault="008566B5" w:rsidP="001F16B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66B5" w:rsidRPr="008566B5" w:rsidRDefault="008566B5" w:rsidP="001F16B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566B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566B5" w:rsidRPr="008566B5" w:rsidRDefault="008566B5" w:rsidP="001F16B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66B5" w:rsidRPr="008566B5" w:rsidRDefault="008566B5" w:rsidP="001F16B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566B5" w:rsidRPr="008566B5" w:rsidRDefault="008566B5" w:rsidP="001F16B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566B5" w:rsidRPr="008566B5" w:rsidRDefault="008566B5" w:rsidP="001F16B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 xml:space="preserve">Если ответ «Да», то просим указать соответствующий признак с указанием </w:t>
            </w:r>
            <w:r w:rsidRPr="008566B5">
              <w:rPr>
                <w:rFonts w:ascii="Franklin Gothic Book" w:eastAsia="Arial" w:hAnsi="Franklin Gothic Book"/>
                <w:lang w:eastAsia="ar-SA"/>
              </w:rPr>
              <w:lastRenderedPageBreak/>
              <w:t>организации.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566B5" w:rsidRPr="008566B5" w:rsidRDefault="008566B5" w:rsidP="001F16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566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566B5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566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66B5" w:rsidRPr="008566B5" w:rsidRDefault="008566B5" w:rsidP="001F16B8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8566B5" w:rsidRPr="008566B5" w:rsidRDefault="008566B5" w:rsidP="008566B5">
      <w:pPr>
        <w:rPr>
          <w:rFonts w:ascii="Franklin Gothic Book" w:eastAsia="Calibri" w:hAnsi="Franklin Gothic Book"/>
          <w:lang w:eastAsia="en-US"/>
        </w:rPr>
      </w:pPr>
    </w:p>
    <w:p w:rsidR="008566B5" w:rsidRPr="008566B5" w:rsidRDefault="008566B5" w:rsidP="008566B5">
      <w:pPr>
        <w:jc w:val="both"/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566B5" w:rsidRPr="008566B5" w:rsidRDefault="008566B5" w:rsidP="008566B5">
      <w:pPr>
        <w:rPr>
          <w:rFonts w:ascii="Franklin Gothic Book" w:eastAsia="Calibri" w:hAnsi="Franklin Gothic Book"/>
          <w:lang w:eastAsia="en-US"/>
        </w:rPr>
      </w:pPr>
    </w:p>
    <w:p w:rsidR="008566B5" w:rsidRPr="008566B5" w:rsidRDefault="008566B5" w:rsidP="008566B5">
      <w:pPr>
        <w:rPr>
          <w:rFonts w:ascii="Franklin Gothic Book" w:eastAsia="Calibri" w:hAnsi="Franklin Gothic Book"/>
          <w:lang w:eastAsia="en-US"/>
        </w:rPr>
      </w:pPr>
    </w:p>
    <w:p w:rsidR="008566B5" w:rsidRPr="008566B5" w:rsidRDefault="008566B5" w:rsidP="008566B5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566B5" w:rsidRPr="008566B5" w:rsidRDefault="008566B5" w:rsidP="008566B5">
      <w:pPr>
        <w:rPr>
          <w:rFonts w:ascii="Franklin Gothic Book" w:eastAsia="Calibri" w:hAnsi="Franklin Gothic Book"/>
          <w:lang w:eastAsia="en-US"/>
        </w:rPr>
      </w:pPr>
      <w:r w:rsidRPr="008566B5">
        <w:rPr>
          <w:rFonts w:ascii="Franklin Gothic Book" w:eastAsia="Calibri" w:hAnsi="Franklin Gothic Book"/>
          <w:lang w:eastAsia="en-US"/>
        </w:rPr>
        <w:t>Дата</w:t>
      </w:r>
    </w:p>
    <w:p w:rsidR="008566B5" w:rsidRPr="008566B5" w:rsidRDefault="008566B5" w:rsidP="008566B5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8566B5" w:rsidRPr="008566B5" w:rsidRDefault="008566B5" w:rsidP="008566B5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566B5">
        <w:rPr>
          <w:rFonts w:ascii="Franklin Gothic Book" w:hAnsi="Franklin Gothic Book"/>
          <w:b/>
          <w:lang w:eastAsia="ar-SA"/>
        </w:rPr>
        <w:t>ПРИМЕЧАНИЕ:</w:t>
      </w:r>
      <w:r w:rsidRPr="008566B5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566B5" w:rsidRPr="008566B5" w:rsidRDefault="008566B5" w:rsidP="008566B5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566B5">
        <w:rPr>
          <w:rFonts w:ascii="Franklin Gothic Book" w:hAnsi="Franklin Gothic Book"/>
          <w:b/>
          <w:lang w:eastAsia="ar-SA"/>
        </w:rPr>
        <w:t xml:space="preserve">АНКЕТА </w:t>
      </w:r>
      <w:r w:rsidRPr="008566B5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566B5" w:rsidRPr="008C0FAC" w:rsidRDefault="008566B5" w:rsidP="008566B5">
      <w:pPr>
        <w:tabs>
          <w:tab w:val="left" w:pos="1842"/>
        </w:tabs>
        <w:rPr>
          <w:lang w:eastAsia="hi-IN" w:bidi="hi-IN"/>
        </w:rPr>
      </w:pPr>
    </w:p>
    <w:p w:rsidR="008566B5" w:rsidRPr="009C5672" w:rsidRDefault="008566B5" w:rsidP="008566B5">
      <w:pPr>
        <w:rPr>
          <w:b/>
        </w:rPr>
      </w:pPr>
    </w:p>
    <w:p w:rsidR="009634E2" w:rsidRDefault="009634E2" w:rsidP="00626083">
      <w:pPr>
        <w:pStyle w:val="afff6"/>
        <w:ind w:left="0"/>
        <w:rPr>
          <w:rFonts w:ascii="Franklin Gothic Book" w:hAnsi="Franklin Gothic Book"/>
          <w:b/>
        </w:rPr>
      </w:pPr>
    </w:p>
    <w:p w:rsidR="009634E2" w:rsidRPr="00626083" w:rsidRDefault="009634E2" w:rsidP="00626083">
      <w:pPr>
        <w:pStyle w:val="afff6"/>
        <w:ind w:left="0"/>
        <w:rPr>
          <w:rFonts w:ascii="Franklin Gothic Book" w:hAnsi="Franklin Gothic Book"/>
          <w:b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5B4448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8566B5">
        <w:rPr>
          <w:rFonts w:ascii="Franklin Gothic Book" w:hAnsi="Franklin Gothic Book"/>
          <w:vertAlign w:val="superscript"/>
        </w:rPr>
        <w:t>календарных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9634E2" w:rsidRPr="000D6DFE" w:rsidRDefault="009634E2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5B4448" w:rsidRDefault="006A46BB" w:rsidP="009634E2">
      <w:pPr>
        <w:tabs>
          <w:tab w:val="left" w:pos="0"/>
          <w:tab w:val="left" w:pos="180"/>
          <w:tab w:val="left" w:pos="993"/>
        </w:tabs>
        <w:ind w:left="567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566B5" w:rsidRDefault="008566B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566B5" w:rsidRDefault="008566B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566B5" w:rsidRPr="00ED7A45" w:rsidRDefault="008566B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996"/>
        <w:gridCol w:w="734"/>
        <w:gridCol w:w="883"/>
        <w:gridCol w:w="1326"/>
        <w:gridCol w:w="1471"/>
        <w:gridCol w:w="1618"/>
      </w:tblGrid>
      <w:tr w:rsidR="008566B5" w:rsidRPr="00C22227" w:rsidTr="008566B5">
        <w:trPr>
          <w:trHeight w:val="633"/>
        </w:trPr>
        <w:tc>
          <w:tcPr>
            <w:tcW w:w="595" w:type="dxa"/>
            <w:noWrap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96" w:type="dxa"/>
            <w:noWrap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734" w:type="dxa"/>
            <w:noWrap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83" w:type="dxa"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324" w:type="dxa"/>
            <w:noWrap/>
            <w:vAlign w:val="center"/>
          </w:tcPr>
          <w:p w:rsidR="008566B5" w:rsidRPr="00C22227" w:rsidRDefault="008566B5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471" w:type="dxa"/>
            <w:noWrap/>
            <w:vAlign w:val="center"/>
          </w:tcPr>
          <w:p w:rsidR="008566B5" w:rsidRPr="00C22227" w:rsidRDefault="008566B5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618" w:type="dxa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8566B5" w:rsidRPr="003F2F62" w:rsidTr="008566B5">
        <w:trPr>
          <w:trHeight w:val="441"/>
        </w:trPr>
        <w:tc>
          <w:tcPr>
            <w:tcW w:w="595" w:type="dxa"/>
            <w:noWrap/>
            <w:vAlign w:val="center"/>
          </w:tcPr>
          <w:p w:rsidR="008566B5" w:rsidRPr="003F2F62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3996" w:type="dxa"/>
            <w:vAlign w:val="center"/>
          </w:tcPr>
          <w:p w:rsidR="008566B5" w:rsidRPr="003F2F62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2</w:t>
            </w:r>
          </w:p>
        </w:tc>
        <w:tc>
          <w:tcPr>
            <w:tcW w:w="734" w:type="dxa"/>
            <w:vAlign w:val="center"/>
          </w:tcPr>
          <w:p w:rsidR="008566B5" w:rsidRPr="003F2F62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883" w:type="dxa"/>
            <w:vAlign w:val="center"/>
          </w:tcPr>
          <w:p w:rsidR="008566B5" w:rsidRPr="008566B5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4</w:t>
            </w:r>
          </w:p>
        </w:tc>
        <w:tc>
          <w:tcPr>
            <w:tcW w:w="1324" w:type="dxa"/>
            <w:vAlign w:val="center"/>
          </w:tcPr>
          <w:p w:rsidR="008566B5" w:rsidRPr="003F2F62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471" w:type="dxa"/>
            <w:vAlign w:val="center"/>
          </w:tcPr>
          <w:p w:rsidR="008566B5" w:rsidRPr="003F2F62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6</w:t>
            </w:r>
          </w:p>
        </w:tc>
        <w:tc>
          <w:tcPr>
            <w:tcW w:w="1618" w:type="dxa"/>
            <w:vAlign w:val="center"/>
          </w:tcPr>
          <w:p w:rsidR="008566B5" w:rsidRPr="003F2F62" w:rsidRDefault="008566B5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7</w:t>
            </w:r>
          </w:p>
        </w:tc>
      </w:tr>
      <w:tr w:rsidR="008566B5" w:rsidRPr="00C22227" w:rsidTr="008566B5">
        <w:trPr>
          <w:trHeight w:val="441"/>
        </w:trPr>
        <w:tc>
          <w:tcPr>
            <w:tcW w:w="595" w:type="dxa"/>
            <w:noWrap/>
            <w:vAlign w:val="center"/>
          </w:tcPr>
          <w:p w:rsidR="008566B5" w:rsidRPr="00C22227" w:rsidRDefault="008566B5" w:rsidP="009634E2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996" w:type="dxa"/>
            <w:noWrap/>
          </w:tcPr>
          <w:p w:rsidR="008566B5" w:rsidRPr="008566B5" w:rsidRDefault="008566B5" w:rsidP="009634E2">
            <w:pPr>
              <w:rPr>
                <w:rFonts w:ascii="Franklin Gothic Book" w:hAnsi="Franklin Gothic Book"/>
              </w:rPr>
            </w:pPr>
            <w:r w:rsidRPr="008566B5">
              <w:rPr>
                <w:rFonts w:ascii="Franklin Gothic Book" w:eastAsia="Arial Unicode MS" w:hAnsi="Franklin Gothic Book"/>
                <w:b/>
                <w:color w:val="000000"/>
                <w:lang w:bidi="ru-RU"/>
              </w:rPr>
              <w:t>Таль электрическая канатная</w:t>
            </w:r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>. Грузоподъёмность - 2 тонны, высота подъёма - 6 метров, длина передвижения -2 метра, исполнение - общепромышленное, класс размещения - У1, управление - с пола, температурный режим -25-+40 С°, класс пожаробезопасности — П1, степень пыле-</w:t>
            </w:r>
            <w:proofErr w:type="spellStart"/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>влаго</w:t>
            </w:r>
            <w:proofErr w:type="spellEnd"/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 xml:space="preserve"> защиты - 1Р54, напряжение силовой цепи </w:t>
            </w:r>
            <w:r w:rsidRPr="008566B5">
              <w:rPr>
                <w:rFonts w:ascii="Franklin Gothic Book" w:eastAsia="Arial Unicode MS" w:hAnsi="Franklin Gothic Book"/>
                <w:color w:val="000000"/>
                <w:spacing w:val="20"/>
                <w:lang w:bidi="ru-RU"/>
              </w:rPr>
              <w:t xml:space="preserve">~ </w:t>
            </w:r>
            <w:r w:rsidRPr="008566B5">
              <w:rPr>
                <w:rFonts w:ascii="Franklin Gothic Book" w:eastAsia="Arial Unicode MS" w:hAnsi="Franklin Gothic Book"/>
                <w:color w:val="000000"/>
                <w:lang w:bidi="ru-RU"/>
              </w:rPr>
              <w:t>380В, частота 50Гц, напряжение цепи управления не более 42В, режим работы по ИСО 4301\1 - М5, двигатели подъёма и перемещения со встроенным дисковым тормозом оборудованные тепловой защитой от перегрева электродвигателя, таль оборудована системой концевого выключения механизмов при достижении предельных положений</w:t>
            </w:r>
          </w:p>
        </w:tc>
        <w:tc>
          <w:tcPr>
            <w:tcW w:w="734" w:type="dxa"/>
            <w:noWrap/>
            <w:vAlign w:val="center"/>
          </w:tcPr>
          <w:p w:rsidR="008566B5" w:rsidRPr="009634E2" w:rsidRDefault="008566B5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83" w:type="dxa"/>
            <w:vAlign w:val="center"/>
          </w:tcPr>
          <w:p w:rsidR="008566B5" w:rsidRPr="009634E2" w:rsidRDefault="008566B5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24" w:type="dxa"/>
            <w:noWrap/>
            <w:vAlign w:val="center"/>
          </w:tcPr>
          <w:p w:rsidR="008566B5" w:rsidRPr="00C22227" w:rsidRDefault="008566B5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71" w:type="dxa"/>
            <w:noWrap/>
            <w:vAlign w:val="center"/>
          </w:tcPr>
          <w:p w:rsidR="008566B5" w:rsidRPr="00C22227" w:rsidRDefault="008566B5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18" w:type="dxa"/>
          </w:tcPr>
          <w:p w:rsidR="008566B5" w:rsidRPr="00C22227" w:rsidRDefault="008566B5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566B5" w:rsidRPr="00C22227" w:rsidTr="008566B5">
        <w:trPr>
          <w:trHeight w:val="495"/>
        </w:trPr>
        <w:tc>
          <w:tcPr>
            <w:tcW w:w="595" w:type="dxa"/>
            <w:noWrap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6" w:type="dxa"/>
            <w:noWrap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1" w:type="dxa"/>
            <w:noWrap/>
            <w:vAlign w:val="center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18" w:type="dxa"/>
          </w:tcPr>
          <w:p w:rsidR="008566B5" w:rsidRPr="00C22227" w:rsidRDefault="008566B5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Pr="00ED7A45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8566B5">
        <w:rPr>
          <w:rFonts w:ascii="Franklin Gothic Book" w:hAnsi="Franklin Gothic Book"/>
          <w:sz w:val="23"/>
          <w:szCs w:val="23"/>
        </w:rPr>
        <w:t>электрической тали</w:t>
      </w:r>
      <w:r w:rsidR="009634E2" w:rsidRPr="000D6DFE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8566B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8566B5">
              <w:rPr>
                <w:rFonts w:ascii="Franklin Gothic Book" w:hAnsi="Franklin Gothic Book"/>
                <w:sz w:val="23"/>
                <w:szCs w:val="23"/>
              </w:rPr>
              <w:t>электрической тали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566B5">
              <w:rPr>
                <w:rFonts w:ascii="Franklin Gothic Book" w:hAnsi="Franklin Gothic Book"/>
                <w:sz w:val="23"/>
                <w:szCs w:val="23"/>
              </w:rPr>
              <w:t>165 000,00</w:t>
            </w:r>
            <w:r w:rsidR="008566B5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566B5">
              <w:rPr>
                <w:rFonts w:ascii="Franklin Gothic Book" w:hAnsi="Franklin Gothic Book"/>
                <w:sz w:val="23"/>
                <w:szCs w:val="23"/>
              </w:rPr>
              <w:t xml:space="preserve">(сто шестьдесят пять тысяч) рублей 00 копеек </w:t>
            </w:r>
            <w:r w:rsidR="008566B5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  <w:bookmarkStart w:id="14" w:name="_GoBack"/>
            <w:bookmarkEnd w:id="14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E2" w:rsidRDefault="009634E2">
      <w:r>
        <w:separator/>
      </w:r>
    </w:p>
  </w:endnote>
  <w:endnote w:type="continuationSeparator" w:id="0">
    <w:p w:rsidR="009634E2" w:rsidRDefault="0096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2" w:rsidRDefault="009634E2">
    <w:pPr>
      <w:pStyle w:val="afa"/>
    </w:pPr>
  </w:p>
  <w:p w:rsidR="009634E2" w:rsidRDefault="00963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E2" w:rsidRDefault="009634E2">
      <w:r>
        <w:separator/>
      </w:r>
    </w:p>
  </w:footnote>
  <w:footnote w:type="continuationSeparator" w:id="0">
    <w:p w:rsidR="009634E2" w:rsidRDefault="0096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3724AC4"/>
    <w:multiLevelType w:val="hybridMultilevel"/>
    <w:tmpl w:val="06D2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12C6948"/>
    <w:multiLevelType w:val="hybridMultilevel"/>
    <w:tmpl w:val="56427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3"/>
  </w:num>
  <w:num w:numId="11">
    <w:abstractNumId w:val="11"/>
  </w:num>
  <w:num w:numId="12">
    <w:abstractNumId w:val="44"/>
  </w:num>
  <w:num w:numId="13">
    <w:abstractNumId w:val="31"/>
  </w:num>
  <w:num w:numId="14">
    <w:abstractNumId w:val="14"/>
  </w:num>
  <w:num w:numId="15">
    <w:abstractNumId w:val="15"/>
  </w:num>
  <w:num w:numId="16">
    <w:abstractNumId w:val="4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2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8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7"/>
  </w:num>
  <w:num w:numId="42">
    <w:abstractNumId w:val="39"/>
  </w:num>
  <w:num w:numId="43">
    <w:abstractNumId w:val="10"/>
  </w:num>
  <w:num w:numId="44">
    <w:abstractNumId w:val="35"/>
  </w:num>
  <w:num w:numId="45">
    <w:abstractNumId w:val="28"/>
  </w:num>
  <w:num w:numId="46">
    <w:abstractNumId w:val="42"/>
  </w:num>
  <w:num w:numId="47">
    <w:abstractNumId w:val="42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2F62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18A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448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083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6B5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E2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3C23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AF93-F4FE-4CE1-BA86-F87C6FBF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23</Pages>
  <Words>6926</Words>
  <Characters>52216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59024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21</cp:revision>
  <cp:lastPrinted>2016-03-18T09:13:00Z</cp:lastPrinted>
  <dcterms:created xsi:type="dcterms:W3CDTF">2016-01-25T10:51:00Z</dcterms:created>
  <dcterms:modified xsi:type="dcterms:W3CDTF">2016-03-30T07:10:00Z</dcterms:modified>
</cp:coreProperties>
</file>