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1C23B2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C23B2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1C23B2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CE2D79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1C23B2">
              <w:rPr>
                <w:rFonts w:ascii="Franklin Gothic Book" w:eastAsiaTheme="minorHAnsi" w:hAnsi="Franklin Gothic Book" w:cs="Franklin Gothic Book"/>
                <w:lang w:eastAsia="en-US"/>
              </w:rPr>
              <w:t>9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1C23B2">
              <w:rPr>
                <w:rFonts w:ascii="Franklin Gothic Book" w:hAnsi="Franklin Gothic Book"/>
                <w:szCs w:val="22"/>
              </w:rPr>
              <w:t>Оказание услуг по проведению освидетельствования на состояние опьянения работников ПАО «НМТП»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0C038E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1C23B2" w:rsidP="001C23B2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>Заказчик поручает, а Исполнитель принимает на себя выполнение работ (услуг) по проведению освидетельствования на состояние опьянения (оказание медицинских услуг согласно списку (Приложение №1) и в соответствии с Прейскурантом ГБУЗ НД (приказ РЭК департамента цен и тарифов Краснодарского края от 08.11.2011 №12/2011-м с</w:t>
            </w:r>
            <w:r>
              <w:rPr>
                <w:rFonts w:ascii="Franklin Gothic Book" w:hAnsi="Franklin Gothic Book"/>
              </w:rPr>
              <w:t xml:space="preserve"> изменениями и дополнениями)) </w:t>
            </w:r>
            <w:r w:rsidRPr="001C23B2">
              <w:rPr>
                <w:rFonts w:ascii="Franklin Gothic Book" w:hAnsi="Franklin Gothic Book"/>
              </w:rPr>
              <w:t>далее по тексту – «Услуги», а Заказчик обязуется оплачивать  Услуги в порядке, установленном настоящим Договором.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1C23B2">
              <w:rPr>
                <w:rFonts w:ascii="Franklin Gothic Book" w:hAnsi="Franklin Gothic Book"/>
              </w:rPr>
              <w:t>1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1C23B2" w:rsidP="00AC01CC">
            <w:pPr>
              <w:pStyle w:val="OP111"/>
              <w:numPr>
                <w:ilvl w:val="0"/>
                <w:numId w:val="0"/>
              </w:numPr>
            </w:pPr>
            <w:r w:rsidRPr="001C23B2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</w:t>
            </w:r>
            <w:r w:rsidR="000C038E">
              <w:t>ательством Российской Федерации</w:t>
            </w:r>
            <w:r w:rsidR="009661DA" w:rsidRPr="009661DA">
              <w:t>, необходимого для их проведения;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1C23B2" w:rsidP="00291CD6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  <w:szCs w:val="22"/>
              </w:rPr>
              <w:t>г. Новороссийск, ул. Золотаревского 2а.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1C23B2" w:rsidRDefault="001C23B2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>352 044,00 (Тр</w:t>
            </w:r>
            <w:r>
              <w:rPr>
                <w:rFonts w:ascii="Franklin Gothic Book" w:hAnsi="Franklin Gothic Book"/>
              </w:rPr>
              <w:t>иста</w:t>
            </w:r>
            <w:r w:rsidRPr="001C23B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пятьдесят две тысячи сорок четыре</w:t>
            </w:r>
            <w:r w:rsidRPr="001C23B2">
              <w:rPr>
                <w:rFonts w:ascii="Franklin Gothic Book" w:hAnsi="Franklin Gothic Book"/>
              </w:rPr>
              <w:t>) рубл</w:t>
            </w:r>
            <w:r>
              <w:rPr>
                <w:rFonts w:ascii="Franklin Gothic Book" w:hAnsi="Franklin Gothic Book"/>
              </w:rPr>
              <w:t>я 00 копеек</w:t>
            </w:r>
            <w:r w:rsidRPr="001C23B2">
              <w:rPr>
                <w:rFonts w:ascii="Franklin Gothic Book" w:hAnsi="Franklin Gothic Book"/>
              </w:rPr>
              <w:t xml:space="preserve">. </w:t>
            </w:r>
          </w:p>
          <w:p w:rsidR="00827461" w:rsidRPr="00DC2F5A" w:rsidRDefault="001C23B2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C23B2">
              <w:rPr>
                <w:rFonts w:ascii="Franklin Gothic Book" w:hAnsi="Franklin Gothic Book"/>
              </w:rPr>
              <w:t>НДС не облагается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1C23B2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>Без учета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содержанию, форме, оформлению и составу заявки на участие в </w:t>
            </w:r>
            <w:r w:rsidRPr="003B3335">
              <w:rPr>
                <w:rFonts w:ascii="Franklin Gothic Book" w:hAnsi="Franklin Gothic Book"/>
              </w:rPr>
              <w:lastRenderedPageBreak/>
              <w:t>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0C038E" w:rsidRDefault="001C23B2" w:rsidP="00B959D6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1C23B2">
              <w:rPr>
                <w:rFonts w:ascii="Franklin Gothic Book" w:hAnsi="Franklin Gothic Book"/>
                <w:szCs w:val="22"/>
              </w:rPr>
              <w:t>г. Новороссийск, ул. Золотаревского 2а.</w:t>
            </w:r>
          </w:p>
          <w:p w:rsidR="00CE2D79" w:rsidRPr="00DC2F5A" w:rsidRDefault="000C038E" w:rsidP="00B959D6">
            <w:pPr>
              <w:jc w:val="both"/>
              <w:rPr>
                <w:rFonts w:ascii="Franklin Gothic Book" w:hAnsi="Franklin Gothic Book"/>
              </w:rPr>
            </w:pPr>
            <w:r w:rsidRPr="000C038E">
              <w:rPr>
                <w:rFonts w:ascii="Franklin Gothic Book" w:hAnsi="Franklin Gothic Book"/>
                <w:szCs w:val="22"/>
              </w:rPr>
              <w:t>с 01.01.2017 г. по 31.12.2017 г. ежедневно, круглосуточно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Порядок опл</w:t>
            </w:r>
            <w:bookmarkStart w:id="0" w:name="_GoBack"/>
            <w:bookmarkEnd w:id="0"/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аты </w:t>
            </w:r>
          </w:p>
        </w:tc>
        <w:tc>
          <w:tcPr>
            <w:tcW w:w="4933" w:type="dxa"/>
          </w:tcPr>
          <w:p w:rsidR="000C038E" w:rsidRPr="000C038E" w:rsidRDefault="000C038E" w:rsidP="000C038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C038E">
              <w:rPr>
                <w:rFonts w:ascii="Franklin Gothic Book" w:hAnsi="Franklin Gothic Book"/>
              </w:rPr>
              <w:t>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Исполнителя, в течение 10 (Десяти) банковских дней с момента подписания Сторонами Акта  оказанных Услуг по Договору.</w:t>
            </w:r>
          </w:p>
          <w:p w:rsidR="000C038E" w:rsidRPr="000C038E" w:rsidRDefault="000C038E" w:rsidP="000C038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C038E">
              <w:rPr>
                <w:rFonts w:ascii="Franklin Gothic Book" w:hAnsi="Franklin Gothic Book"/>
              </w:rPr>
              <w:t>Оплата производится за фактически оказанные услуги за определенный период времени - месяц. Счет на оплату,  акт оказанных услуг направляется Заказчику не позднее 7 числа месяца, следующего за отчетным.</w:t>
            </w:r>
          </w:p>
          <w:p w:rsidR="00B959D6" w:rsidRPr="000C038E" w:rsidRDefault="000C038E" w:rsidP="000C038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C038E">
              <w:rPr>
                <w:rFonts w:ascii="Franklin Gothic Book" w:hAnsi="Franklin Gothic Book"/>
              </w:rPr>
              <w:t>Заказчик не позднее, чем через 5 календарных дней после получения Акта оказанных услуг подписывает его либо предоставляет Исполнителю мотивированный отказ (рекламацию) с указанием претензий и требований по устранению недостатков в письменном виде или  в виде электронного сообщения по адресам, указанным в реквизитах Исполнителя.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0C038E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54A01"/>
    <w:rsid w:val="00A55AA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52</cp:revision>
  <cp:lastPrinted>2016-12-01T07:02:00Z</cp:lastPrinted>
  <dcterms:created xsi:type="dcterms:W3CDTF">2016-06-21T09:17:00Z</dcterms:created>
  <dcterms:modified xsi:type="dcterms:W3CDTF">2016-12-01T07:02:00Z</dcterms:modified>
</cp:coreProperties>
</file>