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591" w:rsidRPr="00ED526F" w:rsidRDefault="00E14591" w:rsidP="00ED526F">
      <w:pPr>
        <w:spacing w:after="0" w:line="240" w:lineRule="auto"/>
        <w:ind w:firstLine="708"/>
        <w:jc w:val="center"/>
        <w:rPr>
          <w:rFonts w:ascii="Times New Roman" w:hAnsi="Times New Roman" w:cs="Times New Roman"/>
          <w:b/>
          <w:bCs/>
          <w:sz w:val="24"/>
          <w:szCs w:val="24"/>
          <w:lang w:eastAsia="ru-RU"/>
        </w:rPr>
      </w:pPr>
      <w:bookmarkStart w:id="0" w:name="_GoBack"/>
      <w:bookmarkEnd w:id="0"/>
      <w:r w:rsidRPr="00ED526F">
        <w:rPr>
          <w:rFonts w:ascii="Times New Roman" w:hAnsi="Times New Roman" w:cs="Times New Roman"/>
          <w:b/>
          <w:bCs/>
          <w:sz w:val="24"/>
          <w:szCs w:val="24"/>
          <w:lang w:eastAsia="ru-RU"/>
        </w:rPr>
        <w:t xml:space="preserve">ДОГОВОР НА ОКАЗАНИЕ ГОСТИНИЧНЫХ УСЛУГ </w:t>
      </w:r>
    </w:p>
    <w:p w:rsidR="00E14591" w:rsidRPr="00ED526F" w:rsidRDefault="00E14591" w:rsidP="00ED526F">
      <w:pPr>
        <w:spacing w:after="0" w:line="240" w:lineRule="auto"/>
        <w:jc w:val="center"/>
        <w:rPr>
          <w:rFonts w:ascii="Times New Roman" w:hAnsi="Times New Roman" w:cs="Times New Roman"/>
          <w:b/>
          <w:bCs/>
          <w:sz w:val="24"/>
          <w:szCs w:val="24"/>
          <w:lang w:eastAsia="ru-RU"/>
        </w:rPr>
      </w:pPr>
    </w:p>
    <w:p w:rsidR="00E14591" w:rsidRPr="00ED526F" w:rsidRDefault="00E14591" w:rsidP="00ED526F">
      <w:pPr>
        <w:tabs>
          <w:tab w:val="left" w:pos="7665"/>
        </w:tabs>
        <w:spacing w:after="0" w:line="240" w:lineRule="auto"/>
        <w:rPr>
          <w:rFonts w:ascii="Times New Roman" w:hAnsi="Times New Roman" w:cs="Times New Roman"/>
          <w:b/>
          <w:bCs/>
          <w:sz w:val="24"/>
          <w:szCs w:val="24"/>
          <w:lang w:eastAsia="ru-RU"/>
        </w:rPr>
      </w:pPr>
      <w:proofErr w:type="spellStart"/>
      <w:r w:rsidRPr="00ED526F">
        <w:rPr>
          <w:rFonts w:ascii="Times New Roman" w:hAnsi="Times New Roman" w:cs="Times New Roman"/>
          <w:b/>
          <w:bCs/>
          <w:sz w:val="24"/>
          <w:szCs w:val="24"/>
          <w:lang w:eastAsia="ru-RU"/>
        </w:rPr>
        <w:t>г</w:t>
      </w:r>
      <w:proofErr w:type="gramStart"/>
      <w:r w:rsidRPr="00ED526F">
        <w:rPr>
          <w:rFonts w:ascii="Times New Roman" w:hAnsi="Times New Roman" w:cs="Times New Roman"/>
          <w:b/>
          <w:bCs/>
          <w:sz w:val="24"/>
          <w:szCs w:val="24"/>
          <w:lang w:eastAsia="ru-RU"/>
        </w:rPr>
        <w:t>.С</w:t>
      </w:r>
      <w:proofErr w:type="gramEnd"/>
      <w:r w:rsidRPr="00ED526F">
        <w:rPr>
          <w:rFonts w:ascii="Times New Roman" w:hAnsi="Times New Roman" w:cs="Times New Roman"/>
          <w:b/>
          <w:bCs/>
          <w:sz w:val="24"/>
          <w:szCs w:val="24"/>
          <w:lang w:eastAsia="ru-RU"/>
        </w:rPr>
        <w:t>очи</w:t>
      </w:r>
      <w:proofErr w:type="spellEnd"/>
      <w:r w:rsidRPr="00ED526F">
        <w:rPr>
          <w:rFonts w:ascii="Times New Roman" w:hAnsi="Times New Roman" w:cs="Times New Roman"/>
          <w:b/>
          <w:bCs/>
          <w:sz w:val="24"/>
          <w:szCs w:val="24"/>
          <w:lang w:eastAsia="ru-RU"/>
        </w:rPr>
        <w:t xml:space="preserve">                                                                                                  «___» ___________20__г.</w:t>
      </w:r>
    </w:p>
    <w:p w:rsidR="00E14591" w:rsidRPr="00ED526F" w:rsidRDefault="00E14591" w:rsidP="00ED526F">
      <w:pPr>
        <w:spacing w:after="0" w:line="240" w:lineRule="auto"/>
        <w:jc w:val="center"/>
        <w:rPr>
          <w:rFonts w:ascii="Times New Roman" w:hAnsi="Times New Roman" w:cs="Times New Roman"/>
          <w:b/>
          <w:bCs/>
          <w:sz w:val="24"/>
          <w:szCs w:val="24"/>
          <w:lang w:eastAsia="ru-RU"/>
        </w:rPr>
      </w:pPr>
    </w:p>
    <w:p w:rsidR="00E14591" w:rsidRPr="00FB2500" w:rsidRDefault="00E14591" w:rsidP="00220B60">
      <w:pPr>
        <w:spacing w:after="0" w:line="240" w:lineRule="auto"/>
        <w:ind w:firstLine="426"/>
        <w:jc w:val="both"/>
        <w:rPr>
          <w:rFonts w:ascii="Times New Roman" w:eastAsia="Times New Roman" w:hAnsi="Times New Roman" w:cs="Times New Roman"/>
          <w:sz w:val="24"/>
          <w:szCs w:val="24"/>
        </w:rPr>
      </w:pPr>
      <w:r w:rsidRPr="00FB2500">
        <w:rPr>
          <w:rFonts w:ascii="Times New Roman" w:eastAsia="Times New Roman" w:hAnsi="Times New Roman" w:cs="Times New Roman"/>
          <w:sz w:val="24"/>
          <w:szCs w:val="24"/>
        </w:rPr>
        <w:t xml:space="preserve">Непубличное акционерное общество </w:t>
      </w:r>
      <w:r w:rsidRPr="00FB2500">
        <w:rPr>
          <w:rFonts w:ascii="Times New Roman" w:eastAsia="Times New Roman" w:hAnsi="Times New Roman" w:cs="Times New Roman"/>
          <w:b/>
          <w:sz w:val="24"/>
          <w:szCs w:val="24"/>
        </w:rPr>
        <w:t>«Центр передачи технологий строительного комплекса Краснодарского края «Омега» (НАО «Центр «Омега»),</w:t>
      </w:r>
      <w:r w:rsidRPr="00FB2500">
        <w:rPr>
          <w:rFonts w:ascii="Times New Roman" w:eastAsia="Times New Roman" w:hAnsi="Times New Roman" w:cs="Times New Roman"/>
          <w:sz w:val="24"/>
          <w:szCs w:val="24"/>
        </w:rPr>
        <w:t xml:space="preserve"> именуемое в дальнейшем «Исполнитель» в лице </w:t>
      </w:r>
      <w:r w:rsidR="0011773D" w:rsidRPr="00FB2500">
        <w:rPr>
          <w:rFonts w:ascii="Times New Roman" w:eastAsia="Times New Roman" w:hAnsi="Times New Roman" w:cs="Times New Roman"/>
          <w:sz w:val="24"/>
          <w:szCs w:val="24"/>
        </w:rPr>
        <w:t>временного</w:t>
      </w:r>
      <w:r w:rsidRPr="00FB2500">
        <w:rPr>
          <w:rFonts w:ascii="Times New Roman" w:eastAsia="Times New Roman" w:hAnsi="Times New Roman" w:cs="Times New Roman"/>
          <w:sz w:val="24"/>
          <w:szCs w:val="24"/>
        </w:rPr>
        <w:t xml:space="preserve"> генерального директора </w:t>
      </w:r>
      <w:r w:rsidR="00893165" w:rsidRPr="00FB2500">
        <w:rPr>
          <w:rFonts w:ascii="Times New Roman" w:eastAsia="Times New Roman" w:hAnsi="Times New Roman" w:cs="Times New Roman"/>
          <w:sz w:val="24"/>
          <w:szCs w:val="24"/>
        </w:rPr>
        <w:t>Зарицкой Елены Александровны</w:t>
      </w:r>
      <w:r w:rsidRPr="00FB2500">
        <w:rPr>
          <w:rFonts w:ascii="Times New Roman" w:eastAsia="Times New Roman" w:hAnsi="Times New Roman" w:cs="Times New Roman"/>
          <w:sz w:val="24"/>
          <w:szCs w:val="24"/>
        </w:rPr>
        <w:t>, действующего на основании</w:t>
      </w:r>
      <w:r w:rsidR="00E75F88" w:rsidRPr="00FB2500">
        <w:rPr>
          <w:rFonts w:ascii="Times New Roman" w:eastAsia="Times New Roman" w:hAnsi="Times New Roman" w:cs="Times New Roman"/>
          <w:sz w:val="24"/>
          <w:szCs w:val="24"/>
        </w:rPr>
        <w:t xml:space="preserve"> решения Совета Директоров (протокол №123 от 04.03.16г.) и</w:t>
      </w:r>
      <w:r w:rsidRPr="00FB2500">
        <w:rPr>
          <w:rFonts w:ascii="Times New Roman" w:eastAsia="Times New Roman" w:hAnsi="Times New Roman" w:cs="Times New Roman"/>
          <w:sz w:val="24"/>
          <w:szCs w:val="24"/>
        </w:rPr>
        <w:t xml:space="preserve"> </w:t>
      </w:r>
      <w:r w:rsidR="00E75F88" w:rsidRPr="00FB2500">
        <w:rPr>
          <w:rFonts w:ascii="Times New Roman" w:eastAsia="Times New Roman" w:hAnsi="Times New Roman" w:cs="Times New Roman"/>
          <w:sz w:val="24"/>
          <w:szCs w:val="24"/>
        </w:rPr>
        <w:t>У</w:t>
      </w:r>
      <w:r w:rsidR="00893165" w:rsidRPr="00FB2500">
        <w:rPr>
          <w:rFonts w:ascii="Times New Roman" w:eastAsia="Times New Roman" w:hAnsi="Times New Roman" w:cs="Times New Roman"/>
          <w:sz w:val="24"/>
          <w:szCs w:val="24"/>
        </w:rPr>
        <w:t>става</w:t>
      </w:r>
      <w:r w:rsidRPr="00FB2500">
        <w:rPr>
          <w:rFonts w:ascii="Times New Roman" w:eastAsia="Times New Roman" w:hAnsi="Times New Roman" w:cs="Times New Roman"/>
          <w:sz w:val="24"/>
          <w:szCs w:val="24"/>
        </w:rPr>
        <w:t>, с одной стороны,</w:t>
      </w:r>
    </w:p>
    <w:p w:rsidR="00E14591" w:rsidRPr="00FB2500" w:rsidRDefault="00220B60" w:rsidP="00220B60">
      <w:pPr>
        <w:spacing w:line="240" w:lineRule="auto"/>
        <w:ind w:firstLine="360"/>
        <w:jc w:val="both"/>
        <w:rPr>
          <w:rFonts w:ascii="Times New Roman" w:hAnsi="Times New Roman" w:cs="Times New Roman"/>
          <w:sz w:val="24"/>
          <w:szCs w:val="24"/>
        </w:rPr>
      </w:pPr>
      <w:r w:rsidRPr="00FB2500">
        <w:rPr>
          <w:rFonts w:ascii="Times New Roman" w:hAnsi="Times New Roman" w:cs="Times New Roman"/>
          <w:sz w:val="24"/>
          <w:szCs w:val="24"/>
          <w:lang w:eastAsia="ru-RU"/>
        </w:rPr>
        <w:t>и</w:t>
      </w:r>
      <w:r w:rsidRPr="00FB2500">
        <w:rPr>
          <w:rFonts w:ascii="Times New Roman" w:hAnsi="Times New Roman" w:cs="Times New Roman"/>
          <w:sz w:val="24"/>
          <w:szCs w:val="24"/>
        </w:rPr>
        <w:t xml:space="preserve"> </w:t>
      </w:r>
      <w:r w:rsidRPr="00FB2500">
        <w:rPr>
          <w:rFonts w:ascii="Times New Roman" w:hAnsi="Times New Roman" w:cs="Times New Roman"/>
          <w:b/>
          <w:sz w:val="24"/>
          <w:szCs w:val="24"/>
        </w:rPr>
        <w:t>Публичное акционерное общество «Новороссийский морской торговый порт</w:t>
      </w:r>
      <w:proofErr w:type="gramStart"/>
      <w:r w:rsidRPr="00FB2500">
        <w:rPr>
          <w:rFonts w:ascii="Times New Roman" w:hAnsi="Times New Roman" w:cs="Times New Roman"/>
          <w:b/>
          <w:sz w:val="24"/>
          <w:szCs w:val="24"/>
        </w:rPr>
        <w:t>»(</w:t>
      </w:r>
      <w:proofErr w:type="gramEnd"/>
      <w:r w:rsidRPr="00FB2500">
        <w:rPr>
          <w:rFonts w:ascii="Times New Roman" w:hAnsi="Times New Roman" w:cs="Times New Roman"/>
          <w:b/>
          <w:sz w:val="24"/>
          <w:szCs w:val="24"/>
        </w:rPr>
        <w:t>ПАО «НМТП»)</w:t>
      </w:r>
      <w:r w:rsidR="00E36400" w:rsidRPr="00FB2500">
        <w:rPr>
          <w:rFonts w:ascii="Times New Roman" w:hAnsi="Times New Roman" w:cs="Times New Roman"/>
          <w:sz w:val="24"/>
          <w:szCs w:val="24"/>
          <w:lang w:eastAsia="ru-RU"/>
        </w:rPr>
        <w:t>,</w:t>
      </w:r>
      <w:r w:rsidRPr="00FB2500">
        <w:rPr>
          <w:rFonts w:ascii="Times New Roman" w:hAnsi="Times New Roman" w:cs="Times New Roman"/>
          <w:b/>
          <w:sz w:val="24"/>
          <w:szCs w:val="24"/>
        </w:rPr>
        <w:t xml:space="preserve"> </w:t>
      </w:r>
      <w:r w:rsidR="00E36400" w:rsidRPr="00FB2500">
        <w:rPr>
          <w:rFonts w:ascii="Times New Roman" w:hAnsi="Times New Roman" w:cs="Times New Roman"/>
          <w:sz w:val="24"/>
          <w:szCs w:val="24"/>
          <w:lang w:eastAsia="ru-RU"/>
        </w:rPr>
        <w:t>именуемое в дальнейшем «Заказчик», в лице</w:t>
      </w:r>
      <w:r w:rsidRPr="00FB2500">
        <w:rPr>
          <w:rFonts w:ascii="Times New Roman" w:hAnsi="Times New Roman" w:cs="Times New Roman"/>
          <w:sz w:val="24"/>
          <w:szCs w:val="24"/>
        </w:rPr>
        <w:t xml:space="preserve"> директора по правовому обеспечению–руководителя ЮС Группы компаний ПАО «НМТП» - </w:t>
      </w:r>
      <w:r w:rsidR="00FB2500" w:rsidRPr="00FB2500">
        <w:rPr>
          <w:rFonts w:ascii="Times New Roman" w:hAnsi="Times New Roman" w:cs="Times New Roman"/>
          <w:sz w:val="24"/>
          <w:szCs w:val="24"/>
          <w:shd w:val="clear" w:color="auto" w:fill="FFFFFF"/>
        </w:rPr>
        <w:t>Боров</w:t>
      </w:r>
      <w:r w:rsidR="00FB2500" w:rsidRPr="00FB2500">
        <w:rPr>
          <w:rFonts w:ascii="Times New Roman" w:hAnsi="Times New Roman" w:cs="Times New Roman"/>
          <w:b/>
          <w:bCs/>
          <w:sz w:val="24"/>
          <w:szCs w:val="24"/>
          <w:shd w:val="clear" w:color="auto" w:fill="FFFFFF"/>
        </w:rPr>
        <w:t>ка</w:t>
      </w:r>
      <w:r w:rsidR="00FB2500" w:rsidRPr="00FB2500">
        <w:rPr>
          <w:rStyle w:val="apple-converted-space"/>
          <w:rFonts w:ascii="Times New Roman" w:hAnsi="Times New Roman" w:cs="Times New Roman"/>
          <w:sz w:val="24"/>
          <w:szCs w:val="24"/>
          <w:shd w:val="clear" w:color="auto" w:fill="FFFFFF"/>
        </w:rPr>
        <w:t> </w:t>
      </w:r>
      <w:r w:rsidR="00FB2500" w:rsidRPr="00FB2500">
        <w:rPr>
          <w:rFonts w:ascii="Times New Roman" w:hAnsi="Times New Roman" w:cs="Times New Roman"/>
          <w:sz w:val="24"/>
          <w:szCs w:val="24"/>
          <w:shd w:val="clear" w:color="auto" w:fill="FFFFFF"/>
        </w:rPr>
        <w:t>Эдуарда Валерьевич</w:t>
      </w:r>
      <w:r w:rsidR="00FB2500" w:rsidRPr="00FB2500">
        <w:rPr>
          <w:rFonts w:ascii="Times New Roman" w:hAnsi="Times New Roman" w:cs="Times New Roman"/>
          <w:sz w:val="24"/>
          <w:szCs w:val="24"/>
          <w:shd w:val="clear" w:color="auto" w:fill="FFFFFF"/>
          <w:lang w:val="en-US"/>
        </w:rPr>
        <w:t>a</w:t>
      </w:r>
      <w:r w:rsidR="00FB2500" w:rsidRPr="00FB2500">
        <w:rPr>
          <w:rFonts w:ascii="Times New Roman" w:hAnsi="Times New Roman" w:cs="Times New Roman"/>
          <w:sz w:val="24"/>
          <w:szCs w:val="24"/>
          <w:shd w:val="clear" w:color="auto" w:fill="FFFFFF"/>
        </w:rPr>
        <w:t>, действующего на основании</w:t>
      </w:r>
      <w:r w:rsidR="00FB2500" w:rsidRPr="00FB2500">
        <w:rPr>
          <w:rStyle w:val="apple-converted-space"/>
          <w:rFonts w:ascii="Times New Roman" w:hAnsi="Times New Roman" w:cs="Times New Roman"/>
          <w:sz w:val="24"/>
          <w:szCs w:val="24"/>
          <w:shd w:val="clear" w:color="auto" w:fill="FFFFFF"/>
        </w:rPr>
        <w:t> </w:t>
      </w:r>
      <w:r w:rsidR="00FB2500" w:rsidRPr="00FB2500">
        <w:rPr>
          <w:rFonts w:ascii="Times New Roman" w:hAnsi="Times New Roman" w:cs="Times New Roman"/>
          <w:b/>
          <w:bCs/>
          <w:sz w:val="24"/>
          <w:szCs w:val="24"/>
          <w:shd w:val="clear" w:color="auto" w:fill="FFFFFF"/>
        </w:rPr>
        <w:t>доверенности от 25.12.2015г. № 2110-07/424</w:t>
      </w:r>
      <w:r w:rsidR="00FB2500" w:rsidRPr="00FB2500">
        <w:rPr>
          <w:rStyle w:val="apple-converted-space"/>
          <w:rFonts w:ascii="Times New Roman" w:hAnsi="Times New Roman" w:cs="Times New Roman"/>
          <w:b/>
          <w:bCs/>
          <w:sz w:val="24"/>
          <w:szCs w:val="24"/>
          <w:shd w:val="clear" w:color="auto" w:fill="FFFFFF"/>
        </w:rPr>
        <w:t> </w:t>
      </w:r>
      <w:r w:rsidR="00E36400" w:rsidRPr="00FB2500">
        <w:rPr>
          <w:rFonts w:ascii="Times New Roman" w:hAnsi="Times New Roman" w:cs="Times New Roman"/>
          <w:sz w:val="24"/>
          <w:szCs w:val="24"/>
          <w:lang w:eastAsia="ru-RU"/>
        </w:rPr>
        <w:t>с другой стороны, при совместном упоминании именуемые - «Стороны», а по отдельности – «Сторона», заключили настоящий договор (далее по тексту – Договор) о нижеследующем:</w:t>
      </w:r>
    </w:p>
    <w:p w:rsidR="00685321" w:rsidRPr="00ED526F" w:rsidRDefault="00685321" w:rsidP="00ED526F">
      <w:pPr>
        <w:pStyle w:val="a3"/>
        <w:numPr>
          <w:ilvl w:val="0"/>
          <w:numId w:val="6"/>
        </w:numPr>
        <w:spacing w:after="0" w:line="240" w:lineRule="auto"/>
        <w:jc w:val="center"/>
        <w:rPr>
          <w:rFonts w:ascii="Times New Roman" w:hAnsi="Times New Roman" w:cs="Times New Roman"/>
          <w:b/>
          <w:sz w:val="24"/>
          <w:szCs w:val="24"/>
          <w:lang w:eastAsia="ru-RU"/>
        </w:rPr>
      </w:pPr>
      <w:r w:rsidRPr="00ED526F">
        <w:rPr>
          <w:rFonts w:ascii="Times New Roman" w:hAnsi="Times New Roman" w:cs="Times New Roman"/>
          <w:b/>
          <w:sz w:val="24"/>
          <w:szCs w:val="24"/>
          <w:lang w:eastAsia="ru-RU"/>
        </w:rPr>
        <w:t>ТЕРМИНЫ, ИСПОЛЬЗУЕМЫЕ В ДОГОВОРЕ:</w:t>
      </w:r>
    </w:p>
    <w:p w:rsidR="00685321" w:rsidRPr="00ED526F" w:rsidRDefault="00685321" w:rsidP="00ED526F">
      <w:pPr>
        <w:numPr>
          <w:ilvl w:val="1"/>
          <w:numId w:val="7"/>
        </w:numPr>
        <w:spacing w:after="0" w:line="240" w:lineRule="auto"/>
        <w:ind w:left="0" w:firstLine="0"/>
        <w:jc w:val="both"/>
        <w:rPr>
          <w:rFonts w:ascii="Times New Roman" w:hAnsi="Times New Roman" w:cs="Times New Roman"/>
          <w:sz w:val="24"/>
          <w:szCs w:val="24"/>
        </w:rPr>
      </w:pPr>
      <w:r w:rsidRPr="00ED526F">
        <w:rPr>
          <w:rFonts w:ascii="Times New Roman" w:hAnsi="Times New Roman" w:cs="Times New Roman"/>
          <w:b/>
          <w:sz w:val="24"/>
          <w:szCs w:val="24"/>
        </w:rPr>
        <w:t>Гостиница</w:t>
      </w:r>
      <w:r w:rsidRPr="00ED526F">
        <w:rPr>
          <w:rFonts w:ascii="Times New Roman" w:hAnsi="Times New Roman" w:cs="Times New Roman"/>
          <w:sz w:val="24"/>
          <w:szCs w:val="24"/>
        </w:rPr>
        <w:t xml:space="preserve"> – подлежащая указанию в Заявке Заказчика: гостиница «</w:t>
      </w:r>
      <w:r w:rsidRPr="00ED526F">
        <w:rPr>
          <w:rFonts w:ascii="Times New Roman" w:hAnsi="Times New Roman" w:cs="Times New Roman"/>
          <w:b/>
          <w:sz w:val="24"/>
          <w:szCs w:val="24"/>
        </w:rPr>
        <w:t>Тюлип Инн Омега Сочи</w:t>
      </w:r>
      <w:r w:rsidRPr="00ED526F">
        <w:rPr>
          <w:rFonts w:ascii="Times New Roman" w:hAnsi="Times New Roman" w:cs="Times New Roman"/>
          <w:sz w:val="24"/>
          <w:szCs w:val="24"/>
        </w:rPr>
        <w:t>», расположенная по адресу: 354340, Россия, Краснодарский край, Адлерский район, просп. Олимпийский, д. 3.</w:t>
      </w:r>
    </w:p>
    <w:p w:rsidR="00685321" w:rsidRPr="00ED526F" w:rsidRDefault="00685321" w:rsidP="00ED526F">
      <w:pPr>
        <w:numPr>
          <w:ilvl w:val="1"/>
          <w:numId w:val="7"/>
        </w:numPr>
        <w:tabs>
          <w:tab w:val="left" w:pos="426"/>
        </w:tabs>
        <w:spacing w:after="0" w:line="240" w:lineRule="auto"/>
        <w:ind w:left="0" w:firstLine="0"/>
        <w:jc w:val="both"/>
        <w:rPr>
          <w:rFonts w:ascii="Times New Roman" w:hAnsi="Times New Roman" w:cs="Times New Roman"/>
          <w:sz w:val="24"/>
          <w:szCs w:val="24"/>
        </w:rPr>
      </w:pPr>
      <w:r w:rsidRPr="00ED526F">
        <w:rPr>
          <w:rFonts w:ascii="Times New Roman" w:hAnsi="Times New Roman" w:cs="Times New Roman"/>
          <w:b/>
          <w:sz w:val="24"/>
          <w:szCs w:val="24"/>
        </w:rPr>
        <w:t>Заявка на бронирование номеров/услуг</w:t>
      </w:r>
      <w:r w:rsidRPr="00ED526F">
        <w:rPr>
          <w:rFonts w:ascii="Times New Roman" w:hAnsi="Times New Roman" w:cs="Times New Roman"/>
          <w:sz w:val="24"/>
          <w:szCs w:val="24"/>
        </w:rPr>
        <w:t xml:space="preserve"> (далее Заявка) – письменный документ, направляемый Заказчиком Исполнителю с целью бронирования номеров/услуг в Гостинице и получения подтверждения или отказа в подтверждении размещения гостей в Гостинице и оказания услуг гостям Заказчика в определенный срок и на определенных условиях.</w:t>
      </w:r>
    </w:p>
    <w:p w:rsidR="00685321" w:rsidRPr="00ED526F" w:rsidRDefault="00685321" w:rsidP="00ED526F">
      <w:pPr>
        <w:numPr>
          <w:ilvl w:val="1"/>
          <w:numId w:val="7"/>
        </w:numPr>
        <w:tabs>
          <w:tab w:val="left" w:pos="426"/>
        </w:tabs>
        <w:spacing w:after="0" w:line="240" w:lineRule="auto"/>
        <w:ind w:left="0" w:firstLine="0"/>
        <w:jc w:val="both"/>
        <w:rPr>
          <w:rFonts w:ascii="Times New Roman" w:hAnsi="Times New Roman" w:cs="Times New Roman"/>
          <w:sz w:val="24"/>
          <w:szCs w:val="24"/>
        </w:rPr>
      </w:pPr>
      <w:r w:rsidRPr="00ED526F">
        <w:rPr>
          <w:rFonts w:ascii="Times New Roman" w:hAnsi="Times New Roman" w:cs="Times New Roman"/>
          <w:b/>
          <w:sz w:val="24"/>
          <w:szCs w:val="24"/>
        </w:rPr>
        <w:t>Подтвержденная заявка</w:t>
      </w:r>
      <w:r w:rsidRPr="00ED526F">
        <w:rPr>
          <w:rFonts w:ascii="Times New Roman" w:hAnsi="Times New Roman" w:cs="Times New Roman"/>
          <w:sz w:val="24"/>
          <w:szCs w:val="24"/>
        </w:rPr>
        <w:t xml:space="preserve"> – Заявка, в отношении которой Исполнителем дано письменное согласие на размещение/оказание услуг Гостям в срок и на определенных в ней условиях. </w:t>
      </w:r>
    </w:p>
    <w:p w:rsidR="00685321" w:rsidRPr="00ED526F" w:rsidRDefault="00685321" w:rsidP="00ED526F">
      <w:pPr>
        <w:numPr>
          <w:ilvl w:val="1"/>
          <w:numId w:val="7"/>
        </w:numPr>
        <w:tabs>
          <w:tab w:val="left" w:pos="426"/>
        </w:tabs>
        <w:spacing w:after="0" w:line="240" w:lineRule="auto"/>
        <w:ind w:left="0" w:firstLine="0"/>
        <w:jc w:val="both"/>
        <w:rPr>
          <w:rFonts w:ascii="Times New Roman" w:hAnsi="Times New Roman" w:cs="Times New Roman"/>
          <w:sz w:val="24"/>
          <w:szCs w:val="24"/>
        </w:rPr>
      </w:pPr>
      <w:r w:rsidRPr="00ED526F">
        <w:rPr>
          <w:rFonts w:ascii="Times New Roman" w:hAnsi="Times New Roman" w:cs="Times New Roman"/>
          <w:b/>
          <w:sz w:val="24"/>
          <w:szCs w:val="24"/>
        </w:rPr>
        <w:t>Гость</w:t>
      </w:r>
      <w:r w:rsidRPr="00ED526F">
        <w:rPr>
          <w:rFonts w:ascii="Times New Roman" w:hAnsi="Times New Roman" w:cs="Times New Roman"/>
          <w:sz w:val="24"/>
          <w:szCs w:val="24"/>
        </w:rPr>
        <w:t xml:space="preserve"> – физическое лицо, направляемое Заказчиком для размещения в Гостинице.</w:t>
      </w:r>
    </w:p>
    <w:p w:rsidR="00685321" w:rsidRPr="00ED526F" w:rsidRDefault="00685321" w:rsidP="00ED526F">
      <w:pPr>
        <w:numPr>
          <w:ilvl w:val="1"/>
          <w:numId w:val="7"/>
        </w:numPr>
        <w:tabs>
          <w:tab w:val="left" w:pos="426"/>
        </w:tabs>
        <w:spacing w:after="0" w:line="240" w:lineRule="auto"/>
        <w:ind w:left="0" w:firstLine="0"/>
        <w:jc w:val="both"/>
        <w:rPr>
          <w:rFonts w:ascii="Times New Roman" w:hAnsi="Times New Roman" w:cs="Times New Roman"/>
          <w:sz w:val="24"/>
          <w:szCs w:val="24"/>
        </w:rPr>
      </w:pPr>
      <w:r w:rsidRPr="00ED526F">
        <w:rPr>
          <w:rFonts w:ascii="Times New Roman" w:hAnsi="Times New Roman" w:cs="Times New Roman"/>
          <w:b/>
          <w:sz w:val="24"/>
          <w:szCs w:val="24"/>
        </w:rPr>
        <w:t xml:space="preserve">Гостиничные услуги </w:t>
      </w:r>
      <w:r w:rsidRPr="00ED526F">
        <w:rPr>
          <w:rFonts w:ascii="Times New Roman" w:hAnsi="Times New Roman" w:cs="Times New Roman"/>
          <w:sz w:val="24"/>
          <w:szCs w:val="24"/>
        </w:rPr>
        <w:t>- услуги по размещению Гостя в номерном фонде Гостиницы.</w:t>
      </w:r>
    </w:p>
    <w:p w:rsidR="00685321" w:rsidRPr="00ED526F" w:rsidRDefault="00685321" w:rsidP="00ED526F">
      <w:pPr>
        <w:numPr>
          <w:ilvl w:val="1"/>
          <w:numId w:val="7"/>
        </w:numPr>
        <w:tabs>
          <w:tab w:val="left" w:pos="426"/>
        </w:tabs>
        <w:spacing w:after="0" w:line="240" w:lineRule="auto"/>
        <w:ind w:left="0" w:firstLine="0"/>
        <w:jc w:val="both"/>
        <w:rPr>
          <w:rFonts w:ascii="Times New Roman" w:hAnsi="Times New Roman" w:cs="Times New Roman"/>
          <w:sz w:val="24"/>
          <w:szCs w:val="24"/>
        </w:rPr>
      </w:pPr>
      <w:r w:rsidRPr="00ED526F">
        <w:rPr>
          <w:rFonts w:ascii="Times New Roman" w:hAnsi="Times New Roman" w:cs="Times New Roman"/>
          <w:b/>
          <w:sz w:val="24"/>
          <w:szCs w:val="24"/>
        </w:rPr>
        <w:t>Дополнительные услуги</w:t>
      </w:r>
      <w:r w:rsidRPr="00ED526F">
        <w:rPr>
          <w:rFonts w:ascii="Times New Roman" w:hAnsi="Times New Roman" w:cs="Times New Roman"/>
          <w:sz w:val="24"/>
          <w:szCs w:val="24"/>
        </w:rPr>
        <w:t xml:space="preserve"> – дополнительные услуги, включая, но не ограничиваясь, услуги питания, экскурсионные и услуги по перевозке, трансферу в аэропорт / на вокзал, услуги гидов – переводчиков, продажа билетов на все виды транспорта, вызов такси, прокат автомобилей, бронирование мест в ресторанах города, оказываемые Исполнителем или сторонними организациями, но заказываемые Исполнителем.</w:t>
      </w:r>
    </w:p>
    <w:p w:rsidR="00685321" w:rsidRPr="00ED526F" w:rsidRDefault="00685321" w:rsidP="00ED526F">
      <w:pPr>
        <w:tabs>
          <w:tab w:val="left" w:pos="426"/>
        </w:tabs>
        <w:spacing w:after="0" w:line="240" w:lineRule="auto"/>
        <w:jc w:val="both"/>
        <w:rPr>
          <w:rFonts w:ascii="Times New Roman" w:hAnsi="Times New Roman" w:cs="Times New Roman"/>
          <w:sz w:val="24"/>
          <w:szCs w:val="24"/>
        </w:rPr>
      </w:pPr>
    </w:p>
    <w:p w:rsidR="00685321" w:rsidRPr="00ED526F" w:rsidRDefault="00685321" w:rsidP="00ED526F">
      <w:pPr>
        <w:pStyle w:val="a3"/>
        <w:numPr>
          <w:ilvl w:val="0"/>
          <w:numId w:val="7"/>
        </w:numPr>
        <w:spacing w:after="0" w:line="240" w:lineRule="auto"/>
        <w:contextualSpacing w:val="0"/>
        <w:jc w:val="center"/>
        <w:rPr>
          <w:rFonts w:ascii="Times New Roman" w:hAnsi="Times New Roman" w:cs="Times New Roman"/>
          <w:b/>
          <w:sz w:val="24"/>
          <w:szCs w:val="24"/>
          <w:lang w:eastAsia="ru-RU"/>
        </w:rPr>
      </w:pPr>
      <w:r w:rsidRPr="00ED526F">
        <w:rPr>
          <w:rFonts w:ascii="Times New Roman" w:hAnsi="Times New Roman" w:cs="Times New Roman"/>
          <w:b/>
          <w:sz w:val="24"/>
          <w:szCs w:val="24"/>
          <w:lang w:eastAsia="ru-RU"/>
        </w:rPr>
        <w:t>ПРЕДМЕТ ДОГОВОРА</w:t>
      </w:r>
    </w:p>
    <w:p w:rsidR="00685321" w:rsidRPr="00ED526F" w:rsidRDefault="00685321" w:rsidP="00ED526F">
      <w:pPr>
        <w:pStyle w:val="a8"/>
        <w:tabs>
          <w:tab w:val="left" w:pos="90"/>
          <w:tab w:val="left" w:pos="450"/>
        </w:tabs>
        <w:spacing w:before="0" w:after="0"/>
        <w:jc w:val="both"/>
        <w:rPr>
          <w:rFonts w:ascii="Times New Roman" w:hAnsi="Times New Roman" w:cs="Times New Roman"/>
          <w:b w:val="0"/>
          <w:bCs/>
          <w:sz w:val="24"/>
          <w:szCs w:val="24"/>
          <w:lang w:val="ru-RU"/>
        </w:rPr>
      </w:pPr>
      <w:r w:rsidRPr="00ED526F">
        <w:rPr>
          <w:rFonts w:ascii="Times New Roman" w:hAnsi="Times New Roman" w:cs="Times New Roman"/>
          <w:b w:val="0"/>
          <w:bCs/>
          <w:sz w:val="24"/>
          <w:szCs w:val="24"/>
          <w:lang w:val="ru-RU"/>
        </w:rPr>
        <w:t>2.1.</w:t>
      </w:r>
      <w:r w:rsidRPr="00ED526F">
        <w:rPr>
          <w:rFonts w:ascii="Times New Roman" w:hAnsi="Times New Roman" w:cs="Times New Roman"/>
          <w:sz w:val="24"/>
          <w:szCs w:val="24"/>
          <w:lang w:val="ru-RU" w:eastAsia="ru-RU"/>
        </w:rPr>
        <w:t xml:space="preserve"> </w:t>
      </w:r>
      <w:r w:rsidRPr="00ED526F">
        <w:rPr>
          <w:rFonts w:ascii="Times New Roman" w:hAnsi="Times New Roman" w:cs="Times New Roman"/>
          <w:b w:val="0"/>
          <w:bCs/>
          <w:sz w:val="24"/>
          <w:szCs w:val="24"/>
          <w:lang w:val="ru-RU"/>
        </w:rPr>
        <w:t>В соответствии с условиями настоящего Договора Исполнитель обязуется оказать на условиях бронирования гостиничные и дополнительные услуги, указанные Заказчиком в Заявке, а Заказчик обязуется оплатить такие услуги по тарифам и на условиях, предусмотренными настоящим Договором.</w:t>
      </w:r>
    </w:p>
    <w:p w:rsidR="00685321" w:rsidRPr="00ED526F" w:rsidRDefault="00685321" w:rsidP="00ED526F">
      <w:pPr>
        <w:spacing w:after="0" w:line="240" w:lineRule="auto"/>
        <w:jc w:val="both"/>
        <w:rPr>
          <w:rFonts w:ascii="Times New Roman" w:hAnsi="Times New Roman" w:cs="Times New Roman"/>
          <w:sz w:val="24"/>
          <w:szCs w:val="24"/>
          <w:lang w:eastAsia="ru-RU"/>
        </w:rPr>
      </w:pPr>
    </w:p>
    <w:p w:rsidR="00685321" w:rsidRPr="00ED526F" w:rsidRDefault="00685321" w:rsidP="00ED526F">
      <w:pPr>
        <w:pStyle w:val="a3"/>
        <w:numPr>
          <w:ilvl w:val="0"/>
          <w:numId w:val="7"/>
        </w:numPr>
        <w:suppressAutoHyphens/>
        <w:spacing w:after="0" w:line="240" w:lineRule="auto"/>
        <w:ind w:left="0" w:firstLine="0"/>
        <w:contextualSpacing w:val="0"/>
        <w:jc w:val="center"/>
        <w:rPr>
          <w:rFonts w:ascii="Times New Roman" w:hAnsi="Times New Roman" w:cs="Times New Roman"/>
          <w:bCs/>
          <w:kern w:val="1"/>
          <w:sz w:val="24"/>
          <w:szCs w:val="24"/>
          <w:lang w:eastAsia="ar-SA"/>
        </w:rPr>
      </w:pPr>
      <w:r w:rsidRPr="00ED526F">
        <w:rPr>
          <w:rFonts w:ascii="Times New Roman" w:hAnsi="Times New Roman" w:cs="Times New Roman"/>
          <w:b/>
          <w:bCs/>
          <w:kern w:val="1"/>
          <w:sz w:val="24"/>
          <w:szCs w:val="24"/>
          <w:lang w:eastAsia="ar-SA"/>
        </w:rPr>
        <w:t>УСЛОВИЯ И ПОРЯДОК БРОНИРОВАНИЯ ГОСТИНИЧНЫХ НОМЕРОВ</w:t>
      </w:r>
    </w:p>
    <w:p w:rsidR="00685321" w:rsidRPr="00ED526F" w:rsidRDefault="00685321" w:rsidP="00ED526F">
      <w:pPr>
        <w:suppressAutoHyphens/>
        <w:spacing w:after="0" w:line="240" w:lineRule="auto"/>
        <w:jc w:val="both"/>
        <w:rPr>
          <w:rFonts w:ascii="Times New Roman" w:hAnsi="Times New Roman" w:cs="Times New Roman"/>
          <w:bCs/>
          <w:kern w:val="1"/>
          <w:sz w:val="24"/>
          <w:szCs w:val="24"/>
          <w:lang w:eastAsia="ar-SA"/>
        </w:rPr>
      </w:pPr>
      <w:r w:rsidRPr="00ED526F">
        <w:rPr>
          <w:rFonts w:ascii="Times New Roman" w:hAnsi="Times New Roman" w:cs="Times New Roman"/>
          <w:bCs/>
          <w:kern w:val="1"/>
          <w:sz w:val="24"/>
          <w:szCs w:val="24"/>
          <w:lang w:eastAsia="ar-SA"/>
        </w:rPr>
        <w:t xml:space="preserve">3.1. Бронирование номеров производится Исполнителем на основании письменных заявок Заказчика, направляемых по факсу или электронной почте </w:t>
      </w:r>
      <w:proofErr w:type="spellStart"/>
      <w:r w:rsidRPr="00ED526F">
        <w:rPr>
          <w:rFonts w:ascii="Times New Roman" w:hAnsi="Times New Roman" w:cs="Times New Roman"/>
          <w:bCs/>
          <w:kern w:val="1"/>
          <w:sz w:val="24"/>
          <w:szCs w:val="24"/>
          <w:lang w:val="en-US" w:eastAsia="ar-SA"/>
        </w:rPr>
        <w:t>mariay</w:t>
      </w:r>
      <w:proofErr w:type="spellEnd"/>
      <w:r w:rsidRPr="00ED526F">
        <w:rPr>
          <w:rFonts w:ascii="Times New Roman" w:hAnsi="Times New Roman" w:cs="Times New Roman"/>
          <w:bCs/>
          <w:kern w:val="1"/>
          <w:sz w:val="24"/>
          <w:szCs w:val="24"/>
          <w:lang w:eastAsia="ar-SA"/>
        </w:rPr>
        <w:t>.</w:t>
      </w:r>
      <w:proofErr w:type="spellStart"/>
      <w:r w:rsidRPr="00ED526F">
        <w:rPr>
          <w:rFonts w:ascii="Times New Roman" w:hAnsi="Times New Roman" w:cs="Times New Roman"/>
          <w:bCs/>
          <w:kern w:val="1"/>
          <w:sz w:val="24"/>
          <w:szCs w:val="24"/>
          <w:lang w:val="en-US" w:eastAsia="ar-SA"/>
        </w:rPr>
        <w:t>filatova</w:t>
      </w:r>
      <w:proofErr w:type="spellEnd"/>
      <w:r w:rsidRPr="00ED526F">
        <w:rPr>
          <w:rFonts w:ascii="Times New Roman" w:hAnsi="Times New Roman" w:cs="Times New Roman"/>
          <w:bCs/>
          <w:kern w:val="1"/>
          <w:sz w:val="24"/>
          <w:szCs w:val="24"/>
          <w:lang w:eastAsia="ar-SA"/>
        </w:rPr>
        <w:t>@</w:t>
      </w:r>
      <w:proofErr w:type="spellStart"/>
      <w:r w:rsidRPr="00ED526F">
        <w:rPr>
          <w:rFonts w:ascii="Times New Roman" w:hAnsi="Times New Roman" w:cs="Times New Roman"/>
          <w:bCs/>
          <w:kern w:val="1"/>
          <w:sz w:val="24"/>
          <w:szCs w:val="24"/>
          <w:lang w:val="en-US" w:eastAsia="ar-SA"/>
        </w:rPr>
        <w:t>tulipinnomegasochi</w:t>
      </w:r>
      <w:proofErr w:type="spellEnd"/>
      <w:r w:rsidRPr="00ED526F">
        <w:rPr>
          <w:rFonts w:ascii="Times New Roman" w:hAnsi="Times New Roman" w:cs="Times New Roman"/>
          <w:bCs/>
          <w:kern w:val="1"/>
          <w:sz w:val="24"/>
          <w:szCs w:val="24"/>
          <w:lang w:eastAsia="ar-SA"/>
        </w:rPr>
        <w:t>.</w:t>
      </w:r>
      <w:r w:rsidRPr="00ED526F">
        <w:rPr>
          <w:rFonts w:ascii="Times New Roman" w:hAnsi="Times New Roman" w:cs="Times New Roman"/>
          <w:bCs/>
          <w:kern w:val="1"/>
          <w:sz w:val="24"/>
          <w:szCs w:val="24"/>
          <w:lang w:val="en-US" w:eastAsia="ar-SA"/>
        </w:rPr>
        <w:t>com</w:t>
      </w:r>
      <w:r w:rsidRPr="00ED526F">
        <w:rPr>
          <w:rFonts w:ascii="Times New Roman" w:hAnsi="Times New Roman" w:cs="Times New Roman"/>
          <w:bCs/>
          <w:kern w:val="1"/>
          <w:sz w:val="24"/>
          <w:szCs w:val="24"/>
          <w:lang w:eastAsia="ar-SA"/>
        </w:rPr>
        <w:t>, или заказным письмом с уведомлением о вручении, с курьером или другим доступным способом, указанным в настоящем Договоре.</w:t>
      </w:r>
    </w:p>
    <w:p w:rsidR="00685321" w:rsidRPr="00ED526F" w:rsidRDefault="00685321" w:rsidP="00ED526F">
      <w:pPr>
        <w:suppressAutoHyphens/>
        <w:spacing w:after="0" w:line="240" w:lineRule="auto"/>
        <w:jc w:val="both"/>
        <w:rPr>
          <w:rFonts w:ascii="Times New Roman" w:hAnsi="Times New Roman" w:cs="Times New Roman"/>
          <w:bCs/>
          <w:kern w:val="1"/>
          <w:sz w:val="24"/>
          <w:szCs w:val="24"/>
          <w:lang w:eastAsia="ar-SA"/>
        </w:rPr>
      </w:pPr>
      <w:r w:rsidRPr="00ED526F">
        <w:rPr>
          <w:rFonts w:ascii="Times New Roman" w:hAnsi="Times New Roman" w:cs="Times New Roman"/>
          <w:bCs/>
          <w:kern w:val="1"/>
          <w:sz w:val="24"/>
          <w:szCs w:val="24"/>
          <w:lang w:eastAsia="ar-SA"/>
        </w:rPr>
        <w:t xml:space="preserve">3.2. Заявка принимается Исполнителем к исполнению при одновременном выполнении следующих условий: </w:t>
      </w:r>
    </w:p>
    <w:p w:rsidR="00685321" w:rsidRPr="00ED526F" w:rsidRDefault="00685321" w:rsidP="00ED526F">
      <w:pPr>
        <w:suppressAutoHyphens/>
        <w:spacing w:after="0" w:line="240" w:lineRule="auto"/>
        <w:jc w:val="both"/>
        <w:rPr>
          <w:rFonts w:ascii="Times New Roman" w:hAnsi="Times New Roman" w:cs="Times New Roman"/>
          <w:bCs/>
          <w:kern w:val="1"/>
          <w:sz w:val="24"/>
          <w:szCs w:val="24"/>
          <w:lang w:eastAsia="ar-SA"/>
        </w:rPr>
      </w:pPr>
      <w:r w:rsidRPr="00ED526F">
        <w:rPr>
          <w:rFonts w:ascii="Times New Roman" w:hAnsi="Times New Roman" w:cs="Times New Roman"/>
          <w:bCs/>
          <w:kern w:val="1"/>
          <w:sz w:val="24"/>
          <w:szCs w:val="24"/>
          <w:lang w:eastAsia="ar-SA"/>
        </w:rPr>
        <w:t>3.2.1. Исполнитель располагает в период, указанный в Заявке, необходимым количеством соответствующих Заявке свободных (незабронированных) номеров.</w:t>
      </w:r>
    </w:p>
    <w:p w:rsidR="00685321" w:rsidRPr="00ED526F" w:rsidRDefault="00685321" w:rsidP="00ED526F">
      <w:pPr>
        <w:suppressAutoHyphens/>
        <w:spacing w:after="0" w:line="240" w:lineRule="auto"/>
        <w:jc w:val="both"/>
        <w:rPr>
          <w:rFonts w:ascii="Times New Roman" w:hAnsi="Times New Roman" w:cs="Times New Roman"/>
          <w:bCs/>
          <w:kern w:val="1"/>
          <w:sz w:val="24"/>
          <w:szCs w:val="24"/>
          <w:lang w:eastAsia="ar-SA"/>
        </w:rPr>
      </w:pPr>
      <w:r w:rsidRPr="00ED526F">
        <w:rPr>
          <w:rFonts w:ascii="Times New Roman" w:hAnsi="Times New Roman" w:cs="Times New Roman"/>
          <w:bCs/>
          <w:kern w:val="1"/>
          <w:sz w:val="24"/>
          <w:szCs w:val="24"/>
          <w:lang w:eastAsia="ar-SA"/>
        </w:rPr>
        <w:lastRenderedPageBreak/>
        <w:t>3.2.2. В Заявке указаны: название гостиницы, номер и дата настоящего Договора, Ф.И.О. и паспортные данные человека, которому следует оказать данную услугу, сведения о количестве и категории бронируемых номеров, даты заезда и выезда каждого из Гостей, количество и возраст детей в номере, перечень, стоимость и порядок оплаты гостиничных услуг в соответствии с п. 6.1. настоящего Договора.</w:t>
      </w:r>
    </w:p>
    <w:p w:rsidR="00685321" w:rsidRPr="00ED526F" w:rsidRDefault="00685321" w:rsidP="00ED526F">
      <w:pPr>
        <w:suppressAutoHyphens/>
        <w:spacing w:after="0" w:line="240" w:lineRule="auto"/>
        <w:jc w:val="both"/>
        <w:rPr>
          <w:rFonts w:ascii="Times New Roman" w:hAnsi="Times New Roman" w:cs="Times New Roman"/>
          <w:bCs/>
          <w:kern w:val="1"/>
          <w:sz w:val="24"/>
          <w:szCs w:val="24"/>
          <w:lang w:eastAsia="ar-SA"/>
        </w:rPr>
      </w:pPr>
      <w:r w:rsidRPr="00ED526F">
        <w:rPr>
          <w:rFonts w:ascii="Times New Roman" w:hAnsi="Times New Roman" w:cs="Times New Roman"/>
          <w:bCs/>
          <w:kern w:val="1"/>
          <w:sz w:val="24"/>
          <w:szCs w:val="24"/>
          <w:lang w:eastAsia="ar-SA"/>
        </w:rPr>
        <w:t>3.2.3. Заявка оформлена на фирменном бланке и подписана уполномоченным представителем Заказчика.</w:t>
      </w:r>
    </w:p>
    <w:p w:rsidR="00685321" w:rsidRPr="00ED526F" w:rsidRDefault="00685321" w:rsidP="00ED526F">
      <w:pPr>
        <w:suppressAutoHyphens/>
        <w:spacing w:after="0" w:line="240" w:lineRule="auto"/>
        <w:jc w:val="both"/>
        <w:rPr>
          <w:rFonts w:ascii="Times New Roman" w:hAnsi="Times New Roman" w:cs="Times New Roman"/>
          <w:bCs/>
          <w:kern w:val="1"/>
          <w:sz w:val="24"/>
          <w:szCs w:val="24"/>
          <w:lang w:eastAsia="ar-SA"/>
        </w:rPr>
      </w:pPr>
      <w:r w:rsidRPr="00ED526F">
        <w:rPr>
          <w:rFonts w:ascii="Times New Roman" w:hAnsi="Times New Roman" w:cs="Times New Roman"/>
          <w:bCs/>
          <w:kern w:val="1"/>
          <w:sz w:val="24"/>
          <w:szCs w:val="24"/>
          <w:lang w:eastAsia="ar-SA"/>
        </w:rPr>
        <w:t>3.2.4. Заявка получена Исполнителем не позднее чем за 72 (семьдесят два) часа до даты заезда Гостей.</w:t>
      </w:r>
    </w:p>
    <w:p w:rsidR="00685321" w:rsidRPr="00ED526F" w:rsidRDefault="00685321" w:rsidP="00ED526F">
      <w:pPr>
        <w:suppressAutoHyphens/>
        <w:spacing w:after="0" w:line="240" w:lineRule="auto"/>
        <w:jc w:val="both"/>
        <w:rPr>
          <w:rFonts w:ascii="Times New Roman" w:hAnsi="Times New Roman" w:cs="Times New Roman"/>
          <w:bCs/>
          <w:kern w:val="1"/>
          <w:sz w:val="24"/>
          <w:szCs w:val="24"/>
          <w:lang w:eastAsia="ar-SA"/>
        </w:rPr>
      </w:pPr>
      <w:r w:rsidRPr="00ED526F">
        <w:rPr>
          <w:rFonts w:ascii="Times New Roman" w:hAnsi="Times New Roman" w:cs="Times New Roman"/>
          <w:bCs/>
          <w:kern w:val="1"/>
          <w:sz w:val="24"/>
          <w:szCs w:val="24"/>
          <w:lang w:eastAsia="ar-SA"/>
        </w:rPr>
        <w:t xml:space="preserve">3.3. Заказчик направляет Заявку Исполнителю на адреса электронной почты: </w:t>
      </w:r>
      <w:hyperlink r:id="rId7" w:history="1">
        <w:r w:rsidRPr="00ED526F">
          <w:rPr>
            <w:rStyle w:val="a7"/>
            <w:rFonts w:ascii="Times New Roman" w:hAnsi="Times New Roman" w:cs="Times New Roman"/>
            <w:sz w:val="24"/>
            <w:szCs w:val="24"/>
            <w:lang w:val="en-US"/>
          </w:rPr>
          <w:t>filatovamm</w:t>
        </w:r>
        <w:r w:rsidRPr="00ED526F">
          <w:rPr>
            <w:rStyle w:val="a7"/>
            <w:rFonts w:ascii="Times New Roman" w:hAnsi="Times New Roman" w:cs="Times New Roman"/>
            <w:sz w:val="24"/>
            <w:szCs w:val="24"/>
          </w:rPr>
          <w:t>@</w:t>
        </w:r>
        <w:r w:rsidRPr="00ED526F">
          <w:rPr>
            <w:rStyle w:val="a7"/>
            <w:rFonts w:ascii="Times New Roman" w:hAnsi="Times New Roman" w:cs="Times New Roman"/>
            <w:sz w:val="24"/>
            <w:szCs w:val="24"/>
            <w:lang w:val="en-US"/>
          </w:rPr>
          <w:t>center</w:t>
        </w:r>
        <w:r w:rsidRPr="00ED526F">
          <w:rPr>
            <w:rStyle w:val="a7"/>
            <w:rFonts w:ascii="Times New Roman" w:hAnsi="Times New Roman" w:cs="Times New Roman"/>
            <w:sz w:val="24"/>
            <w:szCs w:val="24"/>
          </w:rPr>
          <w:t>-</w:t>
        </w:r>
        <w:r w:rsidRPr="00ED526F">
          <w:rPr>
            <w:rStyle w:val="a7"/>
            <w:rFonts w:ascii="Times New Roman" w:hAnsi="Times New Roman" w:cs="Times New Roman"/>
            <w:sz w:val="24"/>
            <w:szCs w:val="24"/>
            <w:lang w:val="en-US"/>
          </w:rPr>
          <w:t>omega</w:t>
        </w:r>
        <w:r w:rsidRPr="00ED526F">
          <w:rPr>
            <w:rStyle w:val="a7"/>
            <w:rFonts w:ascii="Times New Roman" w:hAnsi="Times New Roman" w:cs="Times New Roman"/>
            <w:sz w:val="24"/>
            <w:szCs w:val="24"/>
          </w:rPr>
          <w:t>.</w:t>
        </w:r>
        <w:proofErr w:type="spellStart"/>
        <w:r w:rsidRPr="00ED526F">
          <w:rPr>
            <w:rStyle w:val="a7"/>
            <w:rFonts w:ascii="Times New Roman" w:hAnsi="Times New Roman" w:cs="Times New Roman"/>
            <w:sz w:val="24"/>
            <w:szCs w:val="24"/>
            <w:lang w:val="en-US"/>
          </w:rPr>
          <w:t>ru</w:t>
        </w:r>
        <w:proofErr w:type="spellEnd"/>
      </w:hyperlink>
      <w:r w:rsidRPr="00ED526F">
        <w:rPr>
          <w:rFonts w:ascii="Times New Roman" w:hAnsi="Times New Roman" w:cs="Times New Roman"/>
          <w:sz w:val="24"/>
          <w:szCs w:val="24"/>
        </w:rPr>
        <w:t xml:space="preserve">, </w:t>
      </w:r>
      <w:r w:rsidRPr="00ED526F">
        <w:rPr>
          <w:rFonts w:ascii="Times New Roman" w:hAnsi="Times New Roman" w:cs="Times New Roman"/>
          <w:bCs/>
          <w:kern w:val="1"/>
          <w:sz w:val="24"/>
          <w:szCs w:val="24"/>
          <w:lang w:eastAsia="ar-SA"/>
        </w:rPr>
        <w:t>или заказным письмом с уведомлением о вручении, с курьером или другим доступным способом.</w:t>
      </w:r>
    </w:p>
    <w:p w:rsidR="00685321" w:rsidRPr="00ED526F" w:rsidRDefault="00685321" w:rsidP="00ED526F">
      <w:pPr>
        <w:suppressAutoHyphens/>
        <w:spacing w:after="0" w:line="240" w:lineRule="auto"/>
        <w:jc w:val="both"/>
        <w:rPr>
          <w:rFonts w:ascii="Times New Roman" w:hAnsi="Times New Roman" w:cs="Times New Roman"/>
          <w:bCs/>
          <w:kern w:val="1"/>
          <w:sz w:val="24"/>
          <w:szCs w:val="24"/>
          <w:lang w:eastAsia="ar-SA"/>
        </w:rPr>
      </w:pPr>
      <w:r w:rsidRPr="00ED526F">
        <w:rPr>
          <w:rFonts w:ascii="Times New Roman" w:hAnsi="Times New Roman" w:cs="Times New Roman"/>
          <w:bCs/>
          <w:kern w:val="1"/>
          <w:sz w:val="24"/>
          <w:szCs w:val="24"/>
          <w:lang w:eastAsia="ar-SA"/>
        </w:rPr>
        <w:t>3.4. Исполнитель присваивает номер каждой подтвержденной Заявке (бронированию), который в дальнейшем указывается в переписке между Исполнителем и Заказчиком.</w:t>
      </w:r>
    </w:p>
    <w:p w:rsidR="00685321" w:rsidRPr="00ED526F" w:rsidRDefault="00685321" w:rsidP="00ED526F">
      <w:pPr>
        <w:suppressAutoHyphens/>
        <w:spacing w:after="0" w:line="240" w:lineRule="auto"/>
        <w:jc w:val="both"/>
        <w:rPr>
          <w:rFonts w:ascii="Times New Roman" w:hAnsi="Times New Roman" w:cs="Times New Roman"/>
          <w:bCs/>
          <w:kern w:val="1"/>
          <w:sz w:val="24"/>
          <w:szCs w:val="24"/>
          <w:lang w:eastAsia="ar-SA"/>
        </w:rPr>
      </w:pPr>
      <w:r w:rsidRPr="00ED526F">
        <w:rPr>
          <w:rFonts w:ascii="Times New Roman" w:hAnsi="Times New Roman" w:cs="Times New Roman"/>
          <w:bCs/>
          <w:kern w:val="1"/>
          <w:sz w:val="24"/>
          <w:szCs w:val="24"/>
          <w:lang w:eastAsia="ar-SA"/>
        </w:rPr>
        <w:t>3.5. В течение 72 часов с момента поступления Заявки Исполнитель направляет Заказчику письменное подтверждение бронирования с указанием номера бронирования по факсу или на адрес электронной почты, указанным в настоящем Договоре, либо по факсу или адресу электронной почты, указанным в заявке, либо направляет Заказчику сообщение с отказом в бронировании.</w:t>
      </w:r>
    </w:p>
    <w:p w:rsidR="00685321" w:rsidRPr="00ED526F" w:rsidRDefault="00685321" w:rsidP="00ED526F">
      <w:pPr>
        <w:suppressAutoHyphens/>
        <w:spacing w:after="0" w:line="240" w:lineRule="auto"/>
        <w:jc w:val="both"/>
        <w:rPr>
          <w:rFonts w:ascii="Times New Roman" w:hAnsi="Times New Roman" w:cs="Times New Roman"/>
          <w:bCs/>
          <w:kern w:val="1"/>
          <w:sz w:val="24"/>
          <w:szCs w:val="24"/>
          <w:lang w:eastAsia="ar-SA"/>
        </w:rPr>
      </w:pPr>
      <w:r w:rsidRPr="00ED526F">
        <w:rPr>
          <w:rFonts w:ascii="Times New Roman" w:hAnsi="Times New Roman" w:cs="Times New Roman"/>
          <w:bCs/>
          <w:kern w:val="1"/>
          <w:sz w:val="24"/>
          <w:szCs w:val="24"/>
          <w:lang w:eastAsia="ar-SA"/>
        </w:rPr>
        <w:t>3.6. Исполнитель и Заказчик по умолчанию считают, что все бронирования, оплаченные Заказчиком, и подтвержденные Исполнителем, являются гарантированными Заказчиком.</w:t>
      </w:r>
    </w:p>
    <w:p w:rsidR="00685321" w:rsidRPr="00ED526F" w:rsidRDefault="00685321" w:rsidP="00ED526F">
      <w:pPr>
        <w:suppressAutoHyphens/>
        <w:spacing w:after="0" w:line="240" w:lineRule="auto"/>
        <w:jc w:val="both"/>
        <w:rPr>
          <w:rFonts w:ascii="Times New Roman" w:hAnsi="Times New Roman" w:cs="Times New Roman"/>
          <w:bCs/>
          <w:kern w:val="1"/>
          <w:sz w:val="24"/>
          <w:szCs w:val="24"/>
          <w:lang w:eastAsia="ar-SA"/>
        </w:rPr>
      </w:pPr>
      <w:r w:rsidRPr="00ED526F">
        <w:rPr>
          <w:rFonts w:ascii="Times New Roman" w:hAnsi="Times New Roman" w:cs="Times New Roman"/>
          <w:bCs/>
          <w:kern w:val="1"/>
          <w:sz w:val="24"/>
          <w:szCs w:val="24"/>
          <w:lang w:eastAsia="ar-SA"/>
        </w:rPr>
        <w:t>3.7. Письменные заявки Заказчика и подтверждения Исполнителя являются неотъемлемой частью настоящего Договора.</w:t>
      </w:r>
    </w:p>
    <w:p w:rsidR="00685321" w:rsidRPr="00ED526F" w:rsidRDefault="00685321" w:rsidP="00ED526F">
      <w:pPr>
        <w:tabs>
          <w:tab w:val="left" w:pos="971"/>
        </w:tabs>
        <w:spacing w:after="0" w:line="240" w:lineRule="auto"/>
        <w:rPr>
          <w:rFonts w:ascii="Times New Roman" w:hAnsi="Times New Roman" w:cs="Times New Roman"/>
          <w:sz w:val="24"/>
          <w:szCs w:val="24"/>
          <w:lang w:eastAsia="ru-RU"/>
        </w:rPr>
      </w:pPr>
      <w:r w:rsidRPr="00ED526F">
        <w:rPr>
          <w:rFonts w:ascii="Times New Roman" w:hAnsi="Times New Roman" w:cs="Times New Roman"/>
          <w:sz w:val="24"/>
          <w:szCs w:val="24"/>
          <w:lang w:eastAsia="ar-SA"/>
        </w:rPr>
        <w:t xml:space="preserve">3.8. </w:t>
      </w:r>
      <w:r w:rsidRPr="00ED526F">
        <w:rPr>
          <w:rFonts w:ascii="Times New Roman" w:hAnsi="Times New Roman" w:cs="Times New Roman"/>
          <w:sz w:val="24"/>
          <w:szCs w:val="24"/>
          <w:lang w:eastAsia="ru-RU"/>
        </w:rPr>
        <w:t>Бронирование номеров в период с 29.09.16 г. до 02.10.2016 г.</w:t>
      </w:r>
      <w:r w:rsidRPr="00ED526F">
        <w:rPr>
          <w:rFonts w:ascii="Times New Roman" w:hAnsi="Times New Roman" w:cs="Times New Roman"/>
          <w:sz w:val="24"/>
          <w:szCs w:val="24"/>
          <w:shd w:val="clear" w:color="auto" w:fill="FFFFFF"/>
        </w:rPr>
        <w:t xml:space="preserve"> по тарифам, указанным в приложении №1, приложении №2 к договору,</w:t>
      </w:r>
      <w:r w:rsidRPr="00ED526F">
        <w:rPr>
          <w:rFonts w:ascii="Times New Roman" w:hAnsi="Times New Roman" w:cs="Times New Roman"/>
          <w:sz w:val="24"/>
          <w:szCs w:val="24"/>
          <w:lang w:eastAsia="ru-RU"/>
        </w:rPr>
        <w:t xml:space="preserve"> по </w:t>
      </w:r>
      <w:r w:rsidRPr="00ED526F">
        <w:rPr>
          <w:rFonts w:ascii="Times New Roman" w:hAnsi="Times New Roman" w:cs="Times New Roman"/>
          <w:sz w:val="24"/>
          <w:szCs w:val="24"/>
          <w:lang w:eastAsia="ar-SA"/>
        </w:rPr>
        <w:t>на период проведения Международного Инвестиционного форума 2016 года</w:t>
      </w:r>
      <w:r w:rsidRPr="00ED526F">
        <w:rPr>
          <w:rFonts w:ascii="Times New Roman" w:hAnsi="Times New Roman" w:cs="Times New Roman"/>
          <w:sz w:val="24"/>
          <w:szCs w:val="24"/>
          <w:lang w:eastAsia="ru-RU"/>
        </w:rPr>
        <w:t>, возможно при условии бронирования не менее 3 (трех) суток. Данный тариф является невозвратным в случаи нарушения сроков отмены бронирования, указанных в п.4.4.</w:t>
      </w:r>
    </w:p>
    <w:p w:rsidR="00685321" w:rsidRPr="00ED526F" w:rsidRDefault="00685321" w:rsidP="00ED526F">
      <w:pPr>
        <w:suppressAutoHyphens/>
        <w:spacing w:after="0" w:line="240" w:lineRule="auto"/>
        <w:rPr>
          <w:rFonts w:ascii="Times New Roman" w:hAnsi="Times New Roman" w:cs="Times New Roman"/>
          <w:bCs/>
          <w:kern w:val="1"/>
          <w:sz w:val="24"/>
          <w:szCs w:val="24"/>
          <w:lang w:eastAsia="ar-SA"/>
        </w:rPr>
      </w:pPr>
    </w:p>
    <w:p w:rsidR="00685321" w:rsidRPr="00ED526F" w:rsidRDefault="00685321" w:rsidP="00ED526F">
      <w:pPr>
        <w:pStyle w:val="a3"/>
        <w:numPr>
          <w:ilvl w:val="0"/>
          <w:numId w:val="7"/>
        </w:numPr>
        <w:suppressAutoHyphens/>
        <w:spacing w:after="0" w:line="240" w:lineRule="auto"/>
        <w:jc w:val="center"/>
        <w:rPr>
          <w:rFonts w:ascii="Times New Roman" w:hAnsi="Times New Roman" w:cs="Times New Roman"/>
          <w:b/>
          <w:sz w:val="24"/>
          <w:szCs w:val="24"/>
          <w:lang w:eastAsia="ar-SA"/>
        </w:rPr>
      </w:pPr>
      <w:r w:rsidRPr="00ED526F">
        <w:rPr>
          <w:rFonts w:ascii="Times New Roman" w:hAnsi="Times New Roman" w:cs="Times New Roman"/>
          <w:b/>
          <w:sz w:val="24"/>
          <w:szCs w:val="24"/>
          <w:lang w:eastAsia="ar-SA"/>
        </w:rPr>
        <w:t>ПОРЯДОК ИЗМЕНЕНИЯ И ОТМЕНЫ БРОНИРОВАНИЯ ГОСТИНИЧНЫХ НОМЕРОВ</w:t>
      </w:r>
    </w:p>
    <w:p w:rsidR="00685321" w:rsidRPr="00ED526F" w:rsidRDefault="00685321" w:rsidP="00ED526F">
      <w:pPr>
        <w:suppressAutoHyphens/>
        <w:spacing w:after="0" w:line="240" w:lineRule="auto"/>
        <w:jc w:val="both"/>
        <w:rPr>
          <w:rFonts w:ascii="Times New Roman" w:hAnsi="Times New Roman" w:cs="Times New Roman"/>
          <w:sz w:val="24"/>
          <w:szCs w:val="24"/>
          <w:lang w:eastAsia="ar-SA"/>
        </w:rPr>
      </w:pPr>
      <w:r w:rsidRPr="00ED526F">
        <w:rPr>
          <w:rFonts w:ascii="Times New Roman" w:hAnsi="Times New Roman" w:cs="Times New Roman"/>
          <w:sz w:val="24"/>
          <w:szCs w:val="24"/>
          <w:lang w:eastAsia="ar-SA"/>
        </w:rPr>
        <w:t>4.1. Внесение Заказчиком изменений в Заявку на бронирование в части увеличения объема и видов услуг Исполнителя допускается не позднее, чем за 24 (двадцать четыре) часа до даты заезда Гостей.</w:t>
      </w:r>
    </w:p>
    <w:p w:rsidR="00685321" w:rsidRPr="00ED526F" w:rsidRDefault="00685321" w:rsidP="00ED526F">
      <w:pPr>
        <w:suppressAutoHyphens/>
        <w:spacing w:after="0" w:line="240" w:lineRule="auto"/>
        <w:jc w:val="both"/>
        <w:rPr>
          <w:rFonts w:ascii="Times New Roman" w:hAnsi="Times New Roman" w:cs="Times New Roman"/>
          <w:sz w:val="24"/>
          <w:szCs w:val="24"/>
          <w:lang w:eastAsia="ar-SA"/>
        </w:rPr>
      </w:pPr>
      <w:r w:rsidRPr="00ED526F">
        <w:rPr>
          <w:rFonts w:ascii="Times New Roman" w:hAnsi="Times New Roman" w:cs="Times New Roman"/>
          <w:sz w:val="24"/>
          <w:szCs w:val="24"/>
          <w:lang w:eastAsia="ar-SA"/>
        </w:rPr>
        <w:t>4.2. Внесение изменений в Заявку в части сокращения объема Услуг Исполнителя допускается Заказчиком при условии соблюдения сроков, указанных в п.4.4 и 4.5 настоящего Договора, для отказа от Заявки, и с учетом последствий нарушения сроков отказа от Заявки, указанных в п.4.4, 4.6. настоящего Договора.</w:t>
      </w:r>
    </w:p>
    <w:p w:rsidR="00685321" w:rsidRPr="00ED526F" w:rsidRDefault="00685321" w:rsidP="00ED526F">
      <w:pPr>
        <w:suppressAutoHyphens/>
        <w:spacing w:after="0" w:line="240" w:lineRule="auto"/>
        <w:jc w:val="both"/>
        <w:rPr>
          <w:rFonts w:ascii="Times New Roman" w:hAnsi="Times New Roman" w:cs="Times New Roman"/>
          <w:sz w:val="24"/>
          <w:szCs w:val="24"/>
          <w:lang w:eastAsia="ar-SA"/>
        </w:rPr>
      </w:pPr>
      <w:r w:rsidRPr="00ED526F">
        <w:rPr>
          <w:rFonts w:ascii="Times New Roman" w:hAnsi="Times New Roman" w:cs="Times New Roman"/>
          <w:sz w:val="24"/>
          <w:szCs w:val="24"/>
          <w:lang w:eastAsia="ar-SA"/>
        </w:rPr>
        <w:t>4.3. Отмена бронирования (отказ от Заявки) осуществляется Заказчиком путем направления Исполнителю соответствующего письменного уведомления в порядке и способом, определенном в п.3.3. настоящего Договора.</w:t>
      </w:r>
    </w:p>
    <w:p w:rsidR="00685321" w:rsidRPr="00ED526F" w:rsidRDefault="00685321" w:rsidP="00ED526F">
      <w:pPr>
        <w:suppressAutoHyphens/>
        <w:spacing w:after="0" w:line="240" w:lineRule="auto"/>
        <w:jc w:val="both"/>
        <w:rPr>
          <w:rFonts w:ascii="Times New Roman" w:hAnsi="Times New Roman" w:cs="Times New Roman"/>
          <w:sz w:val="24"/>
          <w:szCs w:val="24"/>
          <w:shd w:val="clear" w:color="auto" w:fill="FFFFFF"/>
        </w:rPr>
      </w:pPr>
      <w:r w:rsidRPr="00ED526F">
        <w:rPr>
          <w:rFonts w:ascii="Times New Roman" w:hAnsi="Times New Roman" w:cs="Times New Roman"/>
          <w:sz w:val="24"/>
          <w:szCs w:val="24"/>
          <w:lang w:eastAsia="ar-SA"/>
        </w:rPr>
        <w:t xml:space="preserve">4.4. </w:t>
      </w:r>
      <w:r w:rsidRPr="00ED526F">
        <w:rPr>
          <w:rFonts w:ascii="Times New Roman" w:hAnsi="Times New Roman" w:cs="Times New Roman"/>
          <w:sz w:val="24"/>
          <w:szCs w:val="24"/>
          <w:shd w:val="clear" w:color="auto" w:fill="FFFFFF"/>
        </w:rPr>
        <w:t xml:space="preserve">Бронирование, сделанное на даты c 29.09.2016 г. по 02.10.2016 г.  по тарифам, указанным в приложении №1, приложении №2 к договору, может быть отменено Заказчиком   не позднее, чем за 10 (десять) календарных дней до даты заезда Гостя. В случае уведомления Исполнителя об аннулировании бронирования (отказе от заявки) Заказчиком позднее, чем за 10 (десять) календарных дней до даты заезда Гостя, предшествующего дню заезда Гостя на даты c 29.09.2016 г. по 02.10.2016 г., Заказчик обязуется оплатить Исполнителю компенсацию в размере 100% (ста) процентов стоимости трех суток проживания согласно заявке от Заказчика   в срок не позднее 3 (трех) рабочих дней. За нарушение указанного срока выплаты компенсации, Заказчик уплачивает Исполнителю неустойку в размере 0,1% от невыплаченной суммы компенсации за каждый день просрочки. </w:t>
      </w:r>
    </w:p>
    <w:p w:rsidR="00685321" w:rsidRPr="00ED526F" w:rsidRDefault="00685321" w:rsidP="00ED526F">
      <w:pPr>
        <w:suppressAutoHyphens/>
        <w:spacing w:after="0" w:line="240" w:lineRule="auto"/>
        <w:jc w:val="both"/>
        <w:rPr>
          <w:rFonts w:ascii="Times New Roman" w:hAnsi="Times New Roman" w:cs="Times New Roman"/>
          <w:sz w:val="24"/>
          <w:szCs w:val="24"/>
          <w:lang w:eastAsia="ar-SA"/>
        </w:rPr>
      </w:pPr>
      <w:r w:rsidRPr="00ED526F">
        <w:rPr>
          <w:rFonts w:ascii="Times New Roman" w:hAnsi="Times New Roman" w:cs="Times New Roman"/>
          <w:sz w:val="24"/>
          <w:szCs w:val="24"/>
          <w:lang w:eastAsia="ar-SA"/>
        </w:rPr>
        <w:lastRenderedPageBreak/>
        <w:t>4.5. Во всех остальных случаях отмена бронирования (отказ от Заявки) осуществляется Заказчиком при выполнении следующих условий:</w:t>
      </w:r>
    </w:p>
    <w:p w:rsidR="00685321" w:rsidRPr="00ED526F" w:rsidRDefault="00685321" w:rsidP="00ED526F">
      <w:pPr>
        <w:suppressAutoHyphens/>
        <w:spacing w:after="0" w:line="240" w:lineRule="auto"/>
        <w:jc w:val="both"/>
        <w:rPr>
          <w:rFonts w:ascii="Times New Roman" w:hAnsi="Times New Roman" w:cs="Times New Roman"/>
          <w:sz w:val="24"/>
          <w:szCs w:val="24"/>
          <w:lang w:eastAsia="ar-SA"/>
        </w:rPr>
      </w:pPr>
      <w:r w:rsidRPr="00ED526F">
        <w:rPr>
          <w:rFonts w:ascii="Times New Roman" w:hAnsi="Times New Roman" w:cs="Times New Roman"/>
          <w:sz w:val="24"/>
          <w:szCs w:val="24"/>
          <w:lang w:eastAsia="ar-SA"/>
        </w:rPr>
        <w:t>- бронирование от 7 (семи) до 14 (четырнадцати) суток (</w:t>
      </w:r>
      <w:proofErr w:type="spellStart"/>
      <w:r w:rsidRPr="00ED526F">
        <w:rPr>
          <w:rFonts w:ascii="Times New Roman" w:hAnsi="Times New Roman" w:cs="Times New Roman"/>
          <w:sz w:val="24"/>
          <w:szCs w:val="24"/>
          <w:lang w:eastAsia="ar-SA"/>
        </w:rPr>
        <w:t>номеро</w:t>
      </w:r>
      <w:proofErr w:type="spellEnd"/>
      <w:r w:rsidRPr="00ED526F">
        <w:rPr>
          <w:rFonts w:ascii="Times New Roman" w:hAnsi="Times New Roman" w:cs="Times New Roman"/>
          <w:sz w:val="24"/>
          <w:szCs w:val="24"/>
          <w:lang w:eastAsia="ar-SA"/>
        </w:rPr>
        <w:t xml:space="preserve">-ночей) - отмена производится не позднее, чем за 72 часа до даты заезда; </w:t>
      </w:r>
    </w:p>
    <w:p w:rsidR="00685321" w:rsidRPr="00ED526F" w:rsidRDefault="00685321" w:rsidP="00ED526F">
      <w:pPr>
        <w:suppressAutoHyphens/>
        <w:spacing w:after="0" w:line="240" w:lineRule="auto"/>
        <w:jc w:val="both"/>
        <w:rPr>
          <w:rFonts w:ascii="Times New Roman" w:hAnsi="Times New Roman" w:cs="Times New Roman"/>
          <w:sz w:val="24"/>
          <w:szCs w:val="24"/>
          <w:lang w:eastAsia="ar-SA"/>
        </w:rPr>
      </w:pPr>
      <w:r w:rsidRPr="00ED526F">
        <w:rPr>
          <w:rFonts w:ascii="Times New Roman" w:hAnsi="Times New Roman" w:cs="Times New Roman"/>
          <w:sz w:val="24"/>
          <w:szCs w:val="24"/>
          <w:lang w:eastAsia="ar-SA"/>
        </w:rPr>
        <w:t>- бронирование от 15 (пятнадцати) до 30 (тридцати) суток (</w:t>
      </w:r>
      <w:proofErr w:type="spellStart"/>
      <w:r w:rsidRPr="00ED526F">
        <w:rPr>
          <w:rFonts w:ascii="Times New Roman" w:hAnsi="Times New Roman" w:cs="Times New Roman"/>
          <w:sz w:val="24"/>
          <w:szCs w:val="24"/>
          <w:lang w:eastAsia="ar-SA"/>
        </w:rPr>
        <w:t>номеро</w:t>
      </w:r>
      <w:proofErr w:type="spellEnd"/>
      <w:r w:rsidRPr="00ED526F">
        <w:rPr>
          <w:rFonts w:ascii="Times New Roman" w:hAnsi="Times New Roman" w:cs="Times New Roman"/>
          <w:sz w:val="24"/>
          <w:szCs w:val="24"/>
          <w:lang w:eastAsia="ar-SA"/>
        </w:rPr>
        <w:t xml:space="preserve">-ночей) - отмена производится не позднее, чем за 7 (семь) дней до даты заезда. </w:t>
      </w:r>
    </w:p>
    <w:p w:rsidR="00685321" w:rsidRPr="00ED526F" w:rsidRDefault="00685321" w:rsidP="00ED526F">
      <w:pPr>
        <w:suppressAutoHyphens/>
        <w:spacing w:after="0" w:line="240" w:lineRule="auto"/>
        <w:jc w:val="both"/>
        <w:rPr>
          <w:rFonts w:ascii="Times New Roman" w:hAnsi="Times New Roman" w:cs="Times New Roman"/>
          <w:sz w:val="24"/>
          <w:szCs w:val="24"/>
          <w:lang w:eastAsia="ar-SA"/>
        </w:rPr>
      </w:pPr>
      <w:r w:rsidRPr="00ED526F">
        <w:rPr>
          <w:rFonts w:ascii="Times New Roman" w:hAnsi="Times New Roman" w:cs="Times New Roman"/>
          <w:sz w:val="24"/>
          <w:szCs w:val="24"/>
          <w:lang w:eastAsia="ar-SA"/>
        </w:rPr>
        <w:t>4.6. В случае нарушения сроков отмены бронирования, установленных в п. 4.5 настоящего Договора или не заезде Гостя, Заказчик обязуется оплатить Исполнителю компенсацию в размере 100% (ста) процентов стоимости 1 (одних) суток проживания за каждый номер, соответствующей принятой к исполнению Заявке, в срок не позднее 3 (трех) рабочих дней. За нарушение указанного срока выплаты компенсации, Заказчик уплачивает Исполнителю неустойку в размере 0,1% от невыплаченной суммы компенсации за каждый день просрочки.</w:t>
      </w:r>
    </w:p>
    <w:p w:rsidR="00685321" w:rsidRPr="00ED526F" w:rsidRDefault="00685321" w:rsidP="00ED526F">
      <w:pPr>
        <w:suppressAutoHyphens/>
        <w:spacing w:after="0" w:line="240" w:lineRule="auto"/>
        <w:jc w:val="both"/>
        <w:rPr>
          <w:rFonts w:ascii="Times New Roman" w:hAnsi="Times New Roman" w:cs="Times New Roman"/>
          <w:sz w:val="24"/>
          <w:szCs w:val="24"/>
          <w:lang w:eastAsia="ar-SA"/>
        </w:rPr>
      </w:pPr>
      <w:r w:rsidRPr="00ED526F">
        <w:rPr>
          <w:rFonts w:ascii="Times New Roman" w:hAnsi="Times New Roman" w:cs="Times New Roman"/>
          <w:sz w:val="24"/>
          <w:szCs w:val="24"/>
          <w:lang w:eastAsia="ar-SA"/>
        </w:rPr>
        <w:t>4.7. Исполнитель вправе удержать компенсацию, установленную пунктами 4.4, 4.6 настоящего Договора из средств, подлежащих возврату Заказчику.</w:t>
      </w:r>
    </w:p>
    <w:p w:rsidR="00685321" w:rsidRPr="00ED526F" w:rsidRDefault="00685321" w:rsidP="00ED526F">
      <w:pPr>
        <w:suppressAutoHyphens/>
        <w:spacing w:after="0" w:line="240" w:lineRule="auto"/>
        <w:jc w:val="both"/>
        <w:rPr>
          <w:rFonts w:ascii="Times New Roman" w:hAnsi="Times New Roman" w:cs="Times New Roman"/>
          <w:sz w:val="24"/>
          <w:szCs w:val="24"/>
          <w:lang w:eastAsia="ar-SA"/>
        </w:rPr>
      </w:pPr>
      <w:r w:rsidRPr="00ED526F">
        <w:rPr>
          <w:rFonts w:ascii="Times New Roman" w:hAnsi="Times New Roman" w:cs="Times New Roman"/>
          <w:sz w:val="24"/>
          <w:szCs w:val="24"/>
          <w:lang w:eastAsia="ar-SA"/>
        </w:rPr>
        <w:t>4.8. В случаях если Гость в период оказания ему услуг Исполнителем отказался от части услуг, Заказчик не вправе требовать от Исполнителя возврата произведенной оплаты, равно как и безвозмездного оказания аналогичных по объему или стоимости услуг такому Гостю.</w:t>
      </w:r>
      <w:r w:rsidRPr="00ED526F">
        <w:rPr>
          <w:rFonts w:ascii="Times New Roman" w:hAnsi="Times New Roman" w:cs="Times New Roman"/>
          <w:sz w:val="24"/>
          <w:szCs w:val="24"/>
        </w:rPr>
        <w:br/>
      </w:r>
    </w:p>
    <w:p w:rsidR="00685321" w:rsidRPr="00ED526F" w:rsidRDefault="00685321" w:rsidP="00ED526F">
      <w:pPr>
        <w:suppressAutoHyphens/>
        <w:spacing w:after="0" w:line="240" w:lineRule="auto"/>
        <w:jc w:val="both"/>
        <w:rPr>
          <w:rFonts w:ascii="Times New Roman" w:hAnsi="Times New Roman" w:cs="Times New Roman"/>
          <w:sz w:val="24"/>
          <w:szCs w:val="24"/>
          <w:lang w:eastAsia="ar-SA"/>
        </w:rPr>
      </w:pPr>
    </w:p>
    <w:p w:rsidR="00685321" w:rsidRPr="00ED526F" w:rsidRDefault="00685321" w:rsidP="00ED526F">
      <w:pPr>
        <w:pStyle w:val="a3"/>
        <w:keepNext/>
        <w:numPr>
          <w:ilvl w:val="0"/>
          <w:numId w:val="7"/>
        </w:numPr>
        <w:spacing w:after="0" w:line="240" w:lineRule="auto"/>
        <w:jc w:val="center"/>
        <w:outlineLvl w:val="0"/>
        <w:rPr>
          <w:rFonts w:ascii="Times New Roman" w:hAnsi="Times New Roman" w:cs="Times New Roman"/>
          <w:b/>
          <w:sz w:val="24"/>
          <w:szCs w:val="24"/>
          <w:lang w:eastAsia="ru-RU"/>
        </w:rPr>
      </w:pPr>
      <w:r w:rsidRPr="00ED526F">
        <w:rPr>
          <w:rFonts w:ascii="Times New Roman" w:hAnsi="Times New Roman" w:cs="Times New Roman"/>
          <w:b/>
          <w:sz w:val="24"/>
          <w:szCs w:val="24"/>
          <w:lang w:eastAsia="ru-RU"/>
        </w:rPr>
        <w:t>ПРАВИЛА ЗАЕЗДА И ВЫЕЗДА ГОСТЕЙ, РАСЧЕТНЫЙ ЧАС</w:t>
      </w:r>
    </w:p>
    <w:p w:rsidR="00685321" w:rsidRPr="00ED526F" w:rsidRDefault="00685321" w:rsidP="00ED526F">
      <w:pPr>
        <w:pStyle w:val="a8"/>
        <w:tabs>
          <w:tab w:val="left" w:pos="90"/>
          <w:tab w:val="left" w:pos="450"/>
        </w:tabs>
        <w:spacing w:before="0" w:after="0"/>
        <w:jc w:val="both"/>
        <w:rPr>
          <w:rFonts w:ascii="Times New Roman" w:eastAsiaTheme="minorHAnsi" w:hAnsi="Times New Roman" w:cs="Times New Roman"/>
          <w:b w:val="0"/>
          <w:kern w:val="0"/>
          <w:sz w:val="24"/>
          <w:szCs w:val="24"/>
          <w:lang w:val="ru-RU" w:eastAsia="ru-RU"/>
        </w:rPr>
      </w:pPr>
      <w:r w:rsidRPr="00ED526F">
        <w:rPr>
          <w:rFonts w:ascii="Times New Roman" w:eastAsiaTheme="minorHAnsi" w:hAnsi="Times New Roman" w:cs="Times New Roman"/>
          <w:b w:val="0"/>
          <w:kern w:val="0"/>
          <w:sz w:val="24"/>
          <w:szCs w:val="24"/>
          <w:lang w:val="ru-RU" w:eastAsia="ru-RU"/>
        </w:rPr>
        <w:t>5.1. Заезд Гостей производится после 14:00 часов по московскому времени дня заезда.</w:t>
      </w:r>
    </w:p>
    <w:p w:rsidR="00685321" w:rsidRPr="00ED526F" w:rsidRDefault="00685321" w:rsidP="00ED526F">
      <w:pPr>
        <w:pStyle w:val="a8"/>
        <w:tabs>
          <w:tab w:val="left" w:pos="90"/>
          <w:tab w:val="left" w:pos="450"/>
        </w:tabs>
        <w:spacing w:before="0" w:after="0"/>
        <w:jc w:val="both"/>
        <w:rPr>
          <w:rFonts w:ascii="Times New Roman" w:eastAsiaTheme="minorHAnsi" w:hAnsi="Times New Roman" w:cs="Times New Roman"/>
          <w:b w:val="0"/>
          <w:kern w:val="0"/>
          <w:sz w:val="24"/>
          <w:szCs w:val="24"/>
          <w:lang w:val="ru-RU" w:eastAsia="ru-RU"/>
        </w:rPr>
      </w:pPr>
      <w:r w:rsidRPr="00ED526F">
        <w:rPr>
          <w:rFonts w:ascii="Times New Roman" w:eastAsiaTheme="minorHAnsi" w:hAnsi="Times New Roman" w:cs="Times New Roman"/>
          <w:b w:val="0"/>
          <w:kern w:val="0"/>
          <w:sz w:val="24"/>
          <w:szCs w:val="24"/>
          <w:lang w:val="ru-RU" w:eastAsia="ru-RU"/>
        </w:rPr>
        <w:t>5.2. При размещении гостя с 0 часов 00 минут до 14 часов дня заезда плата за проживание взимается в размере стоимости половины суток.</w:t>
      </w:r>
    </w:p>
    <w:p w:rsidR="00685321" w:rsidRPr="00ED526F" w:rsidRDefault="00685321" w:rsidP="00ED526F">
      <w:pPr>
        <w:pStyle w:val="a8"/>
        <w:tabs>
          <w:tab w:val="left" w:pos="90"/>
          <w:tab w:val="left" w:pos="450"/>
        </w:tabs>
        <w:spacing w:before="0" w:after="0"/>
        <w:jc w:val="both"/>
        <w:rPr>
          <w:rFonts w:ascii="Times New Roman" w:eastAsiaTheme="minorHAnsi" w:hAnsi="Times New Roman" w:cs="Times New Roman"/>
          <w:b w:val="0"/>
          <w:kern w:val="0"/>
          <w:sz w:val="24"/>
          <w:szCs w:val="24"/>
          <w:lang w:val="ru-RU" w:eastAsia="ru-RU"/>
        </w:rPr>
      </w:pPr>
      <w:r w:rsidRPr="00ED526F">
        <w:rPr>
          <w:rFonts w:ascii="Times New Roman" w:eastAsiaTheme="minorHAnsi" w:hAnsi="Times New Roman" w:cs="Times New Roman"/>
          <w:b w:val="0"/>
          <w:kern w:val="0"/>
          <w:sz w:val="24"/>
          <w:szCs w:val="24"/>
          <w:lang w:val="ru-RU" w:eastAsia="ru-RU"/>
        </w:rPr>
        <w:t xml:space="preserve">5.3. Расчетное время выезда Гостей из Гостиницы до 12:00 часов по московскому времени в день выезда. </w:t>
      </w:r>
    </w:p>
    <w:p w:rsidR="00685321" w:rsidRPr="00ED526F" w:rsidRDefault="00685321" w:rsidP="00ED526F">
      <w:pPr>
        <w:pStyle w:val="a8"/>
        <w:tabs>
          <w:tab w:val="left" w:pos="90"/>
          <w:tab w:val="left" w:pos="450"/>
        </w:tabs>
        <w:spacing w:before="0" w:after="0"/>
        <w:jc w:val="both"/>
        <w:rPr>
          <w:rFonts w:ascii="Times New Roman" w:eastAsiaTheme="minorHAnsi" w:hAnsi="Times New Roman" w:cs="Times New Roman"/>
          <w:b w:val="0"/>
          <w:kern w:val="0"/>
          <w:sz w:val="24"/>
          <w:szCs w:val="24"/>
          <w:lang w:val="ru-RU" w:eastAsia="ru-RU"/>
        </w:rPr>
      </w:pPr>
      <w:r w:rsidRPr="00ED526F">
        <w:rPr>
          <w:rFonts w:ascii="Times New Roman" w:eastAsiaTheme="minorHAnsi" w:hAnsi="Times New Roman" w:cs="Times New Roman"/>
          <w:b w:val="0"/>
          <w:kern w:val="0"/>
          <w:sz w:val="24"/>
          <w:szCs w:val="24"/>
          <w:lang w:val="ru-RU" w:eastAsia="ru-RU"/>
        </w:rPr>
        <w:t>В случае задержки Гостей в Гостинице плата за проживание взимается в следующем порядке:</w:t>
      </w:r>
    </w:p>
    <w:p w:rsidR="00685321" w:rsidRPr="00ED526F" w:rsidRDefault="00685321" w:rsidP="00ED526F">
      <w:pPr>
        <w:pStyle w:val="a8"/>
        <w:tabs>
          <w:tab w:val="left" w:pos="90"/>
          <w:tab w:val="left" w:pos="450"/>
        </w:tabs>
        <w:spacing w:before="0" w:after="0"/>
        <w:jc w:val="both"/>
        <w:rPr>
          <w:rFonts w:ascii="Times New Roman" w:eastAsiaTheme="minorHAnsi" w:hAnsi="Times New Roman" w:cs="Times New Roman"/>
          <w:b w:val="0"/>
          <w:kern w:val="0"/>
          <w:sz w:val="24"/>
          <w:szCs w:val="24"/>
          <w:lang w:val="ru-RU" w:eastAsia="ru-RU"/>
        </w:rPr>
      </w:pPr>
      <w:r w:rsidRPr="00ED526F">
        <w:rPr>
          <w:rFonts w:ascii="Times New Roman" w:eastAsiaTheme="minorHAnsi" w:hAnsi="Times New Roman" w:cs="Times New Roman"/>
          <w:b w:val="0"/>
          <w:kern w:val="0"/>
          <w:sz w:val="24"/>
          <w:szCs w:val="24"/>
          <w:lang w:val="ru-RU" w:eastAsia="ru-RU"/>
        </w:rPr>
        <w:t>- с 12 часов 01 минуты до 18 часов 00 минут – плата за половину суток;</w:t>
      </w:r>
    </w:p>
    <w:p w:rsidR="00685321" w:rsidRPr="00ED526F" w:rsidRDefault="00685321" w:rsidP="00ED526F">
      <w:pPr>
        <w:pStyle w:val="a8"/>
        <w:tabs>
          <w:tab w:val="left" w:pos="90"/>
          <w:tab w:val="left" w:pos="450"/>
        </w:tabs>
        <w:spacing w:before="0" w:after="0"/>
        <w:jc w:val="both"/>
        <w:rPr>
          <w:rFonts w:ascii="Times New Roman" w:eastAsiaTheme="minorHAnsi" w:hAnsi="Times New Roman" w:cs="Times New Roman"/>
          <w:b w:val="0"/>
          <w:kern w:val="0"/>
          <w:sz w:val="24"/>
          <w:szCs w:val="24"/>
          <w:lang w:val="ru-RU" w:eastAsia="ru-RU"/>
        </w:rPr>
      </w:pPr>
      <w:r w:rsidRPr="00ED526F">
        <w:rPr>
          <w:rFonts w:ascii="Times New Roman" w:eastAsiaTheme="minorHAnsi" w:hAnsi="Times New Roman" w:cs="Times New Roman"/>
          <w:b w:val="0"/>
          <w:kern w:val="0"/>
          <w:sz w:val="24"/>
          <w:szCs w:val="24"/>
          <w:lang w:val="ru-RU" w:eastAsia="ru-RU"/>
        </w:rPr>
        <w:t>- с 18 часов 01 минуты до 23 часов 59 минут – плата за полные сутки.</w:t>
      </w:r>
    </w:p>
    <w:p w:rsidR="00685321" w:rsidRPr="00ED526F" w:rsidRDefault="00685321" w:rsidP="00ED526F">
      <w:pPr>
        <w:tabs>
          <w:tab w:val="left" w:pos="5610"/>
        </w:tabs>
        <w:spacing w:after="0" w:line="240" w:lineRule="auto"/>
        <w:jc w:val="center"/>
        <w:rPr>
          <w:rFonts w:ascii="Times New Roman" w:hAnsi="Times New Roman" w:cs="Times New Roman"/>
          <w:b/>
          <w:sz w:val="24"/>
          <w:szCs w:val="24"/>
          <w:lang w:eastAsia="ru-RU"/>
        </w:rPr>
      </w:pPr>
    </w:p>
    <w:p w:rsidR="00685321" w:rsidRPr="00ED526F" w:rsidRDefault="00685321" w:rsidP="00ED526F">
      <w:pPr>
        <w:pStyle w:val="a3"/>
        <w:numPr>
          <w:ilvl w:val="0"/>
          <w:numId w:val="7"/>
        </w:numPr>
        <w:spacing w:after="0" w:line="240" w:lineRule="auto"/>
        <w:jc w:val="center"/>
        <w:rPr>
          <w:rFonts w:ascii="Times New Roman" w:hAnsi="Times New Roman" w:cs="Times New Roman"/>
          <w:b/>
          <w:sz w:val="24"/>
          <w:szCs w:val="24"/>
          <w:lang w:eastAsia="ru-RU"/>
        </w:rPr>
      </w:pPr>
      <w:r w:rsidRPr="00ED526F">
        <w:rPr>
          <w:rFonts w:ascii="Times New Roman" w:hAnsi="Times New Roman" w:cs="Times New Roman"/>
          <w:b/>
          <w:sz w:val="24"/>
          <w:szCs w:val="24"/>
          <w:lang w:eastAsia="ru-RU"/>
        </w:rPr>
        <w:t>СТОИМОСТЬ УСЛУГ</w:t>
      </w:r>
    </w:p>
    <w:p w:rsidR="00685321" w:rsidRPr="00ED526F" w:rsidRDefault="00685321" w:rsidP="00ED526F">
      <w:pPr>
        <w:pStyle w:val="a3"/>
        <w:numPr>
          <w:ilvl w:val="1"/>
          <w:numId w:val="11"/>
        </w:numPr>
        <w:spacing w:after="0" w:line="240" w:lineRule="auto"/>
        <w:jc w:val="both"/>
        <w:rPr>
          <w:rFonts w:ascii="Times New Roman" w:hAnsi="Times New Roman" w:cs="Times New Roman"/>
          <w:sz w:val="24"/>
          <w:szCs w:val="24"/>
          <w:lang w:eastAsia="ru-RU"/>
        </w:rPr>
      </w:pPr>
      <w:r w:rsidRPr="00ED526F">
        <w:rPr>
          <w:rFonts w:ascii="Times New Roman" w:hAnsi="Times New Roman" w:cs="Times New Roman"/>
          <w:sz w:val="24"/>
          <w:szCs w:val="24"/>
          <w:lang w:eastAsia="ru-RU"/>
        </w:rPr>
        <w:t>Стоимость услуг, оказываемых Исполнителем, определяется установленными тарифами Исполнителя, указанными в Приложениях к настоящему договору.</w:t>
      </w:r>
    </w:p>
    <w:p w:rsidR="00685321" w:rsidRPr="00E30059" w:rsidRDefault="00685321" w:rsidP="00ED526F">
      <w:pPr>
        <w:spacing w:after="0" w:line="240" w:lineRule="auto"/>
        <w:jc w:val="both"/>
        <w:rPr>
          <w:rFonts w:ascii="Times New Roman" w:hAnsi="Times New Roman" w:cs="Times New Roman"/>
          <w:b/>
          <w:sz w:val="24"/>
          <w:szCs w:val="24"/>
          <w:lang w:eastAsia="ru-RU"/>
        </w:rPr>
      </w:pPr>
      <w:r w:rsidRPr="00ED526F">
        <w:rPr>
          <w:rFonts w:ascii="Times New Roman" w:hAnsi="Times New Roman" w:cs="Times New Roman"/>
          <w:sz w:val="24"/>
          <w:szCs w:val="24"/>
          <w:lang w:eastAsia="ru-RU"/>
        </w:rPr>
        <w:t xml:space="preserve">6.2. Ориентировочная стоимость услуг, оказываемых Исполнителем по настоящему договору составляет </w:t>
      </w:r>
      <w:r w:rsidR="00E30059" w:rsidRPr="00E30059">
        <w:rPr>
          <w:rFonts w:ascii="Times New Roman" w:hAnsi="Times New Roman" w:cs="Times New Roman"/>
          <w:b/>
          <w:sz w:val="24"/>
          <w:szCs w:val="24"/>
          <w:lang w:eastAsia="ar-SA"/>
        </w:rPr>
        <w:t xml:space="preserve">276 600 </w:t>
      </w:r>
      <w:r w:rsidR="00504874" w:rsidRPr="00E30059">
        <w:rPr>
          <w:rFonts w:ascii="Times New Roman" w:hAnsi="Times New Roman" w:cs="Times New Roman"/>
          <w:b/>
          <w:sz w:val="24"/>
          <w:szCs w:val="24"/>
          <w:lang w:eastAsia="ar-SA"/>
        </w:rPr>
        <w:t>рублей</w:t>
      </w:r>
      <w:r w:rsidRPr="00E30059">
        <w:rPr>
          <w:rFonts w:ascii="Times New Roman" w:hAnsi="Times New Roman" w:cs="Times New Roman"/>
          <w:b/>
          <w:sz w:val="24"/>
          <w:szCs w:val="24"/>
          <w:lang w:eastAsia="ar-SA"/>
        </w:rPr>
        <w:t xml:space="preserve"> (</w:t>
      </w:r>
      <w:r w:rsidR="00E30059" w:rsidRPr="00E30059">
        <w:rPr>
          <w:rFonts w:ascii="Times New Roman" w:hAnsi="Times New Roman" w:cs="Times New Roman"/>
          <w:b/>
          <w:sz w:val="24"/>
          <w:szCs w:val="24"/>
          <w:lang w:eastAsia="ar-SA"/>
        </w:rPr>
        <w:t xml:space="preserve">Двести семьдесят шесть тысяч шестьсот </w:t>
      </w:r>
      <w:r w:rsidR="00E36400" w:rsidRPr="00E30059">
        <w:rPr>
          <w:rFonts w:ascii="Times New Roman" w:hAnsi="Times New Roman" w:cs="Times New Roman"/>
          <w:b/>
          <w:sz w:val="24"/>
          <w:szCs w:val="24"/>
          <w:lang w:eastAsia="ar-SA"/>
        </w:rPr>
        <w:t>рублей 00 копеек)</w:t>
      </w:r>
      <w:r w:rsidRPr="00E30059">
        <w:rPr>
          <w:rFonts w:ascii="Times New Roman" w:hAnsi="Times New Roman" w:cs="Times New Roman"/>
          <w:b/>
          <w:sz w:val="24"/>
          <w:szCs w:val="24"/>
          <w:lang w:eastAsia="ar-SA"/>
        </w:rPr>
        <w:t>,</w:t>
      </w:r>
      <w:r w:rsidR="00E30059">
        <w:rPr>
          <w:rFonts w:ascii="Times New Roman" w:hAnsi="Times New Roman" w:cs="Times New Roman"/>
          <w:b/>
          <w:sz w:val="24"/>
          <w:szCs w:val="24"/>
          <w:lang w:eastAsia="ar-SA"/>
        </w:rPr>
        <w:t xml:space="preserve"> </w:t>
      </w:r>
      <w:r w:rsidRPr="00E30059">
        <w:rPr>
          <w:rFonts w:ascii="Times New Roman" w:hAnsi="Times New Roman" w:cs="Times New Roman"/>
          <w:b/>
          <w:sz w:val="24"/>
          <w:szCs w:val="24"/>
          <w:lang w:eastAsia="ru-RU"/>
        </w:rPr>
        <w:t xml:space="preserve">в </w:t>
      </w:r>
      <w:proofErr w:type="spellStart"/>
      <w:r w:rsidRPr="00E30059">
        <w:rPr>
          <w:rFonts w:ascii="Times New Roman" w:hAnsi="Times New Roman" w:cs="Times New Roman"/>
          <w:b/>
          <w:sz w:val="24"/>
          <w:szCs w:val="24"/>
          <w:lang w:eastAsia="ru-RU"/>
        </w:rPr>
        <w:t>т.ч</w:t>
      </w:r>
      <w:proofErr w:type="spellEnd"/>
      <w:r w:rsidRPr="00E30059">
        <w:rPr>
          <w:rFonts w:ascii="Times New Roman" w:hAnsi="Times New Roman" w:cs="Times New Roman"/>
          <w:b/>
          <w:sz w:val="24"/>
          <w:szCs w:val="24"/>
          <w:lang w:eastAsia="ru-RU"/>
        </w:rPr>
        <w:t>. НДС 18%.</w:t>
      </w:r>
    </w:p>
    <w:p w:rsidR="00685321" w:rsidRPr="00ED526F" w:rsidRDefault="00685321" w:rsidP="00ED526F">
      <w:pPr>
        <w:spacing w:after="0" w:line="240" w:lineRule="auto"/>
        <w:jc w:val="both"/>
        <w:rPr>
          <w:rFonts w:ascii="Times New Roman" w:hAnsi="Times New Roman" w:cs="Times New Roman"/>
          <w:sz w:val="24"/>
          <w:szCs w:val="24"/>
          <w:lang w:eastAsia="ru-RU"/>
        </w:rPr>
      </w:pPr>
      <w:r w:rsidRPr="00ED526F">
        <w:rPr>
          <w:rFonts w:ascii="Times New Roman" w:hAnsi="Times New Roman" w:cs="Times New Roman"/>
          <w:sz w:val="24"/>
          <w:szCs w:val="24"/>
          <w:lang w:eastAsia="ru-RU"/>
        </w:rPr>
        <w:t>6.3.</w:t>
      </w:r>
      <w:r w:rsidRPr="00ED526F">
        <w:rPr>
          <w:rFonts w:ascii="Times New Roman" w:hAnsi="Times New Roman" w:cs="Times New Roman"/>
          <w:sz w:val="24"/>
          <w:szCs w:val="24"/>
          <w:lang w:eastAsia="ru-RU"/>
        </w:rPr>
        <w:tab/>
        <w:t>Тарифы, указанные в Приложениях к настоящему Договору, являются ценами нетто (т.е. не предполагают выплату какого-либо комиссионного либо иного вознаграждения Заказчику).</w:t>
      </w:r>
    </w:p>
    <w:p w:rsidR="00685321" w:rsidRPr="00ED526F" w:rsidRDefault="00685321" w:rsidP="00ED526F">
      <w:pPr>
        <w:spacing w:after="0" w:line="240" w:lineRule="auto"/>
        <w:jc w:val="both"/>
        <w:rPr>
          <w:rFonts w:ascii="Times New Roman" w:hAnsi="Times New Roman" w:cs="Times New Roman"/>
          <w:sz w:val="24"/>
          <w:szCs w:val="24"/>
          <w:lang w:eastAsia="ru-RU"/>
        </w:rPr>
      </w:pPr>
      <w:r w:rsidRPr="00ED526F">
        <w:rPr>
          <w:rFonts w:ascii="Times New Roman" w:hAnsi="Times New Roman" w:cs="Times New Roman"/>
          <w:sz w:val="24"/>
          <w:szCs w:val="24"/>
          <w:lang w:eastAsia="ru-RU"/>
        </w:rPr>
        <w:t xml:space="preserve">6.4. Заказчик гарантирует, </w:t>
      </w:r>
      <w:r w:rsidRPr="00ED526F">
        <w:rPr>
          <w:rFonts w:ascii="Times New Roman" w:hAnsi="Times New Roman" w:cs="Times New Roman"/>
          <w:color w:val="000000"/>
          <w:sz w:val="24"/>
          <w:szCs w:val="24"/>
          <w:lang w:eastAsia="ru-RU"/>
        </w:rPr>
        <w:t xml:space="preserve">что тарифы и стоимость услуг, установленные в настоящем Договоре, не будут </w:t>
      </w:r>
      <w:r w:rsidRPr="00ED526F">
        <w:rPr>
          <w:rFonts w:ascii="Times New Roman" w:hAnsi="Times New Roman" w:cs="Times New Roman"/>
          <w:sz w:val="24"/>
          <w:szCs w:val="24"/>
          <w:lang w:eastAsia="ru-RU"/>
        </w:rPr>
        <w:t xml:space="preserve">выставлены для ознакомления в публичных местах, </w:t>
      </w:r>
      <w:r w:rsidRPr="00ED526F">
        <w:rPr>
          <w:rFonts w:ascii="Times New Roman" w:hAnsi="Times New Roman" w:cs="Times New Roman"/>
          <w:color w:val="000000"/>
          <w:sz w:val="24"/>
          <w:szCs w:val="24"/>
          <w:lang w:eastAsia="ru-RU"/>
        </w:rPr>
        <w:t xml:space="preserve">опубликованы в печатных изданиях РФ или других стран или </w:t>
      </w:r>
      <w:r w:rsidRPr="00ED526F">
        <w:rPr>
          <w:rFonts w:ascii="Times New Roman" w:hAnsi="Times New Roman" w:cs="Times New Roman"/>
          <w:sz w:val="24"/>
          <w:szCs w:val="24"/>
          <w:lang w:eastAsia="ru-RU"/>
        </w:rPr>
        <w:t>сообщены третьим лицам.</w:t>
      </w:r>
    </w:p>
    <w:p w:rsidR="00685321" w:rsidRPr="00ED526F" w:rsidRDefault="00685321" w:rsidP="00ED526F">
      <w:pPr>
        <w:spacing w:after="0" w:line="240" w:lineRule="auto"/>
        <w:jc w:val="both"/>
        <w:rPr>
          <w:rFonts w:ascii="Times New Roman" w:hAnsi="Times New Roman" w:cs="Times New Roman"/>
          <w:bCs/>
          <w:sz w:val="24"/>
          <w:szCs w:val="24"/>
          <w:lang w:eastAsia="ru-RU"/>
        </w:rPr>
      </w:pPr>
      <w:r w:rsidRPr="00ED526F">
        <w:rPr>
          <w:rFonts w:ascii="Times New Roman" w:hAnsi="Times New Roman" w:cs="Times New Roman"/>
          <w:bCs/>
          <w:sz w:val="24"/>
          <w:szCs w:val="24"/>
          <w:lang w:eastAsia="ru-RU"/>
        </w:rPr>
        <w:t xml:space="preserve">6.5. </w:t>
      </w:r>
      <w:r w:rsidRPr="00ED526F">
        <w:rPr>
          <w:rFonts w:ascii="Times New Roman" w:hAnsi="Times New Roman" w:cs="Times New Roman"/>
          <w:sz w:val="24"/>
          <w:szCs w:val="24"/>
          <w:lang w:eastAsia="ru-RU"/>
        </w:rPr>
        <w:t>В дни проведения знаковых мероприятий в г. Сочи (Гран – при России Формулы 1, международный инвестиционный форум и т.п.) стоимость Услуг утверждается специальными тарифами.</w:t>
      </w:r>
    </w:p>
    <w:p w:rsidR="00685321" w:rsidRPr="00ED526F" w:rsidRDefault="00685321" w:rsidP="00ED526F">
      <w:pPr>
        <w:spacing w:after="0" w:line="240" w:lineRule="auto"/>
        <w:jc w:val="both"/>
        <w:rPr>
          <w:rFonts w:ascii="Times New Roman" w:hAnsi="Times New Roman" w:cs="Times New Roman"/>
          <w:sz w:val="24"/>
          <w:szCs w:val="24"/>
          <w:lang w:eastAsia="ru-RU"/>
        </w:rPr>
      </w:pPr>
      <w:r w:rsidRPr="00ED526F">
        <w:rPr>
          <w:rFonts w:ascii="Times New Roman" w:hAnsi="Times New Roman" w:cs="Times New Roman"/>
          <w:sz w:val="24"/>
          <w:szCs w:val="24"/>
          <w:lang w:eastAsia="ru-RU"/>
        </w:rPr>
        <w:t>6.6. В случае отсутствия письменного подтверждения Заказчика о продлении срока проживания его Гостей они размещаются по официально опубликованным тарифам, действующим в Гостинице при наличии свободных мест.</w:t>
      </w:r>
    </w:p>
    <w:p w:rsidR="00685321" w:rsidRPr="00ED526F" w:rsidRDefault="00685321" w:rsidP="00ED526F">
      <w:pPr>
        <w:spacing w:after="0" w:line="240" w:lineRule="auto"/>
        <w:jc w:val="both"/>
        <w:rPr>
          <w:rFonts w:ascii="Times New Roman" w:hAnsi="Times New Roman" w:cs="Times New Roman"/>
          <w:sz w:val="24"/>
          <w:szCs w:val="24"/>
          <w:lang w:eastAsia="ru-RU"/>
        </w:rPr>
      </w:pPr>
      <w:r w:rsidRPr="00ED526F">
        <w:rPr>
          <w:rFonts w:ascii="Times New Roman" w:hAnsi="Times New Roman" w:cs="Times New Roman"/>
          <w:sz w:val="24"/>
          <w:szCs w:val="24"/>
          <w:lang w:eastAsia="ru-RU"/>
        </w:rPr>
        <w:lastRenderedPageBreak/>
        <w:t>6.7. Исполнитель вправе в одностороннем порядке изменить установленные для Заказчика тарифы, известив об этом Заказчика. Изменение тарифов не распространяется на оплаченные Заказчиком и ранее подтвержденные Исполнителем Заявки.</w:t>
      </w:r>
    </w:p>
    <w:p w:rsidR="00685321" w:rsidRPr="00ED526F" w:rsidRDefault="00685321" w:rsidP="00ED526F">
      <w:pPr>
        <w:spacing w:after="0" w:line="240" w:lineRule="auto"/>
        <w:jc w:val="both"/>
        <w:rPr>
          <w:rFonts w:ascii="Times New Roman" w:hAnsi="Times New Roman" w:cs="Times New Roman"/>
          <w:sz w:val="24"/>
          <w:szCs w:val="24"/>
          <w:lang w:eastAsia="ru-RU"/>
        </w:rPr>
      </w:pPr>
      <w:r w:rsidRPr="00ED526F">
        <w:rPr>
          <w:rFonts w:ascii="Times New Roman" w:hAnsi="Times New Roman" w:cs="Times New Roman"/>
          <w:sz w:val="24"/>
          <w:szCs w:val="24"/>
          <w:lang w:eastAsia="ru-RU"/>
        </w:rPr>
        <w:t xml:space="preserve">6.8. Все дополнительные Услуги не указанные в Заявке, предоставляемые Исполнителем, оплачиваются Гостем самостоятельно в кассу Гостиницы в рублях наличными денежными средствами либо банковской картой. </w:t>
      </w:r>
    </w:p>
    <w:p w:rsidR="00685321" w:rsidRPr="00ED526F" w:rsidRDefault="00685321" w:rsidP="00ED526F">
      <w:pPr>
        <w:tabs>
          <w:tab w:val="left" w:pos="5610"/>
        </w:tabs>
        <w:spacing w:after="0" w:line="240" w:lineRule="auto"/>
        <w:jc w:val="both"/>
        <w:rPr>
          <w:rFonts w:ascii="Times New Roman" w:hAnsi="Times New Roman" w:cs="Times New Roman"/>
          <w:bCs/>
          <w:sz w:val="24"/>
          <w:szCs w:val="24"/>
          <w:lang w:eastAsia="ru-RU"/>
        </w:rPr>
      </w:pPr>
    </w:p>
    <w:p w:rsidR="00685321" w:rsidRPr="00ED526F" w:rsidRDefault="00685321" w:rsidP="00ED526F">
      <w:pPr>
        <w:keepNext/>
        <w:keepLines/>
        <w:suppressAutoHyphens/>
        <w:spacing w:after="0" w:line="240" w:lineRule="auto"/>
        <w:jc w:val="center"/>
        <w:outlineLvl w:val="0"/>
        <w:rPr>
          <w:rFonts w:ascii="Times New Roman" w:hAnsi="Times New Roman" w:cs="Times New Roman"/>
          <w:b/>
          <w:kern w:val="1"/>
          <w:sz w:val="24"/>
          <w:szCs w:val="24"/>
          <w:lang w:eastAsia="ar-SA"/>
        </w:rPr>
      </w:pPr>
      <w:r w:rsidRPr="00ED526F">
        <w:rPr>
          <w:rFonts w:ascii="Times New Roman" w:hAnsi="Times New Roman" w:cs="Times New Roman"/>
          <w:b/>
          <w:kern w:val="1"/>
          <w:sz w:val="24"/>
          <w:szCs w:val="24"/>
          <w:lang w:eastAsia="ar-SA"/>
        </w:rPr>
        <w:t>7. ПОРЯДОК РАСЧЕТОВ</w:t>
      </w:r>
    </w:p>
    <w:p w:rsidR="00685321" w:rsidRPr="00ED526F" w:rsidRDefault="00685321" w:rsidP="00ED526F">
      <w:pPr>
        <w:suppressAutoHyphens/>
        <w:spacing w:after="0" w:line="240" w:lineRule="auto"/>
        <w:jc w:val="both"/>
        <w:rPr>
          <w:rFonts w:ascii="Times New Roman" w:hAnsi="Times New Roman" w:cs="Times New Roman"/>
          <w:kern w:val="1"/>
          <w:sz w:val="24"/>
          <w:szCs w:val="24"/>
          <w:lang w:eastAsia="ar-SA"/>
        </w:rPr>
      </w:pPr>
      <w:r w:rsidRPr="00ED526F">
        <w:rPr>
          <w:rFonts w:ascii="Times New Roman" w:hAnsi="Times New Roman" w:cs="Times New Roman"/>
          <w:kern w:val="1"/>
          <w:sz w:val="24"/>
          <w:szCs w:val="24"/>
          <w:lang w:eastAsia="ar-SA"/>
        </w:rPr>
        <w:t>7.1. Расчет по подтвержденным Заявкам осуществляется Заказчиком в срок не позднее чем за 3 (три) календарных дня до даты заезда Гостя путем перечисления денежных средств на расчетный счет Исполнителя, указанный в настоящем Договоре.</w:t>
      </w:r>
    </w:p>
    <w:p w:rsidR="00685321" w:rsidRPr="00ED526F" w:rsidRDefault="00685321" w:rsidP="00ED526F">
      <w:pPr>
        <w:suppressAutoHyphens/>
        <w:spacing w:after="0" w:line="240" w:lineRule="auto"/>
        <w:jc w:val="both"/>
        <w:rPr>
          <w:rFonts w:ascii="Times New Roman" w:hAnsi="Times New Roman" w:cs="Times New Roman"/>
          <w:kern w:val="1"/>
          <w:sz w:val="24"/>
          <w:szCs w:val="24"/>
          <w:lang w:eastAsia="ar-SA"/>
        </w:rPr>
      </w:pPr>
      <w:r w:rsidRPr="00ED526F">
        <w:rPr>
          <w:rFonts w:ascii="Times New Roman" w:hAnsi="Times New Roman" w:cs="Times New Roman"/>
          <w:kern w:val="1"/>
          <w:sz w:val="24"/>
          <w:szCs w:val="24"/>
          <w:lang w:eastAsia="ar-SA"/>
        </w:rPr>
        <w:t>7.2. В назначении платежа в обязательном порядке указывается номер Заявки (бронирования), оформленной согласно п.3.2.2 договора. Все банковские расходы на осуществление платежей Заказчик несет самостоятельно. В любом случае, все подтвержденные Заявки должны быть оплачены Заказчиком до даты заселения Гостей Заказчика в Гостиницу. Если на момент размещения Гостя Заявка Заказчика не подтверждена и не оплачена Заказчиком, гостиничные услуги не предоставляются.</w:t>
      </w:r>
    </w:p>
    <w:p w:rsidR="00685321" w:rsidRPr="00ED526F" w:rsidRDefault="00685321" w:rsidP="00ED526F">
      <w:pPr>
        <w:suppressAutoHyphens/>
        <w:spacing w:after="0" w:line="240" w:lineRule="auto"/>
        <w:jc w:val="both"/>
        <w:rPr>
          <w:rFonts w:ascii="Times New Roman" w:hAnsi="Times New Roman" w:cs="Times New Roman"/>
          <w:kern w:val="1"/>
          <w:sz w:val="24"/>
          <w:szCs w:val="24"/>
          <w:lang w:eastAsia="ar-SA"/>
        </w:rPr>
      </w:pPr>
      <w:r w:rsidRPr="00ED526F">
        <w:rPr>
          <w:rFonts w:ascii="Times New Roman" w:hAnsi="Times New Roman" w:cs="Times New Roman"/>
          <w:kern w:val="1"/>
          <w:sz w:val="24"/>
          <w:szCs w:val="24"/>
          <w:lang w:eastAsia="ar-SA"/>
        </w:rPr>
        <w:t>7.3. С согласия Исполнителя Гость может самостоятельно оплатить услуги Исполнителя в момент заезда на условиях 100 % (сто процентной) предоплаты. В данном случае, оплата осуществляется путем внесения наличных денежных средств в кассу Гостиницы, либо посредством банковской карты Гостя.</w:t>
      </w:r>
    </w:p>
    <w:p w:rsidR="00685321" w:rsidRPr="00ED526F" w:rsidRDefault="00685321" w:rsidP="00ED526F">
      <w:pPr>
        <w:suppressAutoHyphens/>
        <w:spacing w:after="0" w:line="240" w:lineRule="auto"/>
        <w:jc w:val="both"/>
        <w:rPr>
          <w:rFonts w:ascii="Times New Roman" w:hAnsi="Times New Roman" w:cs="Times New Roman"/>
          <w:kern w:val="1"/>
          <w:sz w:val="24"/>
          <w:szCs w:val="24"/>
          <w:lang w:eastAsia="ar-SA"/>
        </w:rPr>
      </w:pPr>
      <w:r w:rsidRPr="00ED526F">
        <w:rPr>
          <w:rFonts w:ascii="Times New Roman" w:hAnsi="Times New Roman" w:cs="Times New Roman"/>
          <w:kern w:val="1"/>
          <w:sz w:val="24"/>
          <w:szCs w:val="24"/>
          <w:lang w:eastAsia="ar-SA"/>
        </w:rPr>
        <w:t>7.4. Кроме того, Заказчик вправе с согласия Исполнителя оплачивать в более поздний срок услуги Исполнителя, при условии направления соответствующего гарантийного письма. При этом, если Заказчик фактически производит оплату услуг в более поздний срок, то срок оплаты считается увеличенным Заказчиком в одностороннем порядке; при этом первоначально предъявленная к оплате стоимость гостиничных услуг, рассчитанная в соответствии с тарифами, указанными в Приложениях к настоящему Договору, увеличивается на 0,1% за каждый банковский день просрочки исполнения обязательства по оплате. Сумма начисленных процентов оплачивается Заказчиком и является платой за оказанные Гостям Заказчика услуги, а не неустойкой либо штрафной санкцией.</w:t>
      </w:r>
    </w:p>
    <w:p w:rsidR="00685321" w:rsidRPr="00ED526F" w:rsidRDefault="00685321" w:rsidP="00ED526F">
      <w:pPr>
        <w:suppressAutoHyphens/>
        <w:spacing w:after="0" w:line="240" w:lineRule="auto"/>
        <w:jc w:val="both"/>
        <w:rPr>
          <w:rFonts w:ascii="Times New Roman" w:hAnsi="Times New Roman" w:cs="Times New Roman"/>
          <w:kern w:val="1"/>
          <w:sz w:val="24"/>
          <w:szCs w:val="24"/>
          <w:lang w:eastAsia="ar-SA"/>
        </w:rPr>
      </w:pPr>
      <w:r w:rsidRPr="00ED526F">
        <w:rPr>
          <w:rFonts w:ascii="Times New Roman" w:hAnsi="Times New Roman" w:cs="Times New Roman"/>
          <w:kern w:val="1"/>
          <w:sz w:val="24"/>
          <w:szCs w:val="24"/>
          <w:lang w:eastAsia="ar-SA"/>
        </w:rPr>
        <w:t>7.5. Оплата считается произведенной с момента зачисления денежных средств на расчетный счет Исполнителя или внесения в кассу Исполнителя.</w:t>
      </w:r>
    </w:p>
    <w:p w:rsidR="00685321" w:rsidRPr="00ED526F" w:rsidRDefault="00685321" w:rsidP="00ED526F">
      <w:pPr>
        <w:suppressAutoHyphens/>
        <w:spacing w:after="0" w:line="240" w:lineRule="auto"/>
        <w:jc w:val="both"/>
        <w:rPr>
          <w:rFonts w:ascii="Times New Roman" w:hAnsi="Times New Roman" w:cs="Times New Roman"/>
          <w:kern w:val="1"/>
          <w:sz w:val="24"/>
          <w:szCs w:val="24"/>
          <w:lang w:eastAsia="ar-SA"/>
        </w:rPr>
      </w:pPr>
      <w:r w:rsidRPr="00ED526F">
        <w:rPr>
          <w:rFonts w:ascii="Times New Roman" w:hAnsi="Times New Roman" w:cs="Times New Roman"/>
          <w:kern w:val="1"/>
          <w:sz w:val="24"/>
          <w:szCs w:val="24"/>
          <w:lang w:eastAsia="ar-SA"/>
        </w:rPr>
        <w:t>7.6. После выезда Гостей Исполнитель передает Заказчику подписанный со своей стороны акт об оказанных услугах и счет-фактуру.</w:t>
      </w:r>
    </w:p>
    <w:p w:rsidR="00685321" w:rsidRPr="00ED526F" w:rsidRDefault="00685321" w:rsidP="00ED526F">
      <w:pPr>
        <w:suppressAutoHyphens/>
        <w:spacing w:after="0" w:line="240" w:lineRule="auto"/>
        <w:jc w:val="both"/>
        <w:rPr>
          <w:rFonts w:ascii="Times New Roman" w:hAnsi="Times New Roman" w:cs="Times New Roman"/>
          <w:kern w:val="1"/>
          <w:sz w:val="24"/>
          <w:szCs w:val="24"/>
          <w:lang w:eastAsia="ar-SA"/>
        </w:rPr>
      </w:pPr>
      <w:r w:rsidRPr="00ED526F">
        <w:rPr>
          <w:rFonts w:ascii="Times New Roman" w:hAnsi="Times New Roman" w:cs="Times New Roman"/>
          <w:kern w:val="1"/>
          <w:sz w:val="24"/>
          <w:szCs w:val="24"/>
          <w:lang w:eastAsia="ar-SA"/>
        </w:rPr>
        <w:t>7.7. Заказчик в течение 5 (пяти) рабочих дней после получения акта об оказанных услугах и счета-фактуры, подписывает и направляет один его экземпляр Исполнителю.</w:t>
      </w:r>
    </w:p>
    <w:p w:rsidR="00685321" w:rsidRPr="00ED526F" w:rsidRDefault="00685321" w:rsidP="00ED526F">
      <w:pPr>
        <w:suppressAutoHyphens/>
        <w:spacing w:after="0" w:line="240" w:lineRule="auto"/>
        <w:jc w:val="both"/>
        <w:rPr>
          <w:rFonts w:ascii="Times New Roman" w:hAnsi="Times New Roman" w:cs="Times New Roman"/>
          <w:kern w:val="1"/>
          <w:sz w:val="24"/>
          <w:szCs w:val="24"/>
          <w:lang w:eastAsia="ar-SA"/>
        </w:rPr>
      </w:pPr>
      <w:r w:rsidRPr="00ED526F">
        <w:rPr>
          <w:rFonts w:ascii="Times New Roman" w:hAnsi="Times New Roman" w:cs="Times New Roman"/>
          <w:kern w:val="1"/>
          <w:sz w:val="24"/>
          <w:szCs w:val="24"/>
          <w:lang w:eastAsia="ar-SA"/>
        </w:rPr>
        <w:t>7.8. В случае отсутствия претензий по оказанным Услугам по истечении срока, указанного в предыдущем пункте настоящего Договора, акт об оказанных услугах считается подписанным со стороны Заказчика, а Услуги – оказанными надлежащим образом.</w:t>
      </w:r>
    </w:p>
    <w:p w:rsidR="00685321" w:rsidRPr="00ED526F" w:rsidRDefault="00685321" w:rsidP="00ED526F">
      <w:pPr>
        <w:suppressAutoHyphens/>
        <w:spacing w:after="0" w:line="240" w:lineRule="auto"/>
        <w:jc w:val="both"/>
        <w:rPr>
          <w:rFonts w:ascii="Times New Roman" w:hAnsi="Times New Roman" w:cs="Times New Roman"/>
          <w:kern w:val="1"/>
          <w:sz w:val="24"/>
          <w:szCs w:val="24"/>
          <w:lang w:eastAsia="ar-SA"/>
        </w:rPr>
      </w:pPr>
      <w:r w:rsidRPr="00ED526F">
        <w:rPr>
          <w:rFonts w:ascii="Times New Roman" w:hAnsi="Times New Roman" w:cs="Times New Roman"/>
          <w:kern w:val="1"/>
          <w:sz w:val="24"/>
          <w:szCs w:val="24"/>
          <w:lang w:eastAsia="ar-SA"/>
        </w:rPr>
        <w:t xml:space="preserve">7.9. Исполнитель в срок до 10 числа каждого месяца направляет в адрес Заказчика </w:t>
      </w:r>
      <w:r w:rsidRPr="00ED526F">
        <w:rPr>
          <w:rFonts w:ascii="Times New Roman" w:hAnsi="Times New Roman" w:cs="Times New Roman"/>
          <w:bCs/>
          <w:kern w:val="1"/>
          <w:sz w:val="24"/>
          <w:szCs w:val="24"/>
          <w:lang w:eastAsia="ar-SA"/>
        </w:rPr>
        <w:t xml:space="preserve">по факсу или электронной почте, или заказным письмом с уведомлением о вручении, с курьером или другим доступным способом </w:t>
      </w:r>
      <w:r w:rsidRPr="00ED526F">
        <w:rPr>
          <w:rFonts w:ascii="Times New Roman" w:hAnsi="Times New Roman" w:cs="Times New Roman"/>
          <w:kern w:val="1"/>
          <w:sz w:val="24"/>
          <w:szCs w:val="24"/>
          <w:lang w:eastAsia="ar-SA"/>
        </w:rPr>
        <w:t>Акт сверки расчетов за предыдущий месяц. Заказчик в течение 5 (пяти) рабочих дней с момента получения Акта сверки подписывает его и направляет в адрес Исполнителя</w:t>
      </w:r>
      <w:r w:rsidRPr="00ED526F">
        <w:rPr>
          <w:rFonts w:ascii="Times New Roman" w:hAnsi="Times New Roman" w:cs="Times New Roman"/>
          <w:bCs/>
          <w:kern w:val="1"/>
          <w:sz w:val="24"/>
          <w:szCs w:val="24"/>
          <w:lang w:eastAsia="ar-SA"/>
        </w:rPr>
        <w:t xml:space="preserve"> по факсу или электронной почте, или заказным письмом с уведомлением о вручении, с курьером или другим доступным способом</w:t>
      </w:r>
      <w:r w:rsidRPr="00ED526F">
        <w:rPr>
          <w:rFonts w:ascii="Times New Roman" w:hAnsi="Times New Roman" w:cs="Times New Roman"/>
          <w:kern w:val="1"/>
          <w:sz w:val="24"/>
          <w:szCs w:val="24"/>
          <w:lang w:eastAsia="ar-SA"/>
        </w:rPr>
        <w:t>. В случае возникновения разногласий по Акту сверки Исполнитель и Заказчик производят сверку по каждому факту расхождений. В случае отсутствия возражений по истечении 7 календарных дней Акт сверки расчетов считается принятым</w:t>
      </w:r>
      <w:r w:rsidRPr="00ED526F">
        <w:rPr>
          <w:rFonts w:ascii="Times New Roman" w:hAnsi="Times New Roman" w:cs="Times New Roman"/>
          <w:sz w:val="24"/>
          <w:szCs w:val="24"/>
        </w:rPr>
        <w:t xml:space="preserve"> </w:t>
      </w:r>
      <w:r w:rsidRPr="00ED526F">
        <w:rPr>
          <w:rFonts w:ascii="Times New Roman" w:hAnsi="Times New Roman" w:cs="Times New Roman"/>
          <w:kern w:val="1"/>
          <w:sz w:val="24"/>
          <w:szCs w:val="24"/>
          <w:lang w:eastAsia="ar-SA"/>
        </w:rPr>
        <w:t>надлежащим образом.</w:t>
      </w:r>
    </w:p>
    <w:p w:rsidR="00685321" w:rsidRPr="00ED526F" w:rsidRDefault="00685321" w:rsidP="00ED526F">
      <w:pPr>
        <w:suppressAutoHyphens/>
        <w:spacing w:after="0" w:line="240" w:lineRule="auto"/>
        <w:jc w:val="both"/>
        <w:rPr>
          <w:rFonts w:ascii="Times New Roman" w:hAnsi="Times New Roman" w:cs="Times New Roman"/>
          <w:kern w:val="1"/>
          <w:sz w:val="24"/>
          <w:szCs w:val="24"/>
          <w:lang w:eastAsia="ar-SA"/>
        </w:rPr>
      </w:pPr>
      <w:r w:rsidRPr="00ED526F">
        <w:rPr>
          <w:rFonts w:ascii="Times New Roman" w:hAnsi="Times New Roman" w:cs="Times New Roman"/>
          <w:kern w:val="1"/>
          <w:sz w:val="24"/>
          <w:szCs w:val="24"/>
          <w:lang w:eastAsia="ar-SA"/>
        </w:rPr>
        <w:t xml:space="preserve">7.10. В случае наличия, остаток денежных средств остается на расчетном счете Исполнителя для проведения дальнейших расчетов (в </w:t>
      </w:r>
      <w:proofErr w:type="spellStart"/>
      <w:r w:rsidRPr="00ED526F">
        <w:rPr>
          <w:rFonts w:ascii="Times New Roman" w:hAnsi="Times New Roman" w:cs="Times New Roman"/>
          <w:kern w:val="1"/>
          <w:sz w:val="24"/>
          <w:szCs w:val="24"/>
          <w:lang w:eastAsia="ar-SA"/>
        </w:rPr>
        <w:t>т.ч</w:t>
      </w:r>
      <w:proofErr w:type="spellEnd"/>
      <w:r w:rsidRPr="00ED526F">
        <w:rPr>
          <w:rFonts w:ascii="Times New Roman" w:hAnsi="Times New Roman" w:cs="Times New Roman"/>
          <w:kern w:val="1"/>
          <w:sz w:val="24"/>
          <w:szCs w:val="24"/>
          <w:lang w:eastAsia="ar-SA"/>
        </w:rPr>
        <w:t>. возмещение понесенных затрат Исполнителя, уплаты неустоек, штрафных санкций и т.д.) по Договору.</w:t>
      </w:r>
    </w:p>
    <w:p w:rsidR="00685321" w:rsidRPr="00ED526F" w:rsidRDefault="00685321" w:rsidP="00ED526F">
      <w:pPr>
        <w:suppressAutoHyphens/>
        <w:spacing w:after="0" w:line="240" w:lineRule="auto"/>
        <w:jc w:val="both"/>
        <w:rPr>
          <w:rFonts w:ascii="Times New Roman" w:hAnsi="Times New Roman" w:cs="Times New Roman"/>
          <w:sz w:val="24"/>
          <w:szCs w:val="24"/>
          <w:lang w:eastAsia="ar-SA"/>
        </w:rPr>
      </w:pPr>
      <w:r w:rsidRPr="00ED526F">
        <w:rPr>
          <w:rFonts w:ascii="Times New Roman" w:hAnsi="Times New Roman" w:cs="Times New Roman"/>
          <w:sz w:val="24"/>
          <w:szCs w:val="24"/>
          <w:lang w:eastAsia="ar-SA"/>
        </w:rPr>
        <w:lastRenderedPageBreak/>
        <w:t xml:space="preserve">7.11. В случае продления Заказчиком ранее забронированного и оплаченного периода проживания Заказчик обязуется оплатить дополнительное проживание в течение 3 (трех) банковских дней с момента получения от Исполнителя подтверждения о продлении и выставления нового счета Исполнителем. </w:t>
      </w:r>
    </w:p>
    <w:p w:rsidR="00685321" w:rsidRPr="00ED526F" w:rsidRDefault="00685321" w:rsidP="00ED526F">
      <w:pPr>
        <w:suppressAutoHyphens/>
        <w:spacing w:after="0" w:line="240" w:lineRule="auto"/>
        <w:jc w:val="both"/>
        <w:rPr>
          <w:rFonts w:ascii="Times New Roman" w:hAnsi="Times New Roman" w:cs="Times New Roman"/>
          <w:sz w:val="24"/>
          <w:szCs w:val="24"/>
          <w:lang w:eastAsia="ar-SA"/>
        </w:rPr>
      </w:pPr>
      <w:r w:rsidRPr="00ED526F">
        <w:rPr>
          <w:rFonts w:ascii="Times New Roman" w:hAnsi="Times New Roman" w:cs="Times New Roman"/>
          <w:sz w:val="24"/>
          <w:szCs w:val="24"/>
          <w:lang w:eastAsia="ar-SA"/>
        </w:rPr>
        <w:t>7.12. В случае неоднократного нарушения Заказчиком установленных сроков оплаты Услуг, Исполнитель оставляет за собой право в одностороннем порядке отменить все неоплаченные в срок бронирования Заказчика, уведомив об этом Заказчика в срок не позднее 10 (десяти) календарных дней до даты заезда Гостя.</w:t>
      </w:r>
    </w:p>
    <w:p w:rsidR="00685321" w:rsidRPr="00ED526F" w:rsidRDefault="00685321" w:rsidP="00ED526F">
      <w:pPr>
        <w:suppressAutoHyphens/>
        <w:spacing w:after="0" w:line="240" w:lineRule="auto"/>
        <w:jc w:val="both"/>
        <w:rPr>
          <w:rFonts w:ascii="Times New Roman" w:hAnsi="Times New Roman" w:cs="Times New Roman"/>
          <w:sz w:val="24"/>
          <w:szCs w:val="24"/>
          <w:lang w:eastAsia="ar-SA"/>
        </w:rPr>
      </w:pPr>
      <w:r w:rsidRPr="00ED526F">
        <w:rPr>
          <w:rFonts w:ascii="Times New Roman" w:hAnsi="Times New Roman" w:cs="Times New Roman"/>
          <w:sz w:val="24"/>
          <w:szCs w:val="24"/>
          <w:lang w:eastAsia="ar-SA"/>
        </w:rPr>
        <w:t>7.13. Заказчик обязуется предупреждать каждого из Гостей перед их приездом в Гостиницу об обязанности предоставить Исполнителю в момент приезда авторизацию своей банковской карты (разрешение на списание денежных средств с кредитной карты в счет покрытия возможных расходов) или денежный депозит в размере, определяемом в соответствии с внутренними правилами Гостиницы.</w:t>
      </w:r>
    </w:p>
    <w:p w:rsidR="00685321" w:rsidRPr="00ED526F" w:rsidRDefault="00685321" w:rsidP="00ED526F">
      <w:pPr>
        <w:suppressAutoHyphens/>
        <w:spacing w:after="0" w:line="240" w:lineRule="auto"/>
        <w:jc w:val="both"/>
        <w:rPr>
          <w:rFonts w:ascii="Times New Roman" w:hAnsi="Times New Roman" w:cs="Times New Roman"/>
          <w:sz w:val="24"/>
          <w:szCs w:val="24"/>
          <w:lang w:eastAsia="ar-SA"/>
        </w:rPr>
      </w:pPr>
    </w:p>
    <w:p w:rsidR="00685321" w:rsidRPr="00ED526F" w:rsidRDefault="00685321" w:rsidP="00ED526F">
      <w:pPr>
        <w:keepNext/>
        <w:keepLines/>
        <w:suppressAutoHyphens/>
        <w:spacing w:after="0" w:line="240" w:lineRule="auto"/>
        <w:jc w:val="center"/>
        <w:outlineLvl w:val="0"/>
        <w:rPr>
          <w:rFonts w:ascii="Times New Roman" w:hAnsi="Times New Roman" w:cs="Times New Roman"/>
          <w:b/>
          <w:kern w:val="1"/>
          <w:sz w:val="24"/>
          <w:szCs w:val="24"/>
          <w:lang w:eastAsia="ar-SA"/>
        </w:rPr>
      </w:pPr>
      <w:bookmarkStart w:id="1" w:name="_ref_17487076"/>
      <w:r w:rsidRPr="00ED526F">
        <w:rPr>
          <w:rFonts w:ascii="Times New Roman" w:hAnsi="Times New Roman" w:cs="Times New Roman"/>
          <w:b/>
          <w:kern w:val="1"/>
          <w:sz w:val="24"/>
          <w:szCs w:val="24"/>
          <w:lang w:eastAsia="ar-SA"/>
        </w:rPr>
        <w:t>8. ОБЯЗАТЕЛЬСТВА СТОРОН</w:t>
      </w:r>
      <w:bookmarkEnd w:id="1"/>
    </w:p>
    <w:p w:rsidR="00685321" w:rsidRPr="00ED526F" w:rsidRDefault="00685321" w:rsidP="00ED526F">
      <w:pPr>
        <w:suppressAutoHyphens/>
        <w:autoSpaceDE w:val="0"/>
        <w:autoSpaceDN w:val="0"/>
        <w:adjustRightInd w:val="0"/>
        <w:spacing w:after="0" w:line="240" w:lineRule="auto"/>
        <w:jc w:val="both"/>
        <w:rPr>
          <w:rFonts w:ascii="Times New Roman" w:hAnsi="Times New Roman" w:cs="Times New Roman"/>
          <w:sz w:val="24"/>
          <w:szCs w:val="24"/>
          <w:lang w:eastAsia="ar-SA"/>
        </w:rPr>
      </w:pPr>
      <w:r w:rsidRPr="00ED526F">
        <w:rPr>
          <w:rFonts w:ascii="Times New Roman" w:hAnsi="Times New Roman" w:cs="Times New Roman"/>
          <w:sz w:val="24"/>
          <w:szCs w:val="24"/>
          <w:lang w:eastAsia="ar-SA"/>
        </w:rPr>
        <w:t>8.1. Исполнитель обязан:</w:t>
      </w:r>
    </w:p>
    <w:p w:rsidR="00685321" w:rsidRPr="00ED526F" w:rsidRDefault="00685321" w:rsidP="00ED526F">
      <w:pPr>
        <w:suppressAutoHyphens/>
        <w:autoSpaceDE w:val="0"/>
        <w:autoSpaceDN w:val="0"/>
        <w:adjustRightInd w:val="0"/>
        <w:spacing w:after="0" w:line="240" w:lineRule="auto"/>
        <w:jc w:val="both"/>
        <w:rPr>
          <w:rFonts w:ascii="Times New Roman" w:hAnsi="Times New Roman" w:cs="Times New Roman"/>
          <w:sz w:val="24"/>
          <w:szCs w:val="24"/>
          <w:lang w:eastAsia="ar-SA"/>
        </w:rPr>
      </w:pPr>
      <w:r w:rsidRPr="00ED526F">
        <w:rPr>
          <w:rFonts w:ascii="Times New Roman" w:hAnsi="Times New Roman" w:cs="Times New Roman"/>
          <w:sz w:val="24"/>
          <w:szCs w:val="24"/>
          <w:lang w:eastAsia="ar-SA"/>
        </w:rPr>
        <w:t>8.1.1. Своевременно предоставить необходимую и достоверную информацию о гостиничных услугах, обеспечивающую возможность их правильного выбора. Информация размещается в помещении, предназначенном для оформления проживания, в удобном для обозрения месте.</w:t>
      </w:r>
    </w:p>
    <w:p w:rsidR="00685321" w:rsidRPr="00ED526F" w:rsidRDefault="00685321" w:rsidP="00ED526F">
      <w:pPr>
        <w:suppressAutoHyphens/>
        <w:autoSpaceDE w:val="0"/>
        <w:autoSpaceDN w:val="0"/>
        <w:adjustRightInd w:val="0"/>
        <w:spacing w:after="0" w:line="240" w:lineRule="auto"/>
        <w:jc w:val="both"/>
        <w:rPr>
          <w:rFonts w:ascii="Times New Roman" w:hAnsi="Times New Roman" w:cs="Times New Roman"/>
          <w:sz w:val="24"/>
          <w:szCs w:val="24"/>
          <w:lang w:eastAsia="ar-SA"/>
        </w:rPr>
      </w:pPr>
      <w:r w:rsidRPr="00ED526F">
        <w:rPr>
          <w:rFonts w:ascii="Times New Roman" w:hAnsi="Times New Roman" w:cs="Times New Roman"/>
          <w:sz w:val="24"/>
          <w:szCs w:val="24"/>
          <w:lang w:eastAsia="ar-SA"/>
        </w:rPr>
        <w:t>8.1.2. Обеспечить готовность номеров Гостиницы к размещению Гостей Заказчика на момент заезда.</w:t>
      </w:r>
    </w:p>
    <w:p w:rsidR="00685321" w:rsidRPr="00ED526F" w:rsidRDefault="00685321" w:rsidP="00ED526F">
      <w:pPr>
        <w:suppressAutoHyphens/>
        <w:autoSpaceDE w:val="0"/>
        <w:autoSpaceDN w:val="0"/>
        <w:adjustRightInd w:val="0"/>
        <w:spacing w:after="0" w:line="240" w:lineRule="auto"/>
        <w:jc w:val="both"/>
        <w:rPr>
          <w:rFonts w:ascii="Times New Roman" w:hAnsi="Times New Roman" w:cs="Times New Roman"/>
          <w:sz w:val="24"/>
          <w:szCs w:val="24"/>
          <w:lang w:eastAsia="ar-SA"/>
        </w:rPr>
      </w:pPr>
      <w:r w:rsidRPr="00ED526F">
        <w:rPr>
          <w:rFonts w:ascii="Times New Roman" w:hAnsi="Times New Roman" w:cs="Times New Roman"/>
          <w:sz w:val="24"/>
          <w:szCs w:val="24"/>
          <w:lang w:eastAsia="ar-SA"/>
        </w:rPr>
        <w:t>8.1.3. Довести до сведения гостей Заказчика перечень услуг, которые входят в цену требуемой услуги.</w:t>
      </w:r>
    </w:p>
    <w:p w:rsidR="00685321" w:rsidRPr="00ED526F" w:rsidRDefault="00685321" w:rsidP="00ED526F">
      <w:pPr>
        <w:suppressAutoHyphens/>
        <w:autoSpaceDE w:val="0"/>
        <w:autoSpaceDN w:val="0"/>
        <w:adjustRightInd w:val="0"/>
        <w:spacing w:after="0" w:line="240" w:lineRule="auto"/>
        <w:jc w:val="both"/>
        <w:rPr>
          <w:rFonts w:ascii="Times New Roman" w:hAnsi="Times New Roman" w:cs="Times New Roman"/>
          <w:sz w:val="24"/>
          <w:szCs w:val="24"/>
          <w:lang w:eastAsia="ar-SA"/>
        </w:rPr>
      </w:pPr>
      <w:r w:rsidRPr="00ED526F">
        <w:rPr>
          <w:rFonts w:ascii="Times New Roman" w:hAnsi="Times New Roman" w:cs="Times New Roman"/>
          <w:sz w:val="24"/>
          <w:szCs w:val="24"/>
          <w:lang w:eastAsia="ar-SA"/>
        </w:rPr>
        <w:t>8.1.4. Предоставлять Гостям Заказчика Услуги по размещению в Гостинице. Услуги, не указанные в Заявке Заказчика, оказываются Гостям Заказчика за отдельную плату в соответствие с тарифами, установленными в Гостинице на дату оказания Услуг.</w:t>
      </w:r>
    </w:p>
    <w:p w:rsidR="00685321" w:rsidRPr="00ED526F" w:rsidRDefault="00685321" w:rsidP="00ED526F">
      <w:pPr>
        <w:suppressAutoHyphens/>
        <w:autoSpaceDE w:val="0"/>
        <w:autoSpaceDN w:val="0"/>
        <w:adjustRightInd w:val="0"/>
        <w:spacing w:after="0" w:line="240" w:lineRule="auto"/>
        <w:jc w:val="both"/>
        <w:rPr>
          <w:rFonts w:ascii="Times New Roman" w:hAnsi="Times New Roman" w:cs="Times New Roman"/>
          <w:sz w:val="24"/>
          <w:szCs w:val="24"/>
          <w:lang w:eastAsia="ar-SA"/>
        </w:rPr>
      </w:pPr>
      <w:r w:rsidRPr="00ED526F">
        <w:rPr>
          <w:rFonts w:ascii="Times New Roman" w:hAnsi="Times New Roman" w:cs="Times New Roman"/>
          <w:sz w:val="24"/>
          <w:szCs w:val="24"/>
          <w:lang w:eastAsia="ar-SA"/>
        </w:rPr>
        <w:t>8.2. Исполнитель принимает на себя выполнение всех формальностей, связанных с постановкой на учет иностранного гражданина в РФ по месту пребывания в порядке, установленном действующим законодательством РФ. Если выполнение таких формальностей приведет к финансовым затратам Исполнителя, Заказчик возмещает Исполнителю такие затраты в полном объеме. Стоимость возмещения затрат Исполнителя, связанных с постановкой на учет по месту пребывания иностранных граждан, в тарифы не входит и оплачивается Заказчиком на основании счета Исполнителя в порядке, установленном настоящим Договором. Исполнитель информирует Заказчика о ценах и тарифах на постановку на учет по месту пребывания иностранных граждан путем направления соответствующего уведомления по факсу, почтовым отправлением, с курьером или другим доступным способом.</w:t>
      </w:r>
    </w:p>
    <w:p w:rsidR="00685321" w:rsidRPr="00ED526F" w:rsidRDefault="00685321" w:rsidP="00ED526F">
      <w:pPr>
        <w:suppressAutoHyphens/>
        <w:autoSpaceDE w:val="0"/>
        <w:autoSpaceDN w:val="0"/>
        <w:adjustRightInd w:val="0"/>
        <w:spacing w:after="0" w:line="240" w:lineRule="auto"/>
        <w:jc w:val="both"/>
        <w:rPr>
          <w:rFonts w:ascii="Times New Roman" w:hAnsi="Times New Roman" w:cs="Times New Roman"/>
          <w:sz w:val="24"/>
          <w:szCs w:val="24"/>
          <w:lang w:eastAsia="ar-SA"/>
        </w:rPr>
      </w:pPr>
      <w:r w:rsidRPr="00ED526F">
        <w:rPr>
          <w:rFonts w:ascii="Times New Roman" w:hAnsi="Times New Roman" w:cs="Times New Roman"/>
          <w:sz w:val="24"/>
          <w:szCs w:val="24"/>
          <w:lang w:eastAsia="ar-SA"/>
        </w:rPr>
        <w:t>8.3. Исполнитель имеет право:</w:t>
      </w:r>
    </w:p>
    <w:p w:rsidR="00685321" w:rsidRPr="00ED526F" w:rsidRDefault="00685321" w:rsidP="00ED526F">
      <w:pPr>
        <w:suppressAutoHyphens/>
        <w:autoSpaceDE w:val="0"/>
        <w:autoSpaceDN w:val="0"/>
        <w:adjustRightInd w:val="0"/>
        <w:spacing w:after="0" w:line="240" w:lineRule="auto"/>
        <w:jc w:val="both"/>
        <w:rPr>
          <w:rFonts w:ascii="Times New Roman" w:hAnsi="Times New Roman" w:cs="Times New Roman"/>
          <w:sz w:val="24"/>
          <w:szCs w:val="24"/>
          <w:lang w:eastAsia="ar-SA"/>
        </w:rPr>
      </w:pPr>
      <w:r w:rsidRPr="00ED526F">
        <w:rPr>
          <w:rFonts w:ascii="Times New Roman" w:hAnsi="Times New Roman" w:cs="Times New Roman"/>
          <w:sz w:val="24"/>
          <w:szCs w:val="24"/>
          <w:lang w:eastAsia="ar-SA"/>
        </w:rPr>
        <w:t xml:space="preserve">8.3.1. Отказать Заказчику в бронировании при отсутствии свободных номеров, а также в случае неисполнения Заказчиком встречных обязательств по настоящему Договору, в </w:t>
      </w:r>
      <w:proofErr w:type="spellStart"/>
      <w:r w:rsidRPr="00ED526F">
        <w:rPr>
          <w:rFonts w:ascii="Times New Roman" w:hAnsi="Times New Roman" w:cs="Times New Roman"/>
          <w:sz w:val="24"/>
          <w:szCs w:val="24"/>
          <w:lang w:eastAsia="ar-SA"/>
        </w:rPr>
        <w:t>т.ч</w:t>
      </w:r>
      <w:proofErr w:type="spellEnd"/>
      <w:r w:rsidRPr="00ED526F">
        <w:rPr>
          <w:rFonts w:ascii="Times New Roman" w:hAnsi="Times New Roman" w:cs="Times New Roman"/>
          <w:sz w:val="24"/>
          <w:szCs w:val="24"/>
          <w:lang w:eastAsia="ar-SA"/>
        </w:rPr>
        <w:t xml:space="preserve">. условий бронирования и оплаты. </w:t>
      </w:r>
    </w:p>
    <w:p w:rsidR="00685321" w:rsidRPr="00ED526F" w:rsidRDefault="00685321" w:rsidP="00ED526F">
      <w:pPr>
        <w:suppressAutoHyphens/>
        <w:autoSpaceDE w:val="0"/>
        <w:autoSpaceDN w:val="0"/>
        <w:adjustRightInd w:val="0"/>
        <w:spacing w:after="0" w:line="240" w:lineRule="auto"/>
        <w:jc w:val="both"/>
        <w:rPr>
          <w:rFonts w:ascii="Times New Roman" w:hAnsi="Times New Roman" w:cs="Times New Roman"/>
          <w:sz w:val="24"/>
          <w:szCs w:val="24"/>
          <w:lang w:eastAsia="ar-SA"/>
        </w:rPr>
      </w:pPr>
      <w:r w:rsidRPr="00ED526F">
        <w:rPr>
          <w:rFonts w:ascii="Times New Roman" w:hAnsi="Times New Roman" w:cs="Times New Roman"/>
          <w:sz w:val="24"/>
          <w:szCs w:val="24"/>
          <w:lang w:eastAsia="ar-SA"/>
        </w:rPr>
        <w:t xml:space="preserve">8.3.2. Устанавливать специальные тарифы на отдельные бронирования гостиничных Услуг, отличные от тарифов, действующих в рамках Договора, на период праздничных дней и дней высокой загрузки Гостиницы.  </w:t>
      </w:r>
    </w:p>
    <w:p w:rsidR="00685321" w:rsidRPr="00ED526F" w:rsidRDefault="00685321" w:rsidP="00ED526F">
      <w:pPr>
        <w:suppressAutoHyphens/>
        <w:autoSpaceDE w:val="0"/>
        <w:autoSpaceDN w:val="0"/>
        <w:adjustRightInd w:val="0"/>
        <w:spacing w:after="0" w:line="240" w:lineRule="auto"/>
        <w:jc w:val="both"/>
        <w:rPr>
          <w:rFonts w:ascii="Times New Roman" w:hAnsi="Times New Roman" w:cs="Times New Roman"/>
          <w:sz w:val="24"/>
          <w:szCs w:val="24"/>
          <w:lang w:eastAsia="ar-SA"/>
        </w:rPr>
      </w:pPr>
      <w:r w:rsidRPr="00ED526F">
        <w:rPr>
          <w:rFonts w:ascii="Times New Roman" w:hAnsi="Times New Roman" w:cs="Times New Roman"/>
          <w:sz w:val="24"/>
          <w:szCs w:val="24"/>
          <w:lang w:eastAsia="ar-SA"/>
        </w:rPr>
        <w:t>8.4. Заказчик обязан:</w:t>
      </w:r>
    </w:p>
    <w:p w:rsidR="00685321" w:rsidRPr="00ED526F" w:rsidRDefault="00685321" w:rsidP="00ED526F">
      <w:pPr>
        <w:suppressAutoHyphens/>
        <w:autoSpaceDE w:val="0"/>
        <w:autoSpaceDN w:val="0"/>
        <w:adjustRightInd w:val="0"/>
        <w:spacing w:after="0" w:line="240" w:lineRule="auto"/>
        <w:jc w:val="both"/>
        <w:rPr>
          <w:rFonts w:ascii="Times New Roman" w:hAnsi="Times New Roman" w:cs="Times New Roman"/>
          <w:sz w:val="24"/>
          <w:szCs w:val="24"/>
          <w:lang w:eastAsia="ar-SA"/>
        </w:rPr>
      </w:pPr>
      <w:r w:rsidRPr="00ED526F">
        <w:rPr>
          <w:rFonts w:ascii="Times New Roman" w:hAnsi="Times New Roman" w:cs="Times New Roman"/>
          <w:sz w:val="24"/>
          <w:szCs w:val="24"/>
          <w:lang w:eastAsia="ar-SA"/>
        </w:rPr>
        <w:t>8.4.1. Соблюдать условия и порядок подачи, изменения, отмены Заявки.</w:t>
      </w:r>
    </w:p>
    <w:p w:rsidR="00685321" w:rsidRPr="00ED526F" w:rsidRDefault="00685321" w:rsidP="00ED526F">
      <w:pPr>
        <w:suppressAutoHyphens/>
        <w:autoSpaceDE w:val="0"/>
        <w:autoSpaceDN w:val="0"/>
        <w:adjustRightInd w:val="0"/>
        <w:spacing w:after="0" w:line="240" w:lineRule="auto"/>
        <w:jc w:val="both"/>
        <w:rPr>
          <w:rFonts w:ascii="Times New Roman" w:hAnsi="Times New Roman" w:cs="Times New Roman"/>
          <w:sz w:val="24"/>
          <w:szCs w:val="24"/>
          <w:lang w:eastAsia="ar-SA"/>
        </w:rPr>
      </w:pPr>
      <w:r w:rsidRPr="00ED526F">
        <w:rPr>
          <w:rFonts w:ascii="Times New Roman" w:hAnsi="Times New Roman" w:cs="Times New Roman"/>
          <w:sz w:val="24"/>
          <w:szCs w:val="24"/>
          <w:lang w:eastAsia="ar-SA"/>
        </w:rPr>
        <w:t>8.4.2. Своевременно и в полном объеме оплачивать услуги Исполнителя в соответствии со статьей 7 настоящего Договора.</w:t>
      </w:r>
    </w:p>
    <w:p w:rsidR="00685321" w:rsidRPr="00ED526F" w:rsidRDefault="00685321" w:rsidP="00ED526F">
      <w:pPr>
        <w:suppressAutoHyphens/>
        <w:autoSpaceDE w:val="0"/>
        <w:autoSpaceDN w:val="0"/>
        <w:adjustRightInd w:val="0"/>
        <w:spacing w:after="0" w:line="240" w:lineRule="auto"/>
        <w:jc w:val="both"/>
        <w:rPr>
          <w:rFonts w:ascii="Times New Roman" w:hAnsi="Times New Roman" w:cs="Times New Roman"/>
          <w:sz w:val="24"/>
          <w:szCs w:val="24"/>
          <w:lang w:eastAsia="ar-SA"/>
        </w:rPr>
      </w:pPr>
      <w:r w:rsidRPr="00ED526F">
        <w:rPr>
          <w:rFonts w:ascii="Times New Roman" w:hAnsi="Times New Roman" w:cs="Times New Roman"/>
          <w:sz w:val="24"/>
          <w:szCs w:val="24"/>
          <w:lang w:eastAsia="ar-SA"/>
        </w:rPr>
        <w:t xml:space="preserve">8.4.3. Довести до сведения Гостей полную и достоверную информацию об Услугах Исполнителя, установленный в Гостинице порядок (правила) проживания и правила </w:t>
      </w:r>
      <w:r w:rsidRPr="00ED526F">
        <w:rPr>
          <w:rFonts w:ascii="Times New Roman" w:hAnsi="Times New Roman" w:cs="Times New Roman"/>
          <w:sz w:val="24"/>
          <w:szCs w:val="24"/>
          <w:lang w:eastAsia="ar-SA"/>
        </w:rPr>
        <w:lastRenderedPageBreak/>
        <w:t>противопожарной безопасности, в том числе информацию о дате и времени заезда, и выезда.</w:t>
      </w:r>
    </w:p>
    <w:p w:rsidR="00685321" w:rsidRPr="00ED526F" w:rsidRDefault="00685321" w:rsidP="00ED526F">
      <w:pPr>
        <w:suppressAutoHyphens/>
        <w:autoSpaceDE w:val="0"/>
        <w:autoSpaceDN w:val="0"/>
        <w:adjustRightInd w:val="0"/>
        <w:spacing w:after="0" w:line="240" w:lineRule="auto"/>
        <w:jc w:val="both"/>
        <w:rPr>
          <w:rFonts w:ascii="Times New Roman" w:hAnsi="Times New Roman" w:cs="Times New Roman"/>
          <w:sz w:val="24"/>
          <w:szCs w:val="24"/>
          <w:lang w:eastAsia="ar-SA"/>
        </w:rPr>
      </w:pPr>
      <w:r w:rsidRPr="00ED526F">
        <w:rPr>
          <w:rFonts w:ascii="Times New Roman" w:hAnsi="Times New Roman" w:cs="Times New Roman"/>
          <w:sz w:val="24"/>
          <w:szCs w:val="24"/>
          <w:lang w:eastAsia="ar-SA"/>
        </w:rPr>
        <w:t xml:space="preserve">8.4.4. До момента заезда Гостей предоставить Исполнителю согласие на обработку персональных данных Гостей в целях их использования Исполнителем для оказания услуг, либо обеспечить предоставление соответствующего согласия Гостя Исполнителю в момент заезда. </w:t>
      </w:r>
    </w:p>
    <w:p w:rsidR="00685321" w:rsidRPr="00ED526F" w:rsidRDefault="00685321" w:rsidP="00ED526F">
      <w:pPr>
        <w:spacing w:after="0" w:line="240" w:lineRule="auto"/>
        <w:jc w:val="both"/>
        <w:rPr>
          <w:rFonts w:ascii="Times New Roman" w:hAnsi="Times New Roman" w:cs="Times New Roman"/>
          <w:sz w:val="24"/>
          <w:szCs w:val="24"/>
          <w:lang w:eastAsia="ru-RU"/>
        </w:rPr>
      </w:pPr>
      <w:r w:rsidRPr="00ED526F">
        <w:rPr>
          <w:rFonts w:ascii="Times New Roman" w:hAnsi="Times New Roman" w:cs="Times New Roman"/>
          <w:sz w:val="24"/>
          <w:szCs w:val="24"/>
          <w:lang w:eastAsia="ar-SA"/>
        </w:rPr>
        <w:t xml:space="preserve">8.4.5. Обеспечить выполнение заявленных показателей объема реализации гостиничных услуг Исполнителя на ориентировочную сумму </w:t>
      </w:r>
      <w:r w:rsidR="00B0482D" w:rsidRPr="00E30059">
        <w:rPr>
          <w:rFonts w:ascii="Times New Roman" w:hAnsi="Times New Roman" w:cs="Times New Roman"/>
          <w:b/>
          <w:sz w:val="24"/>
          <w:szCs w:val="24"/>
          <w:lang w:eastAsia="ar-SA"/>
        </w:rPr>
        <w:t>276 600 рублей (Двести семьдесят шесть тысяч шестьсот рублей 00 копеек),</w:t>
      </w:r>
      <w:r w:rsidR="00B0482D">
        <w:rPr>
          <w:rFonts w:ascii="Times New Roman" w:hAnsi="Times New Roman" w:cs="Times New Roman"/>
          <w:b/>
          <w:sz w:val="24"/>
          <w:szCs w:val="24"/>
          <w:lang w:eastAsia="ar-SA"/>
        </w:rPr>
        <w:t xml:space="preserve"> </w:t>
      </w:r>
      <w:r w:rsidR="00B0482D" w:rsidRPr="00E30059">
        <w:rPr>
          <w:rFonts w:ascii="Times New Roman" w:hAnsi="Times New Roman" w:cs="Times New Roman"/>
          <w:b/>
          <w:sz w:val="24"/>
          <w:szCs w:val="24"/>
          <w:lang w:eastAsia="ru-RU"/>
        </w:rPr>
        <w:t xml:space="preserve">в </w:t>
      </w:r>
      <w:proofErr w:type="spellStart"/>
      <w:r w:rsidR="00B0482D" w:rsidRPr="00E30059">
        <w:rPr>
          <w:rFonts w:ascii="Times New Roman" w:hAnsi="Times New Roman" w:cs="Times New Roman"/>
          <w:b/>
          <w:sz w:val="24"/>
          <w:szCs w:val="24"/>
          <w:lang w:eastAsia="ru-RU"/>
        </w:rPr>
        <w:t>т.ч</w:t>
      </w:r>
      <w:proofErr w:type="spellEnd"/>
      <w:r w:rsidR="00B0482D" w:rsidRPr="00E30059">
        <w:rPr>
          <w:rFonts w:ascii="Times New Roman" w:hAnsi="Times New Roman" w:cs="Times New Roman"/>
          <w:b/>
          <w:sz w:val="24"/>
          <w:szCs w:val="24"/>
          <w:lang w:eastAsia="ru-RU"/>
        </w:rPr>
        <w:t>. НДС 18%.</w:t>
      </w:r>
    </w:p>
    <w:p w:rsidR="00685321" w:rsidRPr="00ED526F" w:rsidRDefault="00685321" w:rsidP="00ED526F">
      <w:pPr>
        <w:suppressAutoHyphens/>
        <w:autoSpaceDE w:val="0"/>
        <w:autoSpaceDN w:val="0"/>
        <w:adjustRightInd w:val="0"/>
        <w:spacing w:after="0" w:line="240" w:lineRule="auto"/>
        <w:jc w:val="both"/>
        <w:rPr>
          <w:rFonts w:ascii="Times New Roman" w:hAnsi="Times New Roman" w:cs="Times New Roman"/>
          <w:sz w:val="24"/>
          <w:szCs w:val="24"/>
          <w:lang w:eastAsia="ar-SA"/>
        </w:rPr>
      </w:pPr>
      <w:r w:rsidRPr="00ED526F">
        <w:rPr>
          <w:rFonts w:ascii="Times New Roman" w:hAnsi="Times New Roman" w:cs="Times New Roman"/>
          <w:sz w:val="24"/>
          <w:szCs w:val="24"/>
          <w:lang w:eastAsia="ar-SA"/>
        </w:rPr>
        <w:t xml:space="preserve">8.5. В случае размещения в Гостинице по Заявке Заказчика несовершеннолетних детей (далее – Ребенок/Дети) Заказчик обязуется довести до сведения Гостей следующую информацию, и несет ответственность перед Исполнителем за ущерб, причиненный </w:t>
      </w:r>
      <w:proofErr w:type="spellStart"/>
      <w:r w:rsidRPr="00ED526F">
        <w:rPr>
          <w:rFonts w:ascii="Times New Roman" w:hAnsi="Times New Roman" w:cs="Times New Roman"/>
          <w:sz w:val="24"/>
          <w:szCs w:val="24"/>
          <w:lang w:eastAsia="ar-SA"/>
        </w:rPr>
        <w:t>неизвещением</w:t>
      </w:r>
      <w:proofErr w:type="spellEnd"/>
      <w:r w:rsidRPr="00ED526F">
        <w:rPr>
          <w:rFonts w:ascii="Times New Roman" w:hAnsi="Times New Roman" w:cs="Times New Roman"/>
          <w:sz w:val="24"/>
          <w:szCs w:val="24"/>
          <w:lang w:eastAsia="ar-SA"/>
        </w:rPr>
        <w:t xml:space="preserve"> (несвоевременным извещением) Гостей:</w:t>
      </w:r>
    </w:p>
    <w:p w:rsidR="00685321" w:rsidRPr="00ED526F" w:rsidRDefault="00685321" w:rsidP="00ED526F">
      <w:pPr>
        <w:suppressAutoHyphens/>
        <w:autoSpaceDE w:val="0"/>
        <w:autoSpaceDN w:val="0"/>
        <w:adjustRightInd w:val="0"/>
        <w:spacing w:after="0" w:line="240" w:lineRule="auto"/>
        <w:jc w:val="both"/>
        <w:rPr>
          <w:rFonts w:ascii="Times New Roman" w:hAnsi="Times New Roman" w:cs="Times New Roman"/>
          <w:sz w:val="24"/>
          <w:szCs w:val="24"/>
          <w:lang w:eastAsia="ar-SA"/>
        </w:rPr>
      </w:pPr>
      <w:r w:rsidRPr="00ED526F">
        <w:rPr>
          <w:rFonts w:ascii="Times New Roman" w:hAnsi="Times New Roman" w:cs="Times New Roman"/>
          <w:sz w:val="24"/>
          <w:szCs w:val="24"/>
          <w:lang w:eastAsia="ar-SA"/>
        </w:rPr>
        <w:t>8.5.1. Гость осуществляет постоянный контроль за детьми, включая условия отдыха, проживания и питания, состояние здоровья.</w:t>
      </w:r>
    </w:p>
    <w:p w:rsidR="00685321" w:rsidRPr="00ED526F" w:rsidRDefault="00685321" w:rsidP="00ED526F">
      <w:pPr>
        <w:suppressAutoHyphens/>
        <w:autoSpaceDE w:val="0"/>
        <w:autoSpaceDN w:val="0"/>
        <w:adjustRightInd w:val="0"/>
        <w:spacing w:after="0" w:line="240" w:lineRule="auto"/>
        <w:jc w:val="both"/>
        <w:rPr>
          <w:rFonts w:ascii="Times New Roman" w:hAnsi="Times New Roman" w:cs="Times New Roman"/>
          <w:sz w:val="24"/>
          <w:szCs w:val="24"/>
          <w:lang w:eastAsia="ar-SA"/>
        </w:rPr>
      </w:pPr>
      <w:r w:rsidRPr="00ED526F">
        <w:rPr>
          <w:rFonts w:ascii="Times New Roman" w:hAnsi="Times New Roman" w:cs="Times New Roman"/>
          <w:sz w:val="24"/>
          <w:szCs w:val="24"/>
          <w:lang w:eastAsia="ar-SA"/>
        </w:rPr>
        <w:t>8.5.2. Гость несет полную ответственность за безопасность, состояние здоровья, за соблюдение техники пожарной безопасности, за поведение Детей, за соблюдение режима сна и отдыха Детьми, за соблюдение правил оказания гостиничных услуг Детьми.</w:t>
      </w:r>
    </w:p>
    <w:p w:rsidR="00685321" w:rsidRPr="00ED526F" w:rsidRDefault="00685321" w:rsidP="00ED526F">
      <w:pPr>
        <w:suppressAutoHyphens/>
        <w:autoSpaceDE w:val="0"/>
        <w:autoSpaceDN w:val="0"/>
        <w:adjustRightInd w:val="0"/>
        <w:spacing w:after="0" w:line="240" w:lineRule="auto"/>
        <w:jc w:val="both"/>
        <w:rPr>
          <w:rFonts w:ascii="Times New Roman" w:hAnsi="Times New Roman" w:cs="Times New Roman"/>
          <w:sz w:val="24"/>
          <w:szCs w:val="24"/>
          <w:lang w:eastAsia="ar-SA"/>
        </w:rPr>
      </w:pPr>
      <w:r w:rsidRPr="00ED526F">
        <w:rPr>
          <w:rFonts w:ascii="Times New Roman" w:hAnsi="Times New Roman" w:cs="Times New Roman"/>
          <w:sz w:val="24"/>
          <w:szCs w:val="24"/>
          <w:lang w:eastAsia="ar-SA"/>
        </w:rPr>
        <w:t>8.5.3. В соответствии с действующим законодательством Российской Федерации Гость сопровождает детей в пути следования до места оказания Услуг и обратно, во время всего периода оказания Услуг.</w:t>
      </w:r>
    </w:p>
    <w:p w:rsidR="00685321" w:rsidRPr="00ED526F" w:rsidRDefault="00685321" w:rsidP="00ED526F">
      <w:pPr>
        <w:suppressAutoHyphens/>
        <w:autoSpaceDE w:val="0"/>
        <w:autoSpaceDN w:val="0"/>
        <w:adjustRightInd w:val="0"/>
        <w:spacing w:after="0" w:line="240" w:lineRule="auto"/>
        <w:jc w:val="both"/>
        <w:rPr>
          <w:rFonts w:ascii="Times New Roman" w:hAnsi="Times New Roman" w:cs="Times New Roman"/>
          <w:sz w:val="24"/>
          <w:szCs w:val="24"/>
          <w:lang w:eastAsia="ar-SA"/>
        </w:rPr>
      </w:pPr>
      <w:r w:rsidRPr="00ED526F">
        <w:rPr>
          <w:rFonts w:ascii="Times New Roman" w:hAnsi="Times New Roman" w:cs="Times New Roman"/>
          <w:sz w:val="24"/>
          <w:szCs w:val="24"/>
          <w:lang w:eastAsia="ar-SA"/>
        </w:rPr>
        <w:t>8.5.4. В случае размещения в Гостинице группы Детей без сопровождения родителей Гость предоставляет письменное согласие от родителей (законных представителей) Детей, копии паспортов (удостоверений личности) родителей.</w:t>
      </w:r>
    </w:p>
    <w:p w:rsidR="00685321" w:rsidRPr="00ED526F" w:rsidRDefault="00685321" w:rsidP="00ED526F">
      <w:pPr>
        <w:suppressAutoHyphens/>
        <w:autoSpaceDE w:val="0"/>
        <w:autoSpaceDN w:val="0"/>
        <w:adjustRightInd w:val="0"/>
        <w:spacing w:after="0" w:line="240" w:lineRule="auto"/>
        <w:jc w:val="both"/>
        <w:rPr>
          <w:rFonts w:ascii="Times New Roman" w:hAnsi="Times New Roman" w:cs="Times New Roman"/>
          <w:sz w:val="24"/>
          <w:szCs w:val="24"/>
          <w:lang w:eastAsia="ar-SA"/>
        </w:rPr>
      </w:pPr>
      <w:r w:rsidRPr="00ED526F">
        <w:rPr>
          <w:rFonts w:ascii="Times New Roman" w:hAnsi="Times New Roman" w:cs="Times New Roman"/>
          <w:sz w:val="24"/>
          <w:szCs w:val="24"/>
          <w:lang w:eastAsia="ar-SA"/>
        </w:rPr>
        <w:t>8.5.5. В случае причинения Детьми материального ущерба (как имуществу Исполнителя, так и имуществу третьих лиц, находящихся на территории Исполнителя), Гость до момента окончания оказания Услуг в полном объеме возмещает стоимость данного ущерба.</w:t>
      </w:r>
    </w:p>
    <w:p w:rsidR="00685321" w:rsidRPr="00ED526F" w:rsidRDefault="00685321" w:rsidP="00ED526F">
      <w:pPr>
        <w:suppressAutoHyphens/>
        <w:autoSpaceDE w:val="0"/>
        <w:autoSpaceDN w:val="0"/>
        <w:adjustRightInd w:val="0"/>
        <w:spacing w:after="0" w:line="240" w:lineRule="auto"/>
        <w:jc w:val="both"/>
        <w:rPr>
          <w:rFonts w:ascii="Times New Roman" w:hAnsi="Times New Roman" w:cs="Times New Roman"/>
          <w:sz w:val="24"/>
          <w:szCs w:val="24"/>
          <w:lang w:eastAsia="ar-SA"/>
        </w:rPr>
      </w:pPr>
      <w:r w:rsidRPr="00ED526F">
        <w:rPr>
          <w:rFonts w:ascii="Times New Roman" w:hAnsi="Times New Roman" w:cs="Times New Roman"/>
          <w:sz w:val="24"/>
          <w:szCs w:val="24"/>
          <w:lang w:eastAsia="ar-SA"/>
        </w:rPr>
        <w:t>8.6. Заказчик вправе:</w:t>
      </w:r>
    </w:p>
    <w:p w:rsidR="00685321" w:rsidRPr="00ED526F" w:rsidRDefault="00685321" w:rsidP="00ED526F">
      <w:pPr>
        <w:suppressAutoHyphens/>
        <w:autoSpaceDE w:val="0"/>
        <w:autoSpaceDN w:val="0"/>
        <w:adjustRightInd w:val="0"/>
        <w:spacing w:after="0" w:line="240" w:lineRule="auto"/>
        <w:jc w:val="both"/>
        <w:rPr>
          <w:rFonts w:ascii="Times New Roman" w:hAnsi="Times New Roman" w:cs="Times New Roman"/>
          <w:sz w:val="24"/>
          <w:szCs w:val="24"/>
          <w:lang w:eastAsia="ar-SA"/>
        </w:rPr>
      </w:pPr>
      <w:r w:rsidRPr="00ED526F">
        <w:rPr>
          <w:rFonts w:ascii="Times New Roman" w:hAnsi="Times New Roman" w:cs="Times New Roman"/>
          <w:sz w:val="24"/>
          <w:szCs w:val="24"/>
          <w:lang w:eastAsia="ar-SA"/>
        </w:rPr>
        <w:t>8.6.1. Расторгнуть настоящий договор в любое время, уплатив Исполнителю часть стоимости пропорционально части оказанной услуги до получения извещения о расторжении договора, и возместив Исполнителю убытки, произведенные им до этого момента в целях исполнения договора, если они не входят в указанную часть стоимости услуги.</w:t>
      </w:r>
    </w:p>
    <w:p w:rsidR="00685321" w:rsidRPr="00ED526F" w:rsidRDefault="00685321" w:rsidP="00ED526F">
      <w:pPr>
        <w:suppressAutoHyphens/>
        <w:spacing w:after="0" w:line="240" w:lineRule="auto"/>
        <w:jc w:val="both"/>
        <w:rPr>
          <w:rFonts w:ascii="Times New Roman" w:hAnsi="Times New Roman" w:cs="Times New Roman"/>
          <w:kern w:val="1"/>
          <w:sz w:val="24"/>
          <w:szCs w:val="24"/>
          <w:lang w:eastAsia="ar-SA"/>
        </w:rPr>
      </w:pPr>
    </w:p>
    <w:p w:rsidR="00685321" w:rsidRPr="00ED526F" w:rsidRDefault="00685321" w:rsidP="00ED526F">
      <w:pPr>
        <w:suppressAutoHyphens/>
        <w:spacing w:after="0" w:line="240" w:lineRule="auto"/>
        <w:jc w:val="center"/>
        <w:rPr>
          <w:rFonts w:ascii="Times New Roman" w:hAnsi="Times New Roman" w:cs="Times New Roman"/>
          <w:b/>
          <w:kern w:val="1"/>
          <w:sz w:val="24"/>
          <w:szCs w:val="24"/>
          <w:lang w:eastAsia="ar-SA"/>
        </w:rPr>
      </w:pPr>
      <w:r w:rsidRPr="00ED526F">
        <w:rPr>
          <w:rFonts w:ascii="Times New Roman" w:hAnsi="Times New Roman" w:cs="Times New Roman"/>
          <w:b/>
          <w:kern w:val="1"/>
          <w:sz w:val="24"/>
          <w:szCs w:val="24"/>
          <w:lang w:eastAsia="ar-SA"/>
        </w:rPr>
        <w:t>9. ОТВЕТСТВЕННОСТЬ СТОРОН</w:t>
      </w:r>
    </w:p>
    <w:p w:rsidR="00685321" w:rsidRPr="00ED526F" w:rsidRDefault="00685321" w:rsidP="00ED526F">
      <w:pPr>
        <w:suppressAutoHyphens/>
        <w:spacing w:after="0" w:line="240" w:lineRule="auto"/>
        <w:jc w:val="both"/>
        <w:rPr>
          <w:rFonts w:ascii="Times New Roman" w:hAnsi="Times New Roman" w:cs="Times New Roman"/>
          <w:kern w:val="1"/>
          <w:sz w:val="24"/>
          <w:szCs w:val="24"/>
          <w:lang w:eastAsia="ar-SA"/>
        </w:rPr>
      </w:pPr>
      <w:r w:rsidRPr="00ED526F">
        <w:rPr>
          <w:rFonts w:ascii="Times New Roman" w:hAnsi="Times New Roman" w:cs="Times New Roman"/>
          <w:kern w:val="1"/>
          <w:sz w:val="24"/>
          <w:szCs w:val="24"/>
          <w:lang w:eastAsia="ar-SA"/>
        </w:rPr>
        <w:t>9.1. Сторона, не исполнившая или ненадлежащим образом исполнившая свои обязательства по настоящему Договору, несет ответственность в соответствии с действующим законодательством Российской Федерации.</w:t>
      </w:r>
    </w:p>
    <w:p w:rsidR="00685321" w:rsidRPr="00ED526F" w:rsidRDefault="00685321" w:rsidP="00ED526F">
      <w:pPr>
        <w:suppressAutoHyphens/>
        <w:spacing w:after="0" w:line="240" w:lineRule="auto"/>
        <w:jc w:val="both"/>
        <w:rPr>
          <w:rFonts w:ascii="Times New Roman" w:hAnsi="Times New Roman" w:cs="Times New Roman"/>
          <w:kern w:val="1"/>
          <w:sz w:val="24"/>
          <w:szCs w:val="24"/>
          <w:lang w:eastAsia="ar-SA"/>
        </w:rPr>
      </w:pPr>
      <w:r w:rsidRPr="00ED526F">
        <w:rPr>
          <w:rFonts w:ascii="Times New Roman" w:hAnsi="Times New Roman" w:cs="Times New Roman"/>
          <w:kern w:val="1"/>
          <w:sz w:val="24"/>
          <w:szCs w:val="24"/>
          <w:lang w:eastAsia="ar-SA"/>
        </w:rPr>
        <w:t>9.2. Все выставленные Исполнителем неустойки должны быть оплачены Заказчиком не позднее 3 (трех) банковских дней с момента выставления счета. Уплата штрафных санкции не освобождает Стороны от исполнения принятых на себя обязательств.</w:t>
      </w:r>
    </w:p>
    <w:p w:rsidR="00685321" w:rsidRPr="00ED526F" w:rsidRDefault="00685321" w:rsidP="00ED526F">
      <w:pPr>
        <w:suppressAutoHyphens/>
        <w:spacing w:after="0" w:line="240" w:lineRule="auto"/>
        <w:jc w:val="both"/>
        <w:rPr>
          <w:rFonts w:ascii="Times New Roman" w:hAnsi="Times New Roman" w:cs="Times New Roman"/>
          <w:kern w:val="2"/>
          <w:sz w:val="24"/>
          <w:szCs w:val="24"/>
          <w:lang w:eastAsia="ar-SA"/>
        </w:rPr>
      </w:pPr>
      <w:r w:rsidRPr="00ED526F">
        <w:rPr>
          <w:rFonts w:ascii="Times New Roman" w:hAnsi="Times New Roman" w:cs="Times New Roman"/>
          <w:kern w:val="2"/>
          <w:sz w:val="24"/>
          <w:szCs w:val="24"/>
          <w:lang w:eastAsia="ar-SA"/>
        </w:rPr>
        <w:t xml:space="preserve">9.3. Материальный ущерб, причиненный Гостинице Гостями, возмещается в полном объеме Гостями непосредственно в Гостинице на основании Актов, составленных Исполнителем в порядке, установленном локальными нормативными актами Исполнителя и законодательством РФ. В случае отказа Гостя возместить сумму ущерба непосредственно в Гостинице, такой отказ фиксируется в Актах, а причиненный ущерб возмещается в установленном законном порядке, при этом Заказчик оказывает содействие в возмещении стоимости поврежденного Гостями имущества (в том числе, но не ограничиваясь этим, предметов интерьера, остекления и т.д.), которая определяется по данным бухгалтерского учета Исполнителя на дату причинения ущерба. Стороны не отвечают друг перед другом, а также перед Гостями за ущерб, понесенный Гостями не по </w:t>
      </w:r>
      <w:r w:rsidRPr="00ED526F">
        <w:rPr>
          <w:rFonts w:ascii="Times New Roman" w:hAnsi="Times New Roman" w:cs="Times New Roman"/>
          <w:kern w:val="2"/>
          <w:sz w:val="24"/>
          <w:szCs w:val="24"/>
          <w:lang w:eastAsia="ar-SA"/>
        </w:rPr>
        <w:lastRenderedPageBreak/>
        <w:t>вине Сторон, а также за действия Гостей, совершенные ими в нарушение норм действующего законодательства РФ.</w:t>
      </w:r>
    </w:p>
    <w:p w:rsidR="00685321" w:rsidRPr="00ED526F" w:rsidRDefault="00685321" w:rsidP="00ED526F">
      <w:pPr>
        <w:suppressAutoHyphens/>
        <w:spacing w:after="0" w:line="240" w:lineRule="auto"/>
        <w:jc w:val="both"/>
        <w:rPr>
          <w:rFonts w:ascii="Times New Roman" w:hAnsi="Times New Roman" w:cs="Times New Roman"/>
          <w:kern w:val="1"/>
          <w:sz w:val="24"/>
          <w:szCs w:val="24"/>
          <w:lang w:eastAsia="ar-SA"/>
        </w:rPr>
      </w:pPr>
      <w:r w:rsidRPr="00ED526F">
        <w:rPr>
          <w:rFonts w:ascii="Times New Roman" w:hAnsi="Times New Roman" w:cs="Times New Roman"/>
          <w:kern w:val="1"/>
          <w:sz w:val="24"/>
          <w:szCs w:val="24"/>
          <w:lang w:eastAsia="ar-SA"/>
        </w:rPr>
        <w:t xml:space="preserve">9.4 </w:t>
      </w:r>
      <w:bookmarkStart w:id="2" w:name="_ref_17491902"/>
      <w:r w:rsidRPr="00ED526F">
        <w:rPr>
          <w:rFonts w:ascii="Times New Roman" w:hAnsi="Times New Roman" w:cs="Times New Roman"/>
          <w:kern w:val="1"/>
          <w:sz w:val="24"/>
          <w:szCs w:val="24"/>
          <w:lang w:eastAsia="ar-SA"/>
        </w:rPr>
        <w:t>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отсутствие на рынке нужных для исполнения товаров, отсутствие у должника необходимых денежных средств.</w:t>
      </w:r>
      <w:bookmarkEnd w:id="2"/>
    </w:p>
    <w:p w:rsidR="00685321" w:rsidRPr="00ED526F" w:rsidRDefault="00685321" w:rsidP="00ED526F">
      <w:pPr>
        <w:numPr>
          <w:ilvl w:val="1"/>
          <w:numId w:val="0"/>
        </w:numPr>
        <w:suppressAutoHyphens/>
        <w:spacing w:after="0" w:line="240" w:lineRule="auto"/>
        <w:rPr>
          <w:rFonts w:ascii="Times New Roman" w:hAnsi="Times New Roman" w:cs="Times New Roman"/>
          <w:color w:val="5A5A5A"/>
          <w:spacing w:val="15"/>
          <w:sz w:val="24"/>
          <w:szCs w:val="24"/>
          <w:lang w:eastAsia="ar-SA"/>
        </w:rPr>
      </w:pPr>
    </w:p>
    <w:p w:rsidR="00685321" w:rsidRPr="00ED526F" w:rsidRDefault="00685321" w:rsidP="00ED526F">
      <w:pPr>
        <w:suppressAutoHyphens/>
        <w:spacing w:after="0" w:line="240" w:lineRule="auto"/>
        <w:jc w:val="center"/>
        <w:rPr>
          <w:rFonts w:ascii="Times New Roman" w:hAnsi="Times New Roman" w:cs="Times New Roman"/>
          <w:b/>
          <w:sz w:val="24"/>
          <w:szCs w:val="24"/>
          <w:lang w:eastAsia="ar-SA"/>
        </w:rPr>
      </w:pPr>
      <w:r w:rsidRPr="00ED526F">
        <w:rPr>
          <w:rFonts w:ascii="Times New Roman" w:hAnsi="Times New Roman" w:cs="Times New Roman"/>
          <w:b/>
          <w:sz w:val="24"/>
          <w:szCs w:val="24"/>
          <w:lang w:eastAsia="ar-SA"/>
        </w:rPr>
        <w:t>10.</w:t>
      </w:r>
      <w:r w:rsidRPr="00ED526F">
        <w:rPr>
          <w:rFonts w:ascii="Times New Roman" w:hAnsi="Times New Roman" w:cs="Times New Roman"/>
          <w:b/>
          <w:sz w:val="24"/>
          <w:szCs w:val="24"/>
          <w:lang w:eastAsia="ar-SA"/>
        </w:rPr>
        <w:tab/>
        <w:t>РАЗРЕШЕНИЕ СПОРОВ</w:t>
      </w:r>
    </w:p>
    <w:p w:rsidR="00685321" w:rsidRPr="00ED526F" w:rsidRDefault="00685321" w:rsidP="00ED526F">
      <w:pPr>
        <w:suppressAutoHyphens/>
        <w:spacing w:after="0" w:line="240" w:lineRule="auto"/>
        <w:jc w:val="both"/>
        <w:rPr>
          <w:rFonts w:ascii="Times New Roman" w:hAnsi="Times New Roman" w:cs="Times New Roman"/>
          <w:sz w:val="24"/>
          <w:szCs w:val="24"/>
          <w:lang w:eastAsia="ar-SA"/>
        </w:rPr>
      </w:pPr>
      <w:r w:rsidRPr="00ED526F">
        <w:rPr>
          <w:rFonts w:ascii="Times New Roman" w:hAnsi="Times New Roman" w:cs="Times New Roman"/>
          <w:sz w:val="24"/>
          <w:szCs w:val="24"/>
          <w:lang w:eastAsia="ar-SA"/>
        </w:rPr>
        <w:t>10.1.</w:t>
      </w:r>
      <w:r w:rsidRPr="00ED526F">
        <w:rPr>
          <w:rFonts w:ascii="Times New Roman" w:hAnsi="Times New Roman" w:cs="Times New Roman"/>
          <w:sz w:val="24"/>
          <w:szCs w:val="24"/>
          <w:lang w:eastAsia="ar-SA"/>
        </w:rPr>
        <w:tab/>
        <w:t>Претензионный порядок разрешения споров</w:t>
      </w:r>
    </w:p>
    <w:p w:rsidR="00685321" w:rsidRPr="00ED526F" w:rsidRDefault="00685321" w:rsidP="00ED526F">
      <w:pPr>
        <w:suppressAutoHyphens/>
        <w:spacing w:after="0" w:line="240" w:lineRule="auto"/>
        <w:jc w:val="both"/>
        <w:rPr>
          <w:rFonts w:ascii="Times New Roman" w:hAnsi="Times New Roman" w:cs="Times New Roman"/>
          <w:sz w:val="24"/>
          <w:szCs w:val="24"/>
          <w:lang w:eastAsia="ar-SA"/>
        </w:rPr>
      </w:pPr>
      <w:r w:rsidRPr="00ED526F">
        <w:rPr>
          <w:rFonts w:ascii="Times New Roman" w:hAnsi="Times New Roman" w:cs="Times New Roman"/>
          <w:sz w:val="24"/>
          <w:szCs w:val="24"/>
          <w:lang w:eastAsia="ar-SA"/>
        </w:rPr>
        <w:t>10.1.1.</w:t>
      </w:r>
      <w:r w:rsidRPr="00ED526F">
        <w:rPr>
          <w:rFonts w:ascii="Times New Roman" w:hAnsi="Times New Roman" w:cs="Times New Roman"/>
          <w:sz w:val="24"/>
          <w:szCs w:val="24"/>
          <w:lang w:eastAsia="ar-SA"/>
        </w:rPr>
        <w:tab/>
        <w:t>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685321" w:rsidRPr="00ED526F" w:rsidRDefault="00685321" w:rsidP="00ED526F">
      <w:pPr>
        <w:suppressAutoHyphens/>
        <w:spacing w:after="0" w:line="240" w:lineRule="auto"/>
        <w:jc w:val="both"/>
        <w:rPr>
          <w:rFonts w:ascii="Times New Roman" w:hAnsi="Times New Roman" w:cs="Times New Roman"/>
          <w:sz w:val="24"/>
          <w:szCs w:val="24"/>
          <w:lang w:eastAsia="ar-SA"/>
        </w:rPr>
      </w:pPr>
      <w:r w:rsidRPr="00ED526F">
        <w:rPr>
          <w:rFonts w:ascii="Times New Roman" w:hAnsi="Times New Roman" w:cs="Times New Roman"/>
          <w:sz w:val="24"/>
          <w:szCs w:val="24"/>
          <w:lang w:eastAsia="ar-SA"/>
        </w:rPr>
        <w:t>10.1.2.</w:t>
      </w:r>
      <w:r w:rsidRPr="00ED526F">
        <w:rPr>
          <w:rFonts w:ascii="Times New Roman" w:hAnsi="Times New Roman" w:cs="Times New Roman"/>
          <w:sz w:val="24"/>
          <w:szCs w:val="24"/>
          <w:lang w:eastAsia="ar-SA"/>
        </w:rPr>
        <w:tab/>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685321" w:rsidRPr="00ED526F" w:rsidRDefault="00685321" w:rsidP="00ED526F">
      <w:pPr>
        <w:suppressAutoHyphens/>
        <w:spacing w:after="0" w:line="240" w:lineRule="auto"/>
        <w:jc w:val="both"/>
        <w:rPr>
          <w:rFonts w:ascii="Times New Roman" w:hAnsi="Times New Roman" w:cs="Times New Roman"/>
          <w:sz w:val="24"/>
          <w:szCs w:val="24"/>
          <w:lang w:eastAsia="ar-SA"/>
        </w:rPr>
      </w:pPr>
      <w:r w:rsidRPr="00ED526F">
        <w:rPr>
          <w:rFonts w:ascii="Times New Roman" w:hAnsi="Times New Roman" w:cs="Times New Roman"/>
          <w:sz w:val="24"/>
          <w:szCs w:val="24"/>
          <w:lang w:eastAsia="ar-SA"/>
        </w:rPr>
        <w:t>10.1.3.</w:t>
      </w:r>
      <w:r w:rsidRPr="00ED526F">
        <w:rPr>
          <w:rFonts w:ascii="Times New Roman" w:hAnsi="Times New Roman" w:cs="Times New Roman"/>
          <w:sz w:val="24"/>
          <w:szCs w:val="24"/>
          <w:lang w:eastAsia="ar-SA"/>
        </w:rPr>
        <w:tab/>
        <w:t>Сторона, которая получила претензию, обязана ее рассмотреть и направить письменный мотивированный ответ другой стороне в течение пяти календарных дней с момента получения претензии.</w:t>
      </w:r>
    </w:p>
    <w:p w:rsidR="00685321" w:rsidRPr="00ED526F" w:rsidRDefault="00685321" w:rsidP="00ED526F">
      <w:pPr>
        <w:suppressAutoHyphens/>
        <w:spacing w:after="0" w:line="240" w:lineRule="auto"/>
        <w:jc w:val="both"/>
        <w:rPr>
          <w:rFonts w:ascii="Times New Roman" w:hAnsi="Times New Roman" w:cs="Times New Roman"/>
          <w:sz w:val="24"/>
          <w:szCs w:val="24"/>
          <w:lang w:eastAsia="ar-SA"/>
        </w:rPr>
      </w:pPr>
      <w:r w:rsidRPr="00ED526F">
        <w:rPr>
          <w:rFonts w:ascii="Times New Roman" w:hAnsi="Times New Roman" w:cs="Times New Roman"/>
          <w:sz w:val="24"/>
          <w:szCs w:val="24"/>
          <w:lang w:eastAsia="ar-SA"/>
        </w:rPr>
        <w:t>10.1.4.</w:t>
      </w:r>
      <w:r w:rsidRPr="00ED526F">
        <w:rPr>
          <w:rFonts w:ascii="Times New Roman" w:hAnsi="Times New Roman" w:cs="Times New Roman"/>
          <w:sz w:val="24"/>
          <w:szCs w:val="24"/>
          <w:lang w:eastAsia="ar-SA"/>
        </w:rPr>
        <w:tab/>
        <w:t>В случае неполучения ответа в указанный выше срок либо несогласия с ответом заинтересованная сторона вправе обратиться в суд.</w:t>
      </w:r>
    </w:p>
    <w:p w:rsidR="00685321" w:rsidRPr="00ED526F" w:rsidRDefault="00685321" w:rsidP="00ED526F">
      <w:pPr>
        <w:suppressAutoHyphens/>
        <w:spacing w:after="0" w:line="240" w:lineRule="auto"/>
        <w:jc w:val="both"/>
        <w:rPr>
          <w:rFonts w:ascii="Times New Roman" w:hAnsi="Times New Roman" w:cs="Times New Roman"/>
          <w:sz w:val="24"/>
          <w:szCs w:val="24"/>
          <w:lang w:eastAsia="ar-SA"/>
        </w:rPr>
      </w:pPr>
      <w:r w:rsidRPr="00ED526F">
        <w:rPr>
          <w:rFonts w:ascii="Times New Roman" w:hAnsi="Times New Roman" w:cs="Times New Roman"/>
          <w:sz w:val="24"/>
          <w:szCs w:val="24"/>
          <w:lang w:eastAsia="ar-SA"/>
        </w:rPr>
        <w:t>10.2.</w:t>
      </w:r>
      <w:r w:rsidRPr="00ED526F">
        <w:rPr>
          <w:rFonts w:ascii="Times New Roman" w:hAnsi="Times New Roman" w:cs="Times New Roman"/>
          <w:sz w:val="24"/>
          <w:szCs w:val="24"/>
          <w:lang w:eastAsia="ar-SA"/>
        </w:rPr>
        <w:tab/>
        <w:t>Все споры и разногласия, возникающие между сторонами в рамках Договора или в связи с ним, в том числе касающиеся его заключения, изменения, исполнения, нарушения, расторжения или признания недействительным, подлежат разрешению в Арбитражном суде Краснодарского края.</w:t>
      </w:r>
    </w:p>
    <w:p w:rsidR="00685321" w:rsidRPr="00ED526F" w:rsidRDefault="00685321" w:rsidP="00ED526F">
      <w:pPr>
        <w:suppressAutoHyphens/>
        <w:spacing w:after="0" w:line="240" w:lineRule="auto"/>
        <w:rPr>
          <w:rFonts w:ascii="Times New Roman" w:hAnsi="Times New Roman" w:cs="Times New Roman"/>
          <w:sz w:val="24"/>
          <w:szCs w:val="24"/>
          <w:lang w:eastAsia="ar-SA"/>
        </w:rPr>
      </w:pPr>
    </w:p>
    <w:p w:rsidR="00685321" w:rsidRPr="00ED526F" w:rsidRDefault="00685321" w:rsidP="00ED526F">
      <w:pPr>
        <w:suppressAutoHyphens/>
        <w:spacing w:after="0" w:line="240" w:lineRule="auto"/>
        <w:jc w:val="center"/>
        <w:rPr>
          <w:rFonts w:ascii="Times New Roman" w:hAnsi="Times New Roman" w:cs="Times New Roman"/>
          <w:b/>
          <w:sz w:val="24"/>
          <w:szCs w:val="24"/>
          <w:lang w:eastAsia="ar-SA"/>
        </w:rPr>
      </w:pPr>
      <w:r w:rsidRPr="00ED526F">
        <w:rPr>
          <w:rFonts w:ascii="Times New Roman" w:hAnsi="Times New Roman" w:cs="Times New Roman"/>
          <w:b/>
          <w:sz w:val="24"/>
          <w:szCs w:val="24"/>
          <w:lang w:eastAsia="ar-SA"/>
        </w:rPr>
        <w:t>11.</w:t>
      </w:r>
      <w:r w:rsidRPr="00ED526F">
        <w:rPr>
          <w:rFonts w:ascii="Times New Roman" w:hAnsi="Times New Roman" w:cs="Times New Roman"/>
          <w:b/>
          <w:sz w:val="24"/>
          <w:szCs w:val="24"/>
          <w:lang w:eastAsia="ar-SA"/>
        </w:rPr>
        <w:tab/>
        <w:t>СРОК ДЕЙСТВИЯ И ПОРЯДОК РАСТОРЖЕНИЯ ДОГОВОРА</w:t>
      </w:r>
    </w:p>
    <w:p w:rsidR="00685321" w:rsidRPr="00ED526F" w:rsidRDefault="00685321" w:rsidP="00ED526F">
      <w:pPr>
        <w:suppressAutoHyphens/>
        <w:spacing w:after="0" w:line="240" w:lineRule="auto"/>
        <w:jc w:val="both"/>
        <w:rPr>
          <w:rFonts w:ascii="Times New Roman" w:hAnsi="Times New Roman" w:cs="Times New Roman"/>
          <w:sz w:val="24"/>
          <w:szCs w:val="24"/>
          <w:lang w:eastAsia="ar-SA"/>
        </w:rPr>
      </w:pPr>
      <w:r w:rsidRPr="00ED526F">
        <w:rPr>
          <w:rFonts w:ascii="Times New Roman" w:hAnsi="Times New Roman" w:cs="Times New Roman"/>
          <w:sz w:val="24"/>
          <w:szCs w:val="24"/>
          <w:lang w:eastAsia="ar-SA"/>
        </w:rPr>
        <w:t>11.1. Настоящий Договор вступает в силу с момента его подпис</w:t>
      </w:r>
      <w:r w:rsidR="00B0482D">
        <w:rPr>
          <w:rFonts w:ascii="Times New Roman" w:hAnsi="Times New Roman" w:cs="Times New Roman"/>
          <w:sz w:val="24"/>
          <w:szCs w:val="24"/>
          <w:lang w:eastAsia="ar-SA"/>
        </w:rPr>
        <w:t xml:space="preserve">ания Сторонами и действует </w:t>
      </w:r>
      <w:r w:rsidR="00B0482D" w:rsidRPr="00B0482D">
        <w:rPr>
          <w:rFonts w:ascii="Times New Roman" w:hAnsi="Times New Roman" w:cs="Times New Roman"/>
          <w:b/>
          <w:sz w:val="24"/>
          <w:szCs w:val="24"/>
          <w:lang w:eastAsia="ar-SA"/>
        </w:rPr>
        <w:t>до 03</w:t>
      </w:r>
      <w:r w:rsidRPr="00B0482D">
        <w:rPr>
          <w:rFonts w:ascii="Times New Roman" w:hAnsi="Times New Roman" w:cs="Times New Roman"/>
          <w:b/>
          <w:sz w:val="24"/>
          <w:szCs w:val="24"/>
          <w:lang w:eastAsia="ar-SA"/>
        </w:rPr>
        <w:t>.10.2016 г.</w:t>
      </w:r>
      <w:r w:rsidRPr="00ED526F">
        <w:rPr>
          <w:rFonts w:ascii="Times New Roman" w:hAnsi="Times New Roman" w:cs="Times New Roman"/>
          <w:sz w:val="24"/>
          <w:szCs w:val="24"/>
          <w:lang w:eastAsia="ar-SA"/>
        </w:rPr>
        <w:t xml:space="preserve"> включительно, но в любом случае до полного исполнения Сторонами принятых на себя обязательств. В соответствии с частью 2 Статьи 425 ГК РФ условия настоящего Договора применяются к отношениям, возникшим до его заключения, с даты получения заявки.</w:t>
      </w:r>
    </w:p>
    <w:p w:rsidR="00685321" w:rsidRPr="00ED526F" w:rsidRDefault="00685321" w:rsidP="00ED526F">
      <w:pPr>
        <w:suppressAutoHyphens/>
        <w:spacing w:after="0" w:line="240" w:lineRule="auto"/>
        <w:jc w:val="both"/>
        <w:rPr>
          <w:rFonts w:ascii="Times New Roman" w:hAnsi="Times New Roman" w:cs="Times New Roman"/>
          <w:sz w:val="24"/>
          <w:szCs w:val="24"/>
          <w:lang w:eastAsia="ar-SA"/>
        </w:rPr>
      </w:pPr>
      <w:r w:rsidRPr="00ED526F">
        <w:rPr>
          <w:rFonts w:ascii="Times New Roman" w:hAnsi="Times New Roman" w:cs="Times New Roman"/>
          <w:sz w:val="24"/>
          <w:szCs w:val="24"/>
          <w:lang w:eastAsia="ar-SA"/>
        </w:rPr>
        <w:t>11.2. Любая из Сторон имеет право отказаться от исполнения настоящего Договора, направив другой Стороне письменное уведомление за 15 (пятнадцать) календарных дней до предполагаемой даты расторжения Договора. Стороны обязаны исполнить обязательства, принятые на себя до даты расторжения Договора. С момента получения уведомления о расторжении Договора прекращается получение и подтверждения Заявок Исполнителем. Стороны обязуются произвести сверку расчетов, на условиях, определенных настоящим договором, в срок не позднее 5 (Пяти) банковских дней с момента расторжения (прекращения действия) Договора и завершить взаиморасчеты после исполнения сторонами всех обязательств.</w:t>
      </w:r>
    </w:p>
    <w:p w:rsidR="00685321" w:rsidRPr="00ED526F" w:rsidRDefault="00685321" w:rsidP="00ED526F">
      <w:pPr>
        <w:suppressAutoHyphens/>
        <w:spacing w:after="0" w:line="240" w:lineRule="auto"/>
        <w:jc w:val="both"/>
        <w:rPr>
          <w:rFonts w:ascii="Times New Roman" w:hAnsi="Times New Roman" w:cs="Times New Roman"/>
          <w:sz w:val="24"/>
          <w:szCs w:val="24"/>
          <w:lang w:eastAsia="ar-SA"/>
        </w:rPr>
      </w:pPr>
      <w:r w:rsidRPr="00ED526F">
        <w:rPr>
          <w:rFonts w:ascii="Times New Roman" w:hAnsi="Times New Roman" w:cs="Times New Roman"/>
          <w:sz w:val="24"/>
          <w:szCs w:val="24"/>
          <w:lang w:eastAsia="ar-SA"/>
        </w:rPr>
        <w:t>11.3. При прекращении договора по основаниям, указанным в п. 11.2 договора, стороны подписывают акт сверки расчетов на условиях, определенных настоящим договором. При подтверждении (по результатам акта сверки) наличия у Исполнителя остатка авансового платежа Заказчик направляет соответствующее требование о его возврате и при наличии достаточных оснований и отсутствии задолженности Заказчика по иным обязательствам Исполнитель возвращает остаток по авансовому платежу в течение 10 календарных дней с момента получения данного требования Заказчика.</w:t>
      </w:r>
    </w:p>
    <w:p w:rsidR="00685321" w:rsidRPr="00ED526F" w:rsidRDefault="00685321" w:rsidP="00ED526F">
      <w:pPr>
        <w:suppressAutoHyphens/>
        <w:spacing w:after="0" w:line="240" w:lineRule="auto"/>
        <w:jc w:val="both"/>
        <w:rPr>
          <w:rFonts w:ascii="Times New Roman" w:hAnsi="Times New Roman" w:cs="Times New Roman"/>
          <w:sz w:val="24"/>
          <w:szCs w:val="24"/>
          <w:lang w:eastAsia="ar-SA"/>
        </w:rPr>
      </w:pPr>
    </w:p>
    <w:p w:rsidR="00685321" w:rsidRPr="00ED526F" w:rsidRDefault="00685321" w:rsidP="00ED526F">
      <w:pPr>
        <w:suppressAutoHyphens/>
        <w:spacing w:after="0" w:line="240" w:lineRule="auto"/>
        <w:jc w:val="center"/>
        <w:rPr>
          <w:rFonts w:ascii="Times New Roman" w:hAnsi="Times New Roman" w:cs="Times New Roman"/>
          <w:b/>
          <w:sz w:val="24"/>
          <w:szCs w:val="24"/>
          <w:lang w:eastAsia="ar-SA"/>
        </w:rPr>
      </w:pPr>
      <w:r w:rsidRPr="00ED526F">
        <w:rPr>
          <w:rFonts w:ascii="Times New Roman" w:hAnsi="Times New Roman" w:cs="Times New Roman"/>
          <w:b/>
          <w:sz w:val="24"/>
          <w:szCs w:val="24"/>
          <w:lang w:eastAsia="ar-SA"/>
        </w:rPr>
        <w:t>12.</w:t>
      </w:r>
      <w:r w:rsidRPr="00ED526F">
        <w:rPr>
          <w:rFonts w:ascii="Times New Roman" w:hAnsi="Times New Roman" w:cs="Times New Roman"/>
          <w:b/>
          <w:sz w:val="24"/>
          <w:szCs w:val="24"/>
          <w:lang w:eastAsia="ar-SA"/>
        </w:rPr>
        <w:tab/>
        <w:t>КОНФИДЕНЦИАЛЬНОСТЬ</w:t>
      </w:r>
    </w:p>
    <w:p w:rsidR="00685321" w:rsidRPr="00ED526F" w:rsidRDefault="00685321" w:rsidP="00ED526F">
      <w:pPr>
        <w:suppressAutoHyphens/>
        <w:spacing w:after="0" w:line="240" w:lineRule="auto"/>
        <w:jc w:val="both"/>
        <w:rPr>
          <w:rFonts w:ascii="Times New Roman" w:hAnsi="Times New Roman" w:cs="Times New Roman"/>
          <w:sz w:val="24"/>
          <w:szCs w:val="24"/>
          <w:lang w:eastAsia="ar-SA"/>
        </w:rPr>
      </w:pPr>
      <w:r w:rsidRPr="00ED526F">
        <w:rPr>
          <w:rFonts w:ascii="Times New Roman" w:hAnsi="Times New Roman" w:cs="Times New Roman"/>
          <w:sz w:val="24"/>
          <w:szCs w:val="24"/>
          <w:lang w:eastAsia="ar-SA"/>
        </w:rPr>
        <w:t>12.1.</w:t>
      </w:r>
      <w:r w:rsidRPr="00ED526F">
        <w:rPr>
          <w:rFonts w:ascii="Times New Roman" w:hAnsi="Times New Roman" w:cs="Times New Roman"/>
          <w:sz w:val="24"/>
          <w:szCs w:val="24"/>
          <w:lang w:eastAsia="ar-SA"/>
        </w:rPr>
        <w:tab/>
        <w:t>Под конфиденциальной информацией понимается вся информация, раскрытая (как письменно, так и устно и иным образом прямо или косвенно) Стороной (далее – «Передающая информацию Сторона») другой Стороне (далее – «Получающая информацию Сторона») в рамках заключения и исполнения настоящего Договора, в том числе информация о факте заключения настоящего Договора, за исключением случаев, предусмотренных законодательством Российской Федерации.</w:t>
      </w:r>
    </w:p>
    <w:p w:rsidR="00685321" w:rsidRPr="00ED526F" w:rsidRDefault="00685321" w:rsidP="00ED526F">
      <w:pPr>
        <w:suppressAutoHyphens/>
        <w:spacing w:after="0" w:line="240" w:lineRule="auto"/>
        <w:jc w:val="both"/>
        <w:rPr>
          <w:rFonts w:ascii="Times New Roman" w:hAnsi="Times New Roman" w:cs="Times New Roman"/>
          <w:sz w:val="24"/>
          <w:szCs w:val="24"/>
          <w:lang w:eastAsia="ar-SA"/>
        </w:rPr>
      </w:pPr>
      <w:r w:rsidRPr="00ED526F">
        <w:rPr>
          <w:rFonts w:ascii="Times New Roman" w:hAnsi="Times New Roman" w:cs="Times New Roman"/>
          <w:sz w:val="24"/>
          <w:szCs w:val="24"/>
          <w:lang w:eastAsia="ar-SA"/>
        </w:rPr>
        <w:t>12.2. В течение срока действия настоящего Договора и после его прекращения, Получающая    информацию Сторона:</w:t>
      </w:r>
    </w:p>
    <w:p w:rsidR="00685321" w:rsidRPr="00ED526F" w:rsidRDefault="00685321" w:rsidP="00ED526F">
      <w:pPr>
        <w:suppressAutoHyphens/>
        <w:spacing w:after="0" w:line="240" w:lineRule="auto"/>
        <w:jc w:val="both"/>
        <w:rPr>
          <w:rFonts w:ascii="Times New Roman" w:hAnsi="Times New Roman" w:cs="Times New Roman"/>
          <w:sz w:val="24"/>
          <w:szCs w:val="24"/>
          <w:lang w:eastAsia="ar-SA"/>
        </w:rPr>
      </w:pPr>
      <w:r w:rsidRPr="00ED526F">
        <w:rPr>
          <w:rFonts w:ascii="Times New Roman" w:hAnsi="Times New Roman" w:cs="Times New Roman"/>
          <w:sz w:val="24"/>
          <w:szCs w:val="24"/>
          <w:lang w:eastAsia="ar-SA"/>
        </w:rPr>
        <w:t>-</w:t>
      </w:r>
      <w:r w:rsidRPr="00ED526F">
        <w:rPr>
          <w:rFonts w:ascii="Times New Roman" w:hAnsi="Times New Roman" w:cs="Times New Roman"/>
          <w:sz w:val="24"/>
          <w:szCs w:val="24"/>
          <w:lang w:eastAsia="ar-SA"/>
        </w:rPr>
        <w:tab/>
        <w:t>не может использовать Конфиденциальную информацию иначе как для исполнения своих обязательств по настоящему Договору;</w:t>
      </w:r>
    </w:p>
    <w:p w:rsidR="00685321" w:rsidRPr="00ED526F" w:rsidRDefault="00685321" w:rsidP="00ED526F">
      <w:pPr>
        <w:suppressAutoHyphens/>
        <w:spacing w:after="0" w:line="240" w:lineRule="auto"/>
        <w:jc w:val="both"/>
        <w:rPr>
          <w:rFonts w:ascii="Times New Roman" w:hAnsi="Times New Roman" w:cs="Times New Roman"/>
          <w:sz w:val="24"/>
          <w:szCs w:val="24"/>
          <w:lang w:eastAsia="ar-SA"/>
        </w:rPr>
      </w:pPr>
      <w:r w:rsidRPr="00ED526F">
        <w:rPr>
          <w:rFonts w:ascii="Times New Roman" w:hAnsi="Times New Roman" w:cs="Times New Roman"/>
          <w:sz w:val="24"/>
          <w:szCs w:val="24"/>
          <w:lang w:eastAsia="ar-SA"/>
        </w:rPr>
        <w:t>-</w:t>
      </w:r>
      <w:r w:rsidRPr="00ED526F">
        <w:rPr>
          <w:rFonts w:ascii="Times New Roman" w:hAnsi="Times New Roman" w:cs="Times New Roman"/>
          <w:sz w:val="24"/>
          <w:szCs w:val="24"/>
          <w:lang w:eastAsia="ar-SA"/>
        </w:rPr>
        <w:tab/>
        <w:t>не может разглашать Конфиденциальную информацию какой-либо третьей стороне без предварительного письменного согласия передающей информацию Стороны;</w:t>
      </w:r>
    </w:p>
    <w:p w:rsidR="00685321" w:rsidRPr="00ED526F" w:rsidRDefault="00685321" w:rsidP="00ED526F">
      <w:pPr>
        <w:suppressAutoHyphens/>
        <w:spacing w:after="0" w:line="240" w:lineRule="auto"/>
        <w:jc w:val="both"/>
        <w:rPr>
          <w:rFonts w:ascii="Times New Roman" w:hAnsi="Times New Roman" w:cs="Times New Roman"/>
          <w:sz w:val="24"/>
          <w:szCs w:val="24"/>
          <w:lang w:eastAsia="ar-SA"/>
        </w:rPr>
      </w:pPr>
      <w:r w:rsidRPr="00ED526F">
        <w:rPr>
          <w:rFonts w:ascii="Times New Roman" w:hAnsi="Times New Roman" w:cs="Times New Roman"/>
          <w:sz w:val="24"/>
          <w:szCs w:val="24"/>
          <w:lang w:eastAsia="ar-SA"/>
        </w:rPr>
        <w:t>-</w:t>
      </w:r>
      <w:r w:rsidRPr="00ED526F">
        <w:rPr>
          <w:rFonts w:ascii="Times New Roman" w:hAnsi="Times New Roman" w:cs="Times New Roman"/>
          <w:sz w:val="24"/>
          <w:szCs w:val="24"/>
          <w:lang w:eastAsia="ar-SA"/>
        </w:rPr>
        <w:tab/>
        <w:t>обязана предпринять все возможные усилия по предотвращению раскрытия и неразглашению Конфиденциальной информации. В случае раскрытия (включая неумышленное) Конфиденциальной информации, Сторона, которая раскрыла Конфиденциальную информацию, обязана предпринять все возможные действия для устранения в максимально короткий период времени последствий такого раскрытия, и возместить другой Стороне убытки (реальный ущерб), связанные с раскрытием Конфиденциальной информации.</w:t>
      </w:r>
    </w:p>
    <w:p w:rsidR="00685321" w:rsidRPr="00ED526F" w:rsidRDefault="00685321" w:rsidP="00ED526F">
      <w:pPr>
        <w:suppressAutoHyphens/>
        <w:spacing w:after="0" w:line="240" w:lineRule="auto"/>
        <w:jc w:val="both"/>
        <w:rPr>
          <w:rFonts w:ascii="Times New Roman" w:hAnsi="Times New Roman" w:cs="Times New Roman"/>
          <w:sz w:val="24"/>
          <w:szCs w:val="24"/>
          <w:lang w:eastAsia="ar-SA"/>
        </w:rPr>
      </w:pPr>
      <w:r w:rsidRPr="00ED526F">
        <w:rPr>
          <w:rFonts w:ascii="Times New Roman" w:hAnsi="Times New Roman" w:cs="Times New Roman"/>
          <w:sz w:val="24"/>
          <w:szCs w:val="24"/>
          <w:lang w:eastAsia="ar-SA"/>
        </w:rPr>
        <w:t>12.3.</w:t>
      </w:r>
      <w:r w:rsidRPr="00ED526F">
        <w:rPr>
          <w:rFonts w:ascii="Times New Roman" w:hAnsi="Times New Roman" w:cs="Times New Roman"/>
          <w:sz w:val="24"/>
          <w:szCs w:val="24"/>
          <w:lang w:eastAsia="ar-SA"/>
        </w:rPr>
        <w:tab/>
        <w:t>Получающая информацию Сторона вправе раскрыть Конфиденциальную информацию своим должностным лицам и сотрудникам (далее – «Получателям Информации») в объеме, необходимом для надлежащего выполнения настоящего Договора.</w:t>
      </w:r>
    </w:p>
    <w:p w:rsidR="00685321" w:rsidRPr="00ED526F" w:rsidRDefault="00685321" w:rsidP="00ED526F">
      <w:pPr>
        <w:suppressAutoHyphens/>
        <w:spacing w:after="0" w:line="240" w:lineRule="auto"/>
        <w:jc w:val="both"/>
        <w:rPr>
          <w:rFonts w:ascii="Times New Roman" w:hAnsi="Times New Roman" w:cs="Times New Roman"/>
          <w:sz w:val="24"/>
          <w:szCs w:val="24"/>
          <w:lang w:eastAsia="ar-SA"/>
        </w:rPr>
      </w:pPr>
      <w:r w:rsidRPr="00ED526F">
        <w:rPr>
          <w:rFonts w:ascii="Times New Roman" w:hAnsi="Times New Roman" w:cs="Times New Roman"/>
          <w:sz w:val="24"/>
          <w:szCs w:val="24"/>
          <w:lang w:eastAsia="ar-SA"/>
        </w:rPr>
        <w:t>12.4.</w:t>
      </w:r>
      <w:r w:rsidRPr="00ED526F">
        <w:rPr>
          <w:rFonts w:ascii="Times New Roman" w:hAnsi="Times New Roman" w:cs="Times New Roman"/>
          <w:sz w:val="24"/>
          <w:szCs w:val="24"/>
          <w:lang w:eastAsia="ar-SA"/>
        </w:rPr>
        <w:tab/>
        <w:t>Получающая информацию Сторона обязана обеспечить соблюдение Получателем Информации условий неразглашения полученной им Конфиденциальной информации, как если бы Получатель Информации был одной из Сторон настоящего Договора.</w:t>
      </w:r>
    </w:p>
    <w:p w:rsidR="00685321" w:rsidRPr="00ED526F" w:rsidRDefault="00685321" w:rsidP="00ED526F">
      <w:pPr>
        <w:suppressAutoHyphens/>
        <w:spacing w:after="0" w:line="240" w:lineRule="auto"/>
        <w:jc w:val="both"/>
        <w:rPr>
          <w:rFonts w:ascii="Times New Roman" w:hAnsi="Times New Roman" w:cs="Times New Roman"/>
          <w:sz w:val="24"/>
          <w:szCs w:val="24"/>
          <w:lang w:eastAsia="ar-SA"/>
        </w:rPr>
      </w:pPr>
      <w:r w:rsidRPr="00ED526F">
        <w:rPr>
          <w:rFonts w:ascii="Times New Roman" w:hAnsi="Times New Roman" w:cs="Times New Roman"/>
          <w:sz w:val="24"/>
          <w:szCs w:val="24"/>
          <w:lang w:eastAsia="ar-SA"/>
        </w:rPr>
        <w:t>12.5.</w:t>
      </w:r>
      <w:r w:rsidRPr="00ED526F">
        <w:rPr>
          <w:rFonts w:ascii="Times New Roman" w:hAnsi="Times New Roman" w:cs="Times New Roman"/>
          <w:sz w:val="24"/>
          <w:szCs w:val="24"/>
          <w:lang w:eastAsia="ar-SA"/>
        </w:rPr>
        <w:tab/>
        <w:t>Получающая информацию Сторона не имеет права без согласования с Передающей информацию Стороной использовать предоставленные Передающей информацию Стороной документальные, фото- и видеоматериалы в своих информационных кампаниях, для проведения маркетинговых исследований, PR-компаниях и иных целях, не связанных с исполнением настоящего Договора».</w:t>
      </w:r>
    </w:p>
    <w:p w:rsidR="00685321" w:rsidRPr="00ED526F" w:rsidRDefault="00685321" w:rsidP="00ED526F">
      <w:pPr>
        <w:suppressAutoHyphens/>
        <w:spacing w:after="0" w:line="240" w:lineRule="auto"/>
        <w:jc w:val="both"/>
        <w:rPr>
          <w:rFonts w:ascii="Times New Roman" w:hAnsi="Times New Roman" w:cs="Times New Roman"/>
          <w:sz w:val="24"/>
          <w:szCs w:val="24"/>
          <w:lang w:eastAsia="ar-SA"/>
        </w:rPr>
      </w:pPr>
      <w:r w:rsidRPr="00ED526F">
        <w:rPr>
          <w:rFonts w:ascii="Times New Roman" w:hAnsi="Times New Roman" w:cs="Times New Roman"/>
          <w:sz w:val="24"/>
          <w:szCs w:val="24"/>
          <w:lang w:eastAsia="ar-SA"/>
        </w:rPr>
        <w:t>12.6. Использование товарных знаков Исполнителя частично либо полностью, на русском и/или английском языках в любой форме, связанной с печатной, радио-, теле- или Интернет-рекламой или маркетингом, включая использование товарного знака посредством указания в поисковых системах и устройствах, ссылках, ключевых словах, интерактивных ссылках или любым иным способом, направленным на управление результатами работы поисковых механизмов Интернет-поиска, способствующих нахождению указанного товарного знака, допускается только на условиях получения предварительного письменного разрешения правообладателя.</w:t>
      </w:r>
    </w:p>
    <w:p w:rsidR="00685321" w:rsidRPr="00ED526F" w:rsidRDefault="00685321" w:rsidP="00ED526F">
      <w:pPr>
        <w:suppressAutoHyphens/>
        <w:spacing w:after="0" w:line="240" w:lineRule="auto"/>
        <w:jc w:val="center"/>
        <w:rPr>
          <w:rFonts w:ascii="Times New Roman" w:hAnsi="Times New Roman" w:cs="Times New Roman"/>
          <w:b/>
          <w:sz w:val="24"/>
          <w:szCs w:val="24"/>
          <w:lang w:eastAsia="ar-SA"/>
        </w:rPr>
      </w:pPr>
      <w:r w:rsidRPr="00ED526F">
        <w:rPr>
          <w:rFonts w:ascii="Times New Roman" w:hAnsi="Times New Roman" w:cs="Times New Roman"/>
          <w:b/>
          <w:sz w:val="24"/>
          <w:szCs w:val="24"/>
          <w:lang w:eastAsia="ar-SA"/>
        </w:rPr>
        <w:t>13.</w:t>
      </w:r>
      <w:r w:rsidRPr="00ED526F">
        <w:rPr>
          <w:rFonts w:ascii="Times New Roman" w:hAnsi="Times New Roman" w:cs="Times New Roman"/>
          <w:b/>
          <w:sz w:val="24"/>
          <w:szCs w:val="24"/>
          <w:lang w:eastAsia="ar-SA"/>
        </w:rPr>
        <w:tab/>
        <w:t>ЗАКЛЮЧИТЕЛЬНЫЕ ПОЛОЖЕНИЯ</w:t>
      </w:r>
    </w:p>
    <w:p w:rsidR="00685321" w:rsidRPr="00ED526F" w:rsidRDefault="00685321" w:rsidP="00ED526F">
      <w:pPr>
        <w:suppressAutoHyphens/>
        <w:spacing w:after="0" w:line="240" w:lineRule="auto"/>
        <w:jc w:val="both"/>
        <w:rPr>
          <w:rFonts w:ascii="Times New Roman" w:hAnsi="Times New Roman" w:cs="Times New Roman"/>
          <w:sz w:val="24"/>
          <w:szCs w:val="24"/>
          <w:lang w:eastAsia="ar-SA"/>
        </w:rPr>
      </w:pPr>
      <w:r w:rsidRPr="00ED526F">
        <w:rPr>
          <w:rFonts w:ascii="Times New Roman" w:hAnsi="Times New Roman" w:cs="Times New Roman"/>
          <w:sz w:val="24"/>
          <w:szCs w:val="24"/>
          <w:lang w:eastAsia="ar-SA"/>
        </w:rPr>
        <w:t>13.1.</w:t>
      </w:r>
      <w:r w:rsidRPr="00ED526F">
        <w:rPr>
          <w:rFonts w:ascii="Times New Roman" w:hAnsi="Times New Roman" w:cs="Times New Roman"/>
          <w:sz w:val="24"/>
          <w:szCs w:val="24"/>
          <w:lang w:eastAsia="ar-SA"/>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685321" w:rsidRPr="00ED526F" w:rsidRDefault="00685321" w:rsidP="00ED526F">
      <w:pPr>
        <w:suppressAutoHyphens/>
        <w:spacing w:after="0" w:line="240" w:lineRule="auto"/>
        <w:jc w:val="both"/>
        <w:rPr>
          <w:rFonts w:ascii="Times New Roman" w:hAnsi="Times New Roman" w:cs="Times New Roman"/>
          <w:sz w:val="24"/>
          <w:szCs w:val="24"/>
          <w:lang w:eastAsia="ar-SA"/>
        </w:rPr>
      </w:pPr>
      <w:r w:rsidRPr="00ED526F">
        <w:rPr>
          <w:rFonts w:ascii="Times New Roman" w:hAnsi="Times New Roman" w:cs="Times New Roman"/>
          <w:sz w:val="24"/>
          <w:szCs w:val="24"/>
          <w:lang w:eastAsia="ar-SA"/>
        </w:rPr>
        <w:t>-</w:t>
      </w:r>
      <w:r w:rsidRPr="00ED526F">
        <w:rPr>
          <w:rFonts w:ascii="Times New Roman" w:hAnsi="Times New Roman" w:cs="Times New Roman"/>
          <w:sz w:val="24"/>
          <w:szCs w:val="24"/>
          <w:lang w:eastAsia="ar-SA"/>
        </w:rPr>
        <w:tab/>
        <w:t>заказным письмом с уведомлением о вручении;</w:t>
      </w:r>
    </w:p>
    <w:p w:rsidR="00685321" w:rsidRPr="00ED526F" w:rsidRDefault="00685321" w:rsidP="00ED526F">
      <w:pPr>
        <w:suppressAutoHyphens/>
        <w:spacing w:after="0" w:line="240" w:lineRule="auto"/>
        <w:jc w:val="both"/>
        <w:rPr>
          <w:rFonts w:ascii="Times New Roman" w:hAnsi="Times New Roman" w:cs="Times New Roman"/>
          <w:sz w:val="24"/>
          <w:szCs w:val="24"/>
          <w:lang w:eastAsia="ar-SA"/>
        </w:rPr>
      </w:pPr>
      <w:r w:rsidRPr="00ED526F">
        <w:rPr>
          <w:rFonts w:ascii="Times New Roman" w:hAnsi="Times New Roman" w:cs="Times New Roman"/>
          <w:sz w:val="24"/>
          <w:szCs w:val="24"/>
          <w:lang w:eastAsia="ar-SA"/>
        </w:rPr>
        <w:t>-</w:t>
      </w:r>
      <w:r w:rsidRPr="00ED526F">
        <w:rPr>
          <w:rFonts w:ascii="Times New Roman" w:hAnsi="Times New Roman" w:cs="Times New Roman"/>
          <w:sz w:val="24"/>
          <w:szCs w:val="24"/>
          <w:lang w:eastAsia="ar-SA"/>
        </w:rPr>
        <w:tab/>
        <w:t>по электронной почте;</w:t>
      </w:r>
    </w:p>
    <w:p w:rsidR="00685321" w:rsidRPr="00ED526F" w:rsidRDefault="00685321" w:rsidP="00ED526F">
      <w:pPr>
        <w:suppressAutoHyphens/>
        <w:spacing w:after="0" w:line="240" w:lineRule="auto"/>
        <w:jc w:val="both"/>
        <w:rPr>
          <w:rFonts w:ascii="Times New Roman" w:hAnsi="Times New Roman" w:cs="Times New Roman"/>
          <w:sz w:val="24"/>
          <w:szCs w:val="24"/>
          <w:lang w:eastAsia="ar-SA"/>
        </w:rPr>
      </w:pPr>
      <w:r w:rsidRPr="00ED526F">
        <w:rPr>
          <w:rFonts w:ascii="Times New Roman" w:hAnsi="Times New Roman" w:cs="Times New Roman"/>
          <w:sz w:val="24"/>
          <w:szCs w:val="24"/>
          <w:lang w:eastAsia="ar-SA"/>
        </w:rPr>
        <w:t>-</w:t>
      </w:r>
      <w:r w:rsidRPr="00ED526F">
        <w:rPr>
          <w:rFonts w:ascii="Times New Roman" w:hAnsi="Times New Roman" w:cs="Times New Roman"/>
          <w:sz w:val="24"/>
          <w:szCs w:val="24"/>
          <w:lang w:eastAsia="ar-SA"/>
        </w:rPr>
        <w:tab/>
        <w:t>факсом.</w:t>
      </w:r>
    </w:p>
    <w:p w:rsidR="00685321" w:rsidRPr="00ED526F" w:rsidRDefault="00685321" w:rsidP="00ED526F">
      <w:pPr>
        <w:suppressAutoHyphens/>
        <w:spacing w:after="0" w:line="240" w:lineRule="auto"/>
        <w:jc w:val="both"/>
        <w:rPr>
          <w:rFonts w:ascii="Times New Roman" w:hAnsi="Times New Roman" w:cs="Times New Roman"/>
          <w:sz w:val="24"/>
          <w:szCs w:val="24"/>
          <w:lang w:eastAsia="ar-SA"/>
        </w:rPr>
      </w:pPr>
      <w:r w:rsidRPr="00ED526F">
        <w:rPr>
          <w:rFonts w:ascii="Times New Roman" w:hAnsi="Times New Roman" w:cs="Times New Roman"/>
          <w:sz w:val="24"/>
          <w:szCs w:val="24"/>
          <w:lang w:eastAsia="ar-SA"/>
        </w:rPr>
        <w:t>13.2.</w:t>
      </w:r>
      <w:r w:rsidRPr="00ED526F">
        <w:rPr>
          <w:rFonts w:ascii="Times New Roman" w:hAnsi="Times New Roman" w:cs="Times New Roman"/>
          <w:sz w:val="24"/>
          <w:szCs w:val="24"/>
          <w:lang w:eastAsia="ar-SA"/>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685321" w:rsidRPr="00ED526F" w:rsidRDefault="00685321" w:rsidP="00ED526F">
      <w:pPr>
        <w:suppressAutoHyphens/>
        <w:spacing w:after="0" w:line="240" w:lineRule="auto"/>
        <w:jc w:val="both"/>
        <w:rPr>
          <w:rFonts w:ascii="Times New Roman" w:hAnsi="Times New Roman" w:cs="Times New Roman"/>
          <w:sz w:val="24"/>
          <w:szCs w:val="24"/>
          <w:lang w:eastAsia="ar-SA"/>
        </w:rPr>
      </w:pPr>
      <w:r w:rsidRPr="00ED526F">
        <w:rPr>
          <w:rFonts w:ascii="Times New Roman" w:hAnsi="Times New Roman" w:cs="Times New Roman"/>
          <w:sz w:val="24"/>
          <w:szCs w:val="24"/>
          <w:lang w:eastAsia="ar-SA"/>
        </w:rPr>
        <w:lastRenderedPageBreak/>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685321" w:rsidRPr="00ED526F" w:rsidRDefault="00685321" w:rsidP="00ED526F">
      <w:pPr>
        <w:suppressAutoHyphens/>
        <w:spacing w:after="0" w:line="240" w:lineRule="auto"/>
        <w:jc w:val="both"/>
        <w:rPr>
          <w:rFonts w:ascii="Times New Roman" w:hAnsi="Times New Roman" w:cs="Times New Roman"/>
          <w:sz w:val="24"/>
          <w:szCs w:val="24"/>
          <w:lang w:eastAsia="ar-SA"/>
        </w:rPr>
      </w:pPr>
      <w:r w:rsidRPr="00ED526F">
        <w:rPr>
          <w:rFonts w:ascii="Times New Roman" w:hAnsi="Times New Roman" w:cs="Times New Roman"/>
          <w:sz w:val="24"/>
          <w:szCs w:val="24"/>
          <w:lang w:eastAsia="ar-SA"/>
        </w:rPr>
        <w:t>13.3.</w:t>
      </w:r>
      <w:r w:rsidRPr="00ED526F">
        <w:rPr>
          <w:rFonts w:ascii="Times New Roman" w:hAnsi="Times New Roman" w:cs="Times New Roman"/>
          <w:sz w:val="24"/>
          <w:szCs w:val="24"/>
          <w:lang w:eastAsia="ar-SA"/>
        </w:rPr>
        <w:tab/>
        <w:t>Юридическое лицо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p>
    <w:p w:rsidR="00685321" w:rsidRPr="00ED526F" w:rsidRDefault="00685321" w:rsidP="00ED526F">
      <w:pPr>
        <w:suppressAutoHyphens/>
        <w:spacing w:after="0" w:line="240" w:lineRule="auto"/>
        <w:jc w:val="both"/>
        <w:rPr>
          <w:rFonts w:ascii="Times New Roman" w:hAnsi="Times New Roman" w:cs="Times New Roman"/>
          <w:sz w:val="24"/>
          <w:szCs w:val="24"/>
          <w:lang w:eastAsia="ar-SA"/>
        </w:rPr>
      </w:pPr>
      <w:r w:rsidRPr="00ED526F">
        <w:rPr>
          <w:rFonts w:ascii="Times New Roman" w:hAnsi="Times New Roman" w:cs="Times New Roman"/>
          <w:sz w:val="24"/>
          <w:szCs w:val="24"/>
          <w:lang w:eastAsia="ar-SA"/>
        </w:rPr>
        <w:t>13.4.</w:t>
      </w:r>
      <w:r w:rsidRPr="00ED526F">
        <w:rPr>
          <w:rFonts w:ascii="Times New Roman" w:hAnsi="Times New Roman" w:cs="Times New Roman"/>
          <w:sz w:val="24"/>
          <w:szCs w:val="24"/>
          <w:lang w:eastAsia="ar-SA"/>
        </w:rPr>
        <w:tab/>
        <w:t>Договор составлен в двух экземплярах, по одному для каждой из сторон.</w:t>
      </w:r>
    </w:p>
    <w:p w:rsidR="00685321" w:rsidRPr="00ED526F" w:rsidRDefault="00685321" w:rsidP="00ED526F">
      <w:pPr>
        <w:suppressAutoHyphens/>
        <w:spacing w:after="0" w:line="240" w:lineRule="auto"/>
        <w:jc w:val="both"/>
        <w:rPr>
          <w:rFonts w:ascii="Times New Roman" w:hAnsi="Times New Roman" w:cs="Times New Roman"/>
          <w:sz w:val="24"/>
          <w:szCs w:val="24"/>
          <w:lang w:eastAsia="ar-SA"/>
        </w:rPr>
      </w:pPr>
      <w:r w:rsidRPr="00ED526F">
        <w:rPr>
          <w:rFonts w:ascii="Times New Roman" w:hAnsi="Times New Roman" w:cs="Times New Roman"/>
          <w:sz w:val="24"/>
          <w:szCs w:val="24"/>
          <w:lang w:eastAsia="ar-SA"/>
        </w:rPr>
        <w:t>13.5. Приложения к Договору:</w:t>
      </w:r>
    </w:p>
    <w:p w:rsidR="00685321" w:rsidRPr="00ED526F" w:rsidRDefault="00685321" w:rsidP="00ED526F">
      <w:pPr>
        <w:spacing w:after="0" w:line="240" w:lineRule="auto"/>
        <w:jc w:val="both"/>
        <w:rPr>
          <w:rFonts w:ascii="Times New Roman" w:hAnsi="Times New Roman" w:cs="Times New Roman"/>
          <w:sz w:val="24"/>
          <w:szCs w:val="24"/>
          <w:lang w:eastAsia="ar-SA"/>
        </w:rPr>
      </w:pPr>
      <w:r w:rsidRPr="00ED526F">
        <w:rPr>
          <w:rFonts w:ascii="Times New Roman" w:hAnsi="Times New Roman" w:cs="Times New Roman"/>
          <w:sz w:val="24"/>
          <w:szCs w:val="24"/>
          <w:lang w:eastAsia="ru-RU"/>
        </w:rPr>
        <w:t>Приложение №1</w:t>
      </w:r>
    </w:p>
    <w:p w:rsidR="00685321" w:rsidRPr="00ED526F" w:rsidRDefault="00685321" w:rsidP="00ED526F">
      <w:pPr>
        <w:tabs>
          <w:tab w:val="left" w:pos="971"/>
        </w:tabs>
        <w:spacing w:after="0" w:line="240" w:lineRule="auto"/>
        <w:jc w:val="both"/>
        <w:rPr>
          <w:rFonts w:ascii="Times New Roman" w:hAnsi="Times New Roman" w:cs="Times New Roman"/>
          <w:sz w:val="24"/>
          <w:szCs w:val="24"/>
          <w:lang w:eastAsia="ar-SA"/>
        </w:rPr>
      </w:pPr>
      <w:r w:rsidRPr="00ED526F">
        <w:rPr>
          <w:rFonts w:ascii="Times New Roman" w:hAnsi="Times New Roman" w:cs="Times New Roman"/>
          <w:sz w:val="24"/>
          <w:szCs w:val="24"/>
          <w:lang w:eastAsia="ar-SA"/>
        </w:rPr>
        <w:t>Стоимость услуг по размещению с предоставлением услуг питания (завтрак) в гостинице «Тюлип Инн Омега Сочи» на период проведения Международного Инвестиционного форума 2016 года с 29.09.2016 по 02.10.2016 гг.</w:t>
      </w:r>
    </w:p>
    <w:p w:rsidR="00685321" w:rsidRPr="00ED526F" w:rsidRDefault="00685321" w:rsidP="00ED526F">
      <w:pPr>
        <w:tabs>
          <w:tab w:val="left" w:pos="971"/>
        </w:tabs>
        <w:spacing w:after="0" w:line="240" w:lineRule="auto"/>
        <w:jc w:val="both"/>
        <w:rPr>
          <w:rFonts w:ascii="Times New Roman" w:hAnsi="Times New Roman" w:cs="Times New Roman"/>
          <w:sz w:val="24"/>
          <w:szCs w:val="24"/>
          <w:lang w:eastAsia="ar-SA"/>
        </w:rPr>
      </w:pPr>
      <w:r w:rsidRPr="00ED526F">
        <w:rPr>
          <w:rFonts w:ascii="Times New Roman" w:hAnsi="Times New Roman" w:cs="Times New Roman"/>
          <w:sz w:val="24"/>
          <w:szCs w:val="24"/>
          <w:lang w:eastAsia="ar-SA"/>
        </w:rPr>
        <w:t>Приложение№2</w:t>
      </w:r>
    </w:p>
    <w:p w:rsidR="00685321" w:rsidRPr="00ED526F" w:rsidRDefault="00685321" w:rsidP="00ED526F">
      <w:pPr>
        <w:tabs>
          <w:tab w:val="left" w:pos="971"/>
        </w:tabs>
        <w:spacing w:after="0" w:line="240" w:lineRule="auto"/>
        <w:jc w:val="both"/>
        <w:rPr>
          <w:rFonts w:ascii="Times New Roman" w:hAnsi="Times New Roman" w:cs="Times New Roman"/>
          <w:sz w:val="24"/>
          <w:szCs w:val="24"/>
          <w:lang w:eastAsia="ar-SA"/>
        </w:rPr>
      </w:pPr>
      <w:r w:rsidRPr="00ED526F">
        <w:rPr>
          <w:rFonts w:ascii="Times New Roman" w:hAnsi="Times New Roman" w:cs="Times New Roman"/>
          <w:sz w:val="24"/>
          <w:szCs w:val="24"/>
        </w:rPr>
        <w:t xml:space="preserve">Стоимость услуг по размещению без предоставления услуг питания в гостинице «Тюлип Инн Омега Сочи» на период проведения Международного Инвестиционного форума 2016 года </w:t>
      </w:r>
      <w:r w:rsidRPr="00ED526F">
        <w:rPr>
          <w:rFonts w:ascii="Times New Roman" w:hAnsi="Times New Roman" w:cs="Times New Roman"/>
          <w:sz w:val="24"/>
          <w:szCs w:val="24"/>
          <w:lang w:eastAsia="ar-SA"/>
        </w:rPr>
        <w:t>с 29.09.2016 по 02.10.2016 гг.</w:t>
      </w:r>
    </w:p>
    <w:p w:rsidR="00685321" w:rsidRPr="00ED526F" w:rsidRDefault="00685321" w:rsidP="00ED526F">
      <w:pPr>
        <w:tabs>
          <w:tab w:val="left" w:pos="971"/>
        </w:tabs>
        <w:spacing w:after="0" w:line="240" w:lineRule="auto"/>
        <w:jc w:val="both"/>
        <w:rPr>
          <w:rFonts w:ascii="Times New Roman" w:hAnsi="Times New Roman" w:cs="Times New Roman"/>
          <w:sz w:val="24"/>
          <w:szCs w:val="24"/>
          <w:lang w:eastAsia="ar-SA"/>
        </w:rPr>
      </w:pPr>
      <w:r w:rsidRPr="00ED526F">
        <w:rPr>
          <w:rFonts w:ascii="Times New Roman" w:hAnsi="Times New Roman" w:cs="Times New Roman"/>
          <w:sz w:val="24"/>
          <w:szCs w:val="24"/>
          <w:lang w:eastAsia="ar-SA"/>
        </w:rPr>
        <w:t>Приложение№3</w:t>
      </w:r>
    </w:p>
    <w:p w:rsidR="00685321" w:rsidRPr="00ED526F" w:rsidRDefault="00685321" w:rsidP="00ED526F">
      <w:pPr>
        <w:pStyle w:val="a6"/>
        <w:ind w:right="-426"/>
        <w:rPr>
          <w:rFonts w:ascii="Times New Roman" w:hAnsi="Times New Roman" w:cs="Times New Roman"/>
          <w:sz w:val="24"/>
          <w:szCs w:val="24"/>
        </w:rPr>
      </w:pPr>
      <w:r w:rsidRPr="00ED526F">
        <w:rPr>
          <w:rFonts w:ascii="Times New Roman" w:hAnsi="Times New Roman" w:cs="Times New Roman"/>
          <w:sz w:val="24"/>
          <w:szCs w:val="24"/>
        </w:rPr>
        <w:t>Базовая стоимость услуг по размещению с предоставлением услуг питания (завтрак) в гостинице «Тюлип Инн Омега Сочи»</w:t>
      </w:r>
    </w:p>
    <w:p w:rsidR="00685321" w:rsidRPr="00ED526F" w:rsidRDefault="00685321" w:rsidP="00ED526F">
      <w:pPr>
        <w:pStyle w:val="a6"/>
        <w:ind w:right="-426"/>
        <w:rPr>
          <w:rFonts w:ascii="Times New Roman" w:hAnsi="Times New Roman" w:cs="Times New Roman"/>
          <w:sz w:val="24"/>
          <w:szCs w:val="24"/>
        </w:rPr>
      </w:pPr>
      <w:r w:rsidRPr="00ED526F">
        <w:rPr>
          <w:rFonts w:ascii="Times New Roman" w:hAnsi="Times New Roman" w:cs="Times New Roman"/>
          <w:sz w:val="24"/>
          <w:szCs w:val="24"/>
        </w:rPr>
        <w:t>Приложение№4</w:t>
      </w:r>
    </w:p>
    <w:p w:rsidR="00685321" w:rsidRPr="00ED526F" w:rsidRDefault="00685321" w:rsidP="00ED526F">
      <w:pPr>
        <w:pStyle w:val="a6"/>
        <w:ind w:right="-426"/>
        <w:rPr>
          <w:rFonts w:ascii="Times New Roman" w:hAnsi="Times New Roman" w:cs="Times New Roman"/>
          <w:sz w:val="24"/>
          <w:szCs w:val="24"/>
        </w:rPr>
      </w:pPr>
      <w:r w:rsidRPr="00ED526F">
        <w:rPr>
          <w:rFonts w:ascii="Times New Roman" w:hAnsi="Times New Roman" w:cs="Times New Roman"/>
          <w:sz w:val="24"/>
          <w:szCs w:val="24"/>
        </w:rPr>
        <w:t>Базовая стоимость услуг по размещению без предоставления услуг питания в гостинице «Тюлип Инн Омега Сочи»</w:t>
      </w:r>
    </w:p>
    <w:p w:rsidR="00685321" w:rsidRPr="00ED526F" w:rsidRDefault="00685321" w:rsidP="00ED526F">
      <w:pPr>
        <w:suppressAutoHyphens/>
        <w:spacing w:after="0" w:line="240" w:lineRule="auto"/>
        <w:jc w:val="both"/>
        <w:rPr>
          <w:rFonts w:ascii="Times New Roman" w:hAnsi="Times New Roman" w:cs="Times New Roman"/>
          <w:sz w:val="24"/>
          <w:szCs w:val="24"/>
          <w:lang w:eastAsia="ar-SA"/>
        </w:rPr>
      </w:pPr>
    </w:p>
    <w:p w:rsidR="00685321" w:rsidRPr="00ED526F" w:rsidRDefault="00685321" w:rsidP="00ED526F">
      <w:pPr>
        <w:tabs>
          <w:tab w:val="left" w:pos="9638"/>
          <w:tab w:val="left" w:pos="10065"/>
        </w:tabs>
        <w:spacing w:after="0" w:line="240" w:lineRule="auto"/>
        <w:ind w:right="-1"/>
        <w:contextualSpacing/>
        <w:jc w:val="center"/>
        <w:outlineLvl w:val="0"/>
        <w:rPr>
          <w:rFonts w:ascii="Times New Roman" w:hAnsi="Times New Roman" w:cs="Times New Roman"/>
          <w:b/>
          <w:caps/>
          <w:sz w:val="24"/>
          <w:szCs w:val="24"/>
          <w:lang w:eastAsia="ru-RU"/>
        </w:rPr>
      </w:pPr>
      <w:r w:rsidRPr="00ED526F">
        <w:rPr>
          <w:rFonts w:ascii="Times New Roman" w:hAnsi="Times New Roman" w:cs="Times New Roman"/>
          <w:b/>
          <w:sz w:val="24"/>
          <w:szCs w:val="24"/>
          <w:lang w:eastAsia="ru-RU"/>
        </w:rPr>
        <w:t>14.</w:t>
      </w:r>
      <w:r w:rsidRPr="00ED526F">
        <w:rPr>
          <w:rFonts w:ascii="Times New Roman" w:hAnsi="Times New Roman" w:cs="Times New Roman"/>
          <w:b/>
          <w:caps/>
          <w:sz w:val="24"/>
          <w:szCs w:val="24"/>
          <w:lang w:eastAsia="ru-RU"/>
        </w:rPr>
        <w:t xml:space="preserve"> Адреса, реквизиты и подписи сторон</w:t>
      </w:r>
    </w:p>
    <w:p w:rsidR="00685321" w:rsidRPr="00ED526F" w:rsidRDefault="00685321" w:rsidP="00ED526F">
      <w:pPr>
        <w:tabs>
          <w:tab w:val="left" w:pos="5610"/>
        </w:tabs>
        <w:spacing w:after="0" w:line="240" w:lineRule="auto"/>
        <w:jc w:val="center"/>
        <w:rPr>
          <w:rFonts w:ascii="Times New Roman" w:hAnsi="Times New Roman" w:cs="Times New Roman"/>
          <w:b/>
          <w:caps/>
          <w:sz w:val="24"/>
          <w:szCs w:val="24"/>
          <w:lang w:eastAsia="ru-RU"/>
        </w:rPr>
      </w:pPr>
    </w:p>
    <w:tbl>
      <w:tblPr>
        <w:tblW w:w="931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88"/>
        <w:gridCol w:w="4229"/>
      </w:tblGrid>
      <w:tr w:rsidR="00F3430D" w:rsidRPr="0011589E" w:rsidTr="007D3099">
        <w:trPr>
          <w:trHeight w:val="3519"/>
        </w:trPr>
        <w:tc>
          <w:tcPr>
            <w:tcW w:w="5088" w:type="dxa"/>
          </w:tcPr>
          <w:p w:rsidR="00F3430D" w:rsidRPr="007D3099" w:rsidRDefault="00F3430D" w:rsidP="007D3099">
            <w:pPr>
              <w:widowControl w:val="0"/>
              <w:autoSpaceDE w:val="0"/>
              <w:autoSpaceDN w:val="0"/>
              <w:adjustRightInd w:val="0"/>
              <w:spacing w:after="0" w:line="240" w:lineRule="auto"/>
              <w:rPr>
                <w:rFonts w:ascii="Times New Roman" w:hAnsi="Times New Roman" w:cs="Times New Roman"/>
                <w:b/>
                <w:color w:val="000000"/>
                <w:sz w:val="24"/>
                <w:szCs w:val="24"/>
                <w:u w:val="single"/>
                <w:lang w:eastAsia="ru-RU"/>
              </w:rPr>
            </w:pPr>
            <w:r w:rsidRPr="007D3099">
              <w:rPr>
                <w:rFonts w:ascii="Times New Roman" w:hAnsi="Times New Roman" w:cs="Times New Roman"/>
                <w:b/>
                <w:color w:val="000000"/>
                <w:sz w:val="24"/>
                <w:szCs w:val="24"/>
                <w:u w:val="single"/>
                <w:lang w:eastAsia="ru-RU"/>
              </w:rPr>
              <w:t>Исполнитель:</w:t>
            </w:r>
          </w:p>
          <w:p w:rsidR="004F6738" w:rsidRPr="007D3099" w:rsidRDefault="004F6738" w:rsidP="007D3099">
            <w:pPr>
              <w:snapToGrid w:val="0"/>
              <w:spacing w:after="0" w:line="240" w:lineRule="auto"/>
              <w:ind w:right="283"/>
              <w:rPr>
                <w:rFonts w:ascii="Times New Roman" w:hAnsi="Times New Roman" w:cs="Times New Roman"/>
                <w:b/>
                <w:bCs/>
                <w:sz w:val="24"/>
                <w:szCs w:val="24"/>
                <w:lang w:eastAsia="ru-RU"/>
              </w:rPr>
            </w:pPr>
            <w:r w:rsidRPr="007D3099">
              <w:rPr>
                <w:rFonts w:ascii="Times New Roman" w:hAnsi="Times New Roman" w:cs="Times New Roman"/>
                <w:b/>
                <w:bCs/>
                <w:sz w:val="24"/>
                <w:szCs w:val="24"/>
                <w:lang w:eastAsia="ru-RU"/>
              </w:rPr>
              <w:t>НАО «Центр «Омега»</w:t>
            </w:r>
          </w:p>
          <w:p w:rsidR="004F6738" w:rsidRPr="007D3099" w:rsidRDefault="004F6738" w:rsidP="007D3099">
            <w:pPr>
              <w:spacing w:after="0" w:line="240" w:lineRule="auto"/>
              <w:rPr>
                <w:rFonts w:ascii="Times New Roman" w:hAnsi="Times New Roman" w:cs="Times New Roman"/>
                <w:sz w:val="24"/>
                <w:szCs w:val="24"/>
                <w:lang w:eastAsia="ru-RU"/>
              </w:rPr>
            </w:pPr>
            <w:r w:rsidRPr="007D3099">
              <w:rPr>
                <w:rFonts w:ascii="Times New Roman" w:hAnsi="Times New Roman" w:cs="Times New Roman"/>
                <w:sz w:val="24"/>
                <w:szCs w:val="24"/>
                <w:lang w:eastAsia="ru-RU"/>
              </w:rPr>
              <w:t xml:space="preserve">354340, Краснодарский край, г. Сочи, </w:t>
            </w:r>
          </w:p>
          <w:p w:rsidR="004F6738" w:rsidRPr="007D3099" w:rsidRDefault="004F6738" w:rsidP="007D3099">
            <w:pPr>
              <w:spacing w:after="0" w:line="240" w:lineRule="auto"/>
              <w:rPr>
                <w:rFonts w:ascii="Times New Roman" w:hAnsi="Times New Roman" w:cs="Times New Roman"/>
                <w:sz w:val="24"/>
                <w:szCs w:val="24"/>
                <w:lang w:eastAsia="ru-RU"/>
              </w:rPr>
            </w:pPr>
            <w:r w:rsidRPr="007D3099">
              <w:rPr>
                <w:rFonts w:ascii="Times New Roman" w:hAnsi="Times New Roman" w:cs="Times New Roman"/>
                <w:sz w:val="24"/>
                <w:szCs w:val="24"/>
                <w:lang w:eastAsia="ru-RU"/>
              </w:rPr>
              <w:t>Бульвар Надежд, дом № 18,</w:t>
            </w:r>
          </w:p>
          <w:p w:rsidR="004F6738" w:rsidRPr="007D3099" w:rsidRDefault="004F6738" w:rsidP="007D3099">
            <w:pPr>
              <w:spacing w:after="0" w:line="240" w:lineRule="auto"/>
              <w:rPr>
                <w:rFonts w:ascii="Times New Roman" w:hAnsi="Times New Roman" w:cs="Times New Roman"/>
                <w:sz w:val="24"/>
                <w:szCs w:val="24"/>
                <w:lang w:eastAsia="ru-RU"/>
              </w:rPr>
            </w:pPr>
            <w:r w:rsidRPr="007D3099">
              <w:rPr>
                <w:rFonts w:ascii="Times New Roman" w:hAnsi="Times New Roman" w:cs="Times New Roman"/>
                <w:sz w:val="24"/>
                <w:szCs w:val="24"/>
                <w:lang w:eastAsia="ru-RU"/>
              </w:rPr>
              <w:t>тел.: (861) 268 - 12 - 23</w:t>
            </w:r>
          </w:p>
          <w:p w:rsidR="004F6738" w:rsidRPr="007D3099" w:rsidRDefault="004F6738" w:rsidP="007D3099">
            <w:pPr>
              <w:spacing w:after="0" w:line="240" w:lineRule="auto"/>
              <w:rPr>
                <w:rFonts w:ascii="Times New Roman" w:hAnsi="Times New Roman" w:cs="Times New Roman"/>
                <w:sz w:val="24"/>
                <w:szCs w:val="24"/>
                <w:lang w:eastAsia="ru-RU"/>
              </w:rPr>
            </w:pPr>
            <w:r w:rsidRPr="007D3099">
              <w:rPr>
                <w:rFonts w:ascii="Times New Roman" w:hAnsi="Times New Roman" w:cs="Times New Roman"/>
                <w:sz w:val="24"/>
                <w:szCs w:val="24"/>
                <w:lang w:eastAsia="ru-RU"/>
              </w:rPr>
              <w:t>ОГРН 1062309026812, ОКПО 10118168,</w:t>
            </w:r>
          </w:p>
          <w:p w:rsidR="004F6738" w:rsidRPr="007D3099" w:rsidRDefault="004F6738" w:rsidP="007D3099">
            <w:pPr>
              <w:spacing w:after="0" w:line="240" w:lineRule="auto"/>
              <w:rPr>
                <w:rFonts w:ascii="Times New Roman" w:hAnsi="Times New Roman" w:cs="Times New Roman"/>
                <w:sz w:val="24"/>
                <w:szCs w:val="24"/>
                <w:lang w:eastAsia="ru-RU"/>
              </w:rPr>
            </w:pPr>
            <w:r w:rsidRPr="007D3099">
              <w:rPr>
                <w:rFonts w:ascii="Times New Roman" w:hAnsi="Times New Roman" w:cs="Times New Roman"/>
                <w:sz w:val="24"/>
                <w:szCs w:val="24"/>
                <w:lang w:eastAsia="ru-RU"/>
              </w:rPr>
              <w:t xml:space="preserve">ИНН 2309102040, КПП 231701001, </w:t>
            </w:r>
          </w:p>
          <w:p w:rsidR="004F6738" w:rsidRPr="007D3099" w:rsidRDefault="004F6738" w:rsidP="007D3099">
            <w:pPr>
              <w:spacing w:after="0" w:line="240" w:lineRule="auto"/>
              <w:rPr>
                <w:rFonts w:ascii="Times New Roman" w:hAnsi="Times New Roman" w:cs="Times New Roman"/>
                <w:sz w:val="24"/>
                <w:szCs w:val="24"/>
                <w:lang w:eastAsia="ru-RU"/>
              </w:rPr>
            </w:pPr>
            <w:r w:rsidRPr="007D3099">
              <w:rPr>
                <w:rFonts w:ascii="Times New Roman" w:hAnsi="Times New Roman" w:cs="Times New Roman"/>
                <w:sz w:val="24"/>
                <w:szCs w:val="24"/>
                <w:lang w:eastAsia="ru-RU"/>
              </w:rPr>
              <w:t xml:space="preserve">Филиал «Южный» Банка ВТБ (ПАО) в </w:t>
            </w:r>
          </w:p>
          <w:p w:rsidR="004F6738" w:rsidRPr="007D3099" w:rsidRDefault="004F6738" w:rsidP="007D3099">
            <w:pPr>
              <w:spacing w:after="0" w:line="240" w:lineRule="auto"/>
              <w:rPr>
                <w:rFonts w:ascii="Times New Roman" w:hAnsi="Times New Roman" w:cs="Times New Roman"/>
                <w:sz w:val="24"/>
                <w:szCs w:val="24"/>
                <w:lang w:eastAsia="ru-RU"/>
              </w:rPr>
            </w:pPr>
            <w:proofErr w:type="spellStart"/>
            <w:r w:rsidRPr="007D3099">
              <w:rPr>
                <w:rFonts w:ascii="Times New Roman" w:hAnsi="Times New Roman" w:cs="Times New Roman"/>
                <w:sz w:val="24"/>
                <w:szCs w:val="24"/>
                <w:lang w:eastAsia="ru-RU"/>
              </w:rPr>
              <w:t>г.Ростов</w:t>
            </w:r>
            <w:proofErr w:type="spellEnd"/>
            <w:r w:rsidRPr="007D3099">
              <w:rPr>
                <w:rFonts w:ascii="Times New Roman" w:hAnsi="Times New Roman" w:cs="Times New Roman"/>
                <w:sz w:val="24"/>
                <w:szCs w:val="24"/>
                <w:lang w:eastAsia="ru-RU"/>
              </w:rPr>
              <w:t xml:space="preserve">-на-Дону, </w:t>
            </w:r>
          </w:p>
          <w:p w:rsidR="004F6738" w:rsidRPr="007D3099" w:rsidRDefault="004F6738" w:rsidP="007D3099">
            <w:pPr>
              <w:spacing w:after="0" w:line="240" w:lineRule="auto"/>
              <w:rPr>
                <w:rFonts w:ascii="Times New Roman" w:hAnsi="Times New Roman" w:cs="Times New Roman"/>
                <w:sz w:val="24"/>
                <w:szCs w:val="24"/>
                <w:lang w:eastAsia="ru-RU"/>
              </w:rPr>
            </w:pPr>
            <w:r w:rsidRPr="007D3099">
              <w:rPr>
                <w:rFonts w:ascii="Times New Roman" w:hAnsi="Times New Roman" w:cs="Times New Roman"/>
                <w:sz w:val="24"/>
                <w:szCs w:val="24"/>
                <w:lang w:eastAsia="ru-RU"/>
              </w:rPr>
              <w:t>р/</w:t>
            </w:r>
            <w:proofErr w:type="spellStart"/>
            <w:r w:rsidRPr="007D3099">
              <w:rPr>
                <w:rFonts w:ascii="Times New Roman" w:hAnsi="Times New Roman" w:cs="Times New Roman"/>
                <w:sz w:val="24"/>
                <w:szCs w:val="24"/>
                <w:lang w:eastAsia="ru-RU"/>
              </w:rPr>
              <w:t>сч</w:t>
            </w:r>
            <w:proofErr w:type="spellEnd"/>
            <w:r w:rsidRPr="007D3099">
              <w:rPr>
                <w:rFonts w:ascii="Times New Roman" w:hAnsi="Times New Roman" w:cs="Times New Roman"/>
                <w:sz w:val="24"/>
                <w:szCs w:val="24"/>
                <w:lang w:eastAsia="ru-RU"/>
              </w:rPr>
              <w:t xml:space="preserve"> 40602810700440006300, </w:t>
            </w:r>
          </w:p>
          <w:p w:rsidR="004F6738" w:rsidRPr="007D3099" w:rsidRDefault="004F6738" w:rsidP="007D3099">
            <w:pPr>
              <w:spacing w:after="0" w:line="240" w:lineRule="auto"/>
              <w:rPr>
                <w:rFonts w:ascii="Times New Roman" w:hAnsi="Times New Roman" w:cs="Times New Roman"/>
                <w:sz w:val="24"/>
                <w:szCs w:val="24"/>
                <w:lang w:eastAsia="ru-RU"/>
              </w:rPr>
            </w:pPr>
            <w:r w:rsidRPr="007D3099">
              <w:rPr>
                <w:rFonts w:ascii="Times New Roman" w:hAnsi="Times New Roman" w:cs="Times New Roman"/>
                <w:sz w:val="24"/>
                <w:szCs w:val="24"/>
                <w:lang w:eastAsia="ru-RU"/>
              </w:rPr>
              <w:t>БИК 046015063, ИНН 7702070139,</w:t>
            </w:r>
          </w:p>
          <w:p w:rsidR="004F6738" w:rsidRPr="007D3099" w:rsidRDefault="004F6738" w:rsidP="007D3099">
            <w:pPr>
              <w:spacing w:after="0" w:line="240" w:lineRule="auto"/>
              <w:rPr>
                <w:rFonts w:ascii="Times New Roman" w:hAnsi="Times New Roman" w:cs="Times New Roman"/>
                <w:sz w:val="24"/>
                <w:szCs w:val="24"/>
                <w:lang w:eastAsia="ru-RU"/>
              </w:rPr>
            </w:pPr>
            <w:r w:rsidRPr="007D3099">
              <w:rPr>
                <w:rFonts w:ascii="Times New Roman" w:hAnsi="Times New Roman" w:cs="Times New Roman"/>
                <w:sz w:val="24"/>
                <w:szCs w:val="24"/>
                <w:lang w:eastAsia="ru-RU"/>
              </w:rPr>
              <w:t>КПП 616443001</w:t>
            </w:r>
          </w:p>
          <w:p w:rsidR="004F6738" w:rsidRPr="007D3099" w:rsidRDefault="004F6738" w:rsidP="007D3099">
            <w:pPr>
              <w:spacing w:after="0" w:line="240" w:lineRule="auto"/>
              <w:rPr>
                <w:rFonts w:ascii="Times New Roman" w:hAnsi="Times New Roman" w:cs="Times New Roman"/>
                <w:sz w:val="24"/>
                <w:szCs w:val="24"/>
                <w:lang w:eastAsia="ru-RU"/>
              </w:rPr>
            </w:pPr>
            <w:r w:rsidRPr="007D3099">
              <w:rPr>
                <w:rFonts w:ascii="Times New Roman" w:hAnsi="Times New Roman" w:cs="Times New Roman"/>
                <w:sz w:val="24"/>
                <w:szCs w:val="24"/>
                <w:lang w:eastAsia="ru-RU"/>
              </w:rPr>
              <w:t>к/с 30101810160150000063</w:t>
            </w:r>
          </w:p>
          <w:p w:rsidR="00F3430D" w:rsidRPr="007D3099" w:rsidRDefault="00F3430D" w:rsidP="007D3099">
            <w:pPr>
              <w:spacing w:after="0" w:line="240" w:lineRule="auto"/>
              <w:rPr>
                <w:rFonts w:ascii="Times New Roman" w:hAnsi="Times New Roman" w:cs="Times New Roman"/>
                <w:bCs/>
                <w:sz w:val="24"/>
                <w:szCs w:val="24"/>
                <w:lang w:eastAsia="ru-RU"/>
              </w:rPr>
            </w:pPr>
          </w:p>
          <w:p w:rsidR="00F3430D" w:rsidRPr="007D3099" w:rsidRDefault="00F3430D" w:rsidP="007D3099">
            <w:pPr>
              <w:spacing w:after="0" w:line="240" w:lineRule="auto"/>
              <w:rPr>
                <w:rFonts w:ascii="Times New Roman" w:hAnsi="Times New Roman" w:cs="Times New Roman"/>
                <w:bCs/>
                <w:sz w:val="24"/>
                <w:szCs w:val="24"/>
                <w:lang w:eastAsia="ru-RU"/>
              </w:rPr>
            </w:pPr>
          </w:p>
          <w:p w:rsidR="00F3430D" w:rsidRPr="007D3099" w:rsidRDefault="00F3430D" w:rsidP="007D3099">
            <w:pPr>
              <w:spacing w:after="0" w:line="240" w:lineRule="auto"/>
              <w:rPr>
                <w:rFonts w:ascii="Times New Roman" w:hAnsi="Times New Roman" w:cs="Times New Roman"/>
                <w:bCs/>
                <w:sz w:val="24"/>
                <w:szCs w:val="24"/>
                <w:lang w:eastAsia="ru-RU"/>
              </w:rPr>
            </w:pPr>
          </w:p>
          <w:p w:rsidR="00F3430D" w:rsidRPr="007D3099" w:rsidRDefault="00F3430D" w:rsidP="007D3099">
            <w:pPr>
              <w:spacing w:after="0" w:line="240" w:lineRule="auto"/>
              <w:rPr>
                <w:rFonts w:ascii="Times New Roman" w:hAnsi="Times New Roman" w:cs="Times New Roman"/>
                <w:bCs/>
                <w:sz w:val="24"/>
                <w:szCs w:val="24"/>
                <w:lang w:eastAsia="ru-RU"/>
              </w:rPr>
            </w:pPr>
          </w:p>
          <w:p w:rsidR="00F3430D" w:rsidRPr="007D3099" w:rsidRDefault="00F3430D" w:rsidP="007D3099">
            <w:pPr>
              <w:spacing w:after="0" w:line="240" w:lineRule="auto"/>
              <w:rPr>
                <w:rFonts w:ascii="Times New Roman" w:hAnsi="Times New Roman" w:cs="Times New Roman"/>
                <w:bCs/>
                <w:sz w:val="24"/>
                <w:szCs w:val="24"/>
                <w:lang w:eastAsia="ru-RU"/>
              </w:rPr>
            </w:pPr>
          </w:p>
          <w:p w:rsidR="00F3430D" w:rsidRPr="007D3099" w:rsidRDefault="00F3430D" w:rsidP="007D3099">
            <w:pPr>
              <w:spacing w:after="0" w:line="240" w:lineRule="auto"/>
              <w:rPr>
                <w:rFonts w:ascii="Times New Roman" w:hAnsi="Times New Roman" w:cs="Times New Roman"/>
                <w:bCs/>
                <w:sz w:val="24"/>
                <w:szCs w:val="24"/>
                <w:lang w:eastAsia="ru-RU"/>
              </w:rPr>
            </w:pPr>
          </w:p>
          <w:p w:rsidR="00B0482D" w:rsidRPr="007D3099" w:rsidRDefault="00B0482D" w:rsidP="007D3099">
            <w:pPr>
              <w:spacing w:after="0" w:line="240" w:lineRule="auto"/>
              <w:rPr>
                <w:rFonts w:ascii="Times New Roman" w:hAnsi="Times New Roman" w:cs="Times New Roman"/>
                <w:bCs/>
                <w:sz w:val="24"/>
                <w:szCs w:val="24"/>
                <w:lang w:eastAsia="ru-RU"/>
              </w:rPr>
            </w:pPr>
          </w:p>
          <w:p w:rsidR="00B0482D" w:rsidRPr="007D3099" w:rsidRDefault="00B0482D" w:rsidP="007D3099">
            <w:pPr>
              <w:spacing w:after="0" w:line="240" w:lineRule="auto"/>
              <w:rPr>
                <w:rFonts w:ascii="Times New Roman" w:hAnsi="Times New Roman" w:cs="Times New Roman"/>
                <w:bCs/>
                <w:sz w:val="24"/>
                <w:szCs w:val="24"/>
                <w:lang w:eastAsia="ru-RU"/>
              </w:rPr>
            </w:pPr>
          </w:p>
          <w:p w:rsidR="00F3430D" w:rsidRPr="007D3099" w:rsidRDefault="00F3430D" w:rsidP="007D3099">
            <w:pPr>
              <w:widowControl w:val="0"/>
              <w:autoSpaceDE w:val="0"/>
              <w:autoSpaceDN w:val="0"/>
              <w:adjustRightInd w:val="0"/>
              <w:spacing w:after="0" w:line="240" w:lineRule="auto"/>
              <w:rPr>
                <w:rFonts w:ascii="Times New Roman" w:hAnsi="Times New Roman" w:cs="Times New Roman"/>
                <w:b/>
                <w:bCs/>
                <w:iCs/>
                <w:sz w:val="24"/>
                <w:szCs w:val="24"/>
                <w:lang w:eastAsia="ru-RU"/>
              </w:rPr>
            </w:pPr>
            <w:r w:rsidRPr="007D3099">
              <w:rPr>
                <w:rFonts w:ascii="Times New Roman" w:hAnsi="Times New Roman" w:cs="Times New Roman"/>
                <w:b/>
                <w:bCs/>
                <w:iCs/>
                <w:sz w:val="24"/>
                <w:szCs w:val="24"/>
                <w:lang w:eastAsia="ru-RU"/>
              </w:rPr>
              <w:t>Временный генеральный директор</w:t>
            </w:r>
          </w:p>
          <w:p w:rsidR="00F3430D" w:rsidRPr="007D3099" w:rsidRDefault="00F3430D" w:rsidP="007D3099">
            <w:pPr>
              <w:widowControl w:val="0"/>
              <w:autoSpaceDE w:val="0"/>
              <w:autoSpaceDN w:val="0"/>
              <w:adjustRightInd w:val="0"/>
              <w:spacing w:after="0" w:line="240" w:lineRule="auto"/>
              <w:rPr>
                <w:rFonts w:ascii="Times New Roman" w:hAnsi="Times New Roman" w:cs="Times New Roman"/>
                <w:b/>
                <w:bCs/>
                <w:iCs/>
                <w:sz w:val="24"/>
                <w:szCs w:val="24"/>
                <w:lang w:eastAsia="ru-RU"/>
              </w:rPr>
            </w:pPr>
            <w:r w:rsidRPr="007D3099">
              <w:rPr>
                <w:rFonts w:ascii="Times New Roman" w:hAnsi="Times New Roman" w:cs="Times New Roman"/>
                <w:b/>
                <w:bCs/>
                <w:iCs/>
                <w:sz w:val="24"/>
                <w:szCs w:val="24"/>
                <w:lang w:eastAsia="ru-RU"/>
              </w:rPr>
              <w:t>НАО «Центр «Омега»</w:t>
            </w:r>
          </w:p>
          <w:p w:rsidR="00F3430D" w:rsidRPr="007D3099" w:rsidRDefault="00F3430D" w:rsidP="007D3099">
            <w:pPr>
              <w:keepNext/>
              <w:spacing w:after="0" w:line="240" w:lineRule="auto"/>
              <w:rPr>
                <w:rFonts w:ascii="Times New Roman" w:hAnsi="Times New Roman" w:cs="Times New Roman"/>
                <w:b/>
                <w:bCs/>
                <w:sz w:val="24"/>
                <w:szCs w:val="24"/>
                <w:lang w:eastAsia="ru-RU"/>
              </w:rPr>
            </w:pPr>
          </w:p>
          <w:p w:rsidR="00EB2EDC" w:rsidRDefault="00EB2EDC" w:rsidP="007D3099">
            <w:pPr>
              <w:keepNext/>
              <w:spacing w:after="0" w:line="240" w:lineRule="auto"/>
              <w:rPr>
                <w:rFonts w:ascii="Times New Roman" w:hAnsi="Times New Roman" w:cs="Times New Roman"/>
                <w:b/>
                <w:bCs/>
                <w:sz w:val="24"/>
                <w:szCs w:val="24"/>
                <w:lang w:eastAsia="ru-RU"/>
              </w:rPr>
            </w:pPr>
          </w:p>
          <w:p w:rsidR="007D3099" w:rsidRPr="007D3099" w:rsidRDefault="007D3099" w:rsidP="007D3099">
            <w:pPr>
              <w:keepNext/>
              <w:spacing w:after="0" w:line="240" w:lineRule="auto"/>
              <w:rPr>
                <w:rFonts w:ascii="Times New Roman" w:hAnsi="Times New Roman" w:cs="Times New Roman"/>
                <w:b/>
                <w:bCs/>
                <w:sz w:val="24"/>
                <w:szCs w:val="24"/>
                <w:lang w:eastAsia="ru-RU"/>
              </w:rPr>
            </w:pPr>
          </w:p>
          <w:p w:rsidR="00F3430D" w:rsidRPr="007D3099" w:rsidRDefault="00F3430D" w:rsidP="007D3099">
            <w:pPr>
              <w:spacing w:after="0" w:line="240" w:lineRule="auto"/>
              <w:rPr>
                <w:rFonts w:ascii="Times New Roman" w:hAnsi="Times New Roman" w:cs="Times New Roman"/>
                <w:b/>
                <w:sz w:val="24"/>
                <w:szCs w:val="24"/>
                <w:lang w:eastAsia="ru-RU"/>
              </w:rPr>
            </w:pPr>
            <w:r w:rsidRPr="007D3099">
              <w:rPr>
                <w:rFonts w:ascii="Times New Roman" w:hAnsi="Times New Roman" w:cs="Times New Roman"/>
                <w:b/>
                <w:bCs/>
                <w:sz w:val="24"/>
                <w:szCs w:val="24"/>
                <w:lang w:eastAsia="ru-RU"/>
              </w:rPr>
              <w:t>_____________/Е.А.Зарицкая/</w:t>
            </w:r>
          </w:p>
          <w:p w:rsidR="00F3430D" w:rsidRPr="007D3099" w:rsidRDefault="00F3430D" w:rsidP="007D3099">
            <w:pPr>
              <w:spacing w:after="0" w:line="240" w:lineRule="auto"/>
              <w:rPr>
                <w:rFonts w:ascii="Times New Roman" w:hAnsi="Times New Roman" w:cs="Times New Roman"/>
                <w:sz w:val="24"/>
                <w:szCs w:val="24"/>
                <w:lang w:eastAsia="ru-RU"/>
              </w:rPr>
            </w:pPr>
            <w:r w:rsidRPr="007D3099">
              <w:rPr>
                <w:rFonts w:ascii="Times New Roman" w:hAnsi="Times New Roman" w:cs="Times New Roman"/>
                <w:color w:val="000000"/>
                <w:sz w:val="24"/>
                <w:szCs w:val="24"/>
                <w:lang w:eastAsia="ru-RU"/>
              </w:rPr>
              <w:t>М.П.</w:t>
            </w:r>
          </w:p>
        </w:tc>
        <w:tc>
          <w:tcPr>
            <w:tcW w:w="4229" w:type="dxa"/>
          </w:tcPr>
          <w:p w:rsidR="00F3430D" w:rsidRPr="007D3099" w:rsidRDefault="00F3430D" w:rsidP="007D3099">
            <w:pPr>
              <w:widowControl w:val="0"/>
              <w:autoSpaceDE w:val="0"/>
              <w:autoSpaceDN w:val="0"/>
              <w:adjustRightInd w:val="0"/>
              <w:spacing w:after="0" w:line="240" w:lineRule="auto"/>
              <w:ind w:right="-108"/>
              <w:rPr>
                <w:rFonts w:ascii="Times New Roman" w:hAnsi="Times New Roman" w:cs="Times New Roman"/>
                <w:b/>
                <w:color w:val="000000"/>
                <w:sz w:val="24"/>
                <w:szCs w:val="24"/>
                <w:u w:val="single"/>
                <w:lang w:eastAsia="ru-RU"/>
              </w:rPr>
            </w:pPr>
            <w:r w:rsidRPr="007D3099">
              <w:rPr>
                <w:rFonts w:ascii="Times New Roman" w:hAnsi="Times New Roman" w:cs="Times New Roman"/>
                <w:b/>
                <w:color w:val="000000"/>
                <w:sz w:val="24"/>
                <w:szCs w:val="24"/>
                <w:u w:val="single"/>
                <w:lang w:eastAsia="ru-RU"/>
              </w:rPr>
              <w:lastRenderedPageBreak/>
              <w:t>Заказчик:</w:t>
            </w:r>
          </w:p>
          <w:p w:rsidR="00B0482D" w:rsidRPr="007D3099" w:rsidRDefault="00B0482D" w:rsidP="007D3099">
            <w:pPr>
              <w:spacing w:after="0" w:line="240" w:lineRule="auto"/>
              <w:rPr>
                <w:rFonts w:ascii="Times New Roman" w:hAnsi="Times New Roman" w:cs="Times New Roman"/>
                <w:b/>
                <w:sz w:val="24"/>
                <w:szCs w:val="24"/>
              </w:rPr>
            </w:pPr>
            <w:r w:rsidRPr="007D3099">
              <w:rPr>
                <w:rFonts w:ascii="Times New Roman" w:hAnsi="Times New Roman" w:cs="Times New Roman"/>
                <w:b/>
                <w:sz w:val="24"/>
                <w:szCs w:val="24"/>
              </w:rPr>
              <w:t>ПАО «НМТП»</w:t>
            </w:r>
          </w:p>
          <w:p w:rsidR="00B0482D" w:rsidRPr="007D3099" w:rsidRDefault="00B0482D" w:rsidP="007D3099">
            <w:pPr>
              <w:spacing w:line="240" w:lineRule="auto"/>
              <w:rPr>
                <w:rFonts w:ascii="Times New Roman" w:hAnsi="Times New Roman" w:cs="Times New Roman"/>
                <w:bCs/>
                <w:sz w:val="24"/>
                <w:szCs w:val="24"/>
              </w:rPr>
            </w:pPr>
            <w:proofErr w:type="gramStart"/>
            <w:r w:rsidRPr="007D3099">
              <w:rPr>
                <w:rFonts w:ascii="Times New Roman" w:hAnsi="Times New Roman" w:cs="Times New Roman"/>
                <w:bCs/>
                <w:sz w:val="24"/>
                <w:szCs w:val="24"/>
              </w:rPr>
              <w:t>Юридический адрес: 353901, РФ, Краснодарский край,  г.  Новороссийск, ул. Портовая, 14.Фактический адрес: 353901, г. Новороссийск ул. Мира, 2.</w:t>
            </w:r>
            <w:proofErr w:type="gramEnd"/>
            <w:r w:rsidRPr="007D3099">
              <w:rPr>
                <w:rFonts w:ascii="Times New Roman" w:hAnsi="Times New Roman" w:cs="Times New Roman"/>
                <w:bCs/>
                <w:sz w:val="24"/>
                <w:szCs w:val="24"/>
              </w:rPr>
              <w:t xml:space="preserve">                      ИНН 2315004404, КПП 997650001 ОГРН 1022302380638                              </w:t>
            </w:r>
            <w:r w:rsidRPr="007D3099">
              <w:rPr>
                <w:rFonts w:ascii="Times New Roman" w:hAnsi="Times New Roman" w:cs="Times New Roman"/>
                <w:sz w:val="24"/>
                <w:szCs w:val="24"/>
              </w:rPr>
              <w:t>Банк: Краснодарское отделение № 8619 ПАО Сбербанк</w:t>
            </w:r>
            <w:r w:rsidRPr="007D3099">
              <w:rPr>
                <w:rFonts w:ascii="Times New Roman" w:hAnsi="Times New Roman" w:cs="Times New Roman"/>
                <w:bCs/>
                <w:sz w:val="24"/>
                <w:szCs w:val="24"/>
              </w:rPr>
              <w:t xml:space="preserve">                                  </w:t>
            </w:r>
            <w:r w:rsidRPr="007D3099">
              <w:rPr>
                <w:rFonts w:ascii="Times New Roman" w:hAnsi="Times New Roman" w:cs="Times New Roman"/>
                <w:sz w:val="24"/>
                <w:szCs w:val="24"/>
              </w:rPr>
              <w:t>БИК  040349602</w:t>
            </w:r>
            <w:r w:rsidRPr="007D3099">
              <w:rPr>
                <w:rFonts w:ascii="Times New Roman" w:hAnsi="Times New Roman" w:cs="Times New Roman"/>
                <w:bCs/>
                <w:sz w:val="24"/>
                <w:szCs w:val="24"/>
              </w:rPr>
              <w:t xml:space="preserve">                                         </w:t>
            </w:r>
            <w:r w:rsidRPr="007D3099">
              <w:rPr>
                <w:rFonts w:ascii="Times New Roman" w:hAnsi="Times New Roman" w:cs="Times New Roman"/>
                <w:sz w:val="24"/>
                <w:szCs w:val="24"/>
              </w:rPr>
              <w:t>Р/С     40702810952460102191</w:t>
            </w:r>
            <w:proofErr w:type="gramStart"/>
            <w:r w:rsidRPr="007D3099">
              <w:rPr>
                <w:rFonts w:ascii="Times New Roman" w:hAnsi="Times New Roman" w:cs="Times New Roman"/>
                <w:sz w:val="24"/>
                <w:szCs w:val="24"/>
              </w:rPr>
              <w:t xml:space="preserve">   </w:t>
            </w:r>
            <w:r w:rsidRPr="007D3099">
              <w:rPr>
                <w:rFonts w:ascii="Times New Roman" w:hAnsi="Times New Roman" w:cs="Times New Roman"/>
                <w:bCs/>
                <w:sz w:val="24"/>
                <w:szCs w:val="24"/>
              </w:rPr>
              <w:t xml:space="preserve">                 </w:t>
            </w:r>
            <w:r w:rsidRPr="007D3099">
              <w:rPr>
                <w:rFonts w:ascii="Times New Roman" w:hAnsi="Times New Roman" w:cs="Times New Roman"/>
                <w:sz w:val="24"/>
                <w:szCs w:val="24"/>
              </w:rPr>
              <w:t>К</w:t>
            </w:r>
            <w:proofErr w:type="gramEnd"/>
            <w:r w:rsidRPr="007D3099">
              <w:rPr>
                <w:rFonts w:ascii="Times New Roman" w:hAnsi="Times New Roman" w:cs="Times New Roman"/>
                <w:sz w:val="24"/>
                <w:szCs w:val="24"/>
              </w:rPr>
              <w:t xml:space="preserve">/С    30101810100000000602   </w:t>
            </w:r>
            <w:r w:rsidRPr="007D3099">
              <w:rPr>
                <w:rFonts w:ascii="Times New Roman" w:hAnsi="Times New Roman" w:cs="Times New Roman"/>
                <w:bCs/>
                <w:sz w:val="24"/>
                <w:szCs w:val="24"/>
              </w:rPr>
              <w:t xml:space="preserve">             </w:t>
            </w:r>
            <w:r w:rsidRPr="007D3099">
              <w:rPr>
                <w:rFonts w:ascii="Times New Roman" w:hAnsi="Times New Roman" w:cs="Times New Roman"/>
                <w:sz w:val="24"/>
                <w:szCs w:val="24"/>
              </w:rPr>
              <w:t>ОКПО 01125867</w:t>
            </w:r>
            <w:r w:rsidRPr="007D3099">
              <w:rPr>
                <w:rFonts w:ascii="Times New Roman" w:hAnsi="Times New Roman" w:cs="Times New Roman"/>
                <w:bCs/>
                <w:sz w:val="24"/>
                <w:szCs w:val="24"/>
              </w:rPr>
              <w:t xml:space="preserve">, </w:t>
            </w:r>
            <w:r w:rsidRPr="007D3099">
              <w:rPr>
                <w:rFonts w:ascii="Times New Roman" w:hAnsi="Times New Roman" w:cs="Times New Roman"/>
                <w:sz w:val="24"/>
                <w:szCs w:val="24"/>
              </w:rPr>
              <w:t>ОКВЭД  63.1</w:t>
            </w:r>
            <w:r w:rsidRPr="007D3099">
              <w:rPr>
                <w:rFonts w:ascii="Times New Roman" w:hAnsi="Times New Roman" w:cs="Times New Roman"/>
                <w:bCs/>
                <w:sz w:val="24"/>
                <w:szCs w:val="24"/>
              </w:rPr>
              <w:t xml:space="preserve"> </w:t>
            </w:r>
            <w:r w:rsidRPr="007D3099">
              <w:rPr>
                <w:rFonts w:ascii="Times New Roman" w:hAnsi="Times New Roman" w:cs="Times New Roman"/>
                <w:sz w:val="24"/>
                <w:szCs w:val="24"/>
              </w:rPr>
              <w:t>Контактное лицо: Ершова Евгения Александровна</w:t>
            </w:r>
            <w:proofErr w:type="gramStart"/>
            <w:r w:rsidRPr="007D3099">
              <w:rPr>
                <w:rFonts w:ascii="Times New Roman" w:hAnsi="Times New Roman" w:cs="Times New Roman"/>
                <w:bCs/>
                <w:sz w:val="24"/>
                <w:szCs w:val="24"/>
              </w:rPr>
              <w:t xml:space="preserve"> </w:t>
            </w:r>
            <w:r w:rsidRPr="007D3099">
              <w:rPr>
                <w:rFonts w:ascii="Times New Roman" w:hAnsi="Times New Roman" w:cs="Times New Roman"/>
                <w:sz w:val="24"/>
                <w:szCs w:val="24"/>
              </w:rPr>
              <w:t>Т</w:t>
            </w:r>
            <w:proofErr w:type="gramEnd"/>
            <w:r w:rsidRPr="007D3099">
              <w:rPr>
                <w:rFonts w:ascii="Times New Roman" w:hAnsi="Times New Roman" w:cs="Times New Roman"/>
                <w:sz w:val="24"/>
                <w:szCs w:val="24"/>
              </w:rPr>
              <w:t>ел.: +7(8617) 60-26-35</w:t>
            </w:r>
            <w:r w:rsidRPr="007D3099">
              <w:rPr>
                <w:rFonts w:ascii="Times New Roman" w:hAnsi="Times New Roman" w:cs="Times New Roman"/>
                <w:bCs/>
                <w:sz w:val="24"/>
                <w:szCs w:val="24"/>
              </w:rPr>
              <w:t xml:space="preserve"> </w:t>
            </w:r>
            <w:r w:rsidRPr="007D3099">
              <w:rPr>
                <w:rFonts w:ascii="Times New Roman" w:hAnsi="Times New Roman" w:cs="Times New Roman"/>
                <w:sz w:val="24"/>
                <w:szCs w:val="24"/>
              </w:rPr>
              <w:t>Факс: +7(8617) 60-41-82</w:t>
            </w:r>
            <w:r w:rsidRPr="007D3099">
              <w:rPr>
                <w:rFonts w:ascii="Times New Roman" w:hAnsi="Times New Roman" w:cs="Times New Roman"/>
                <w:bCs/>
                <w:sz w:val="24"/>
                <w:szCs w:val="24"/>
              </w:rPr>
              <w:t xml:space="preserve">                             </w:t>
            </w:r>
            <w:r w:rsidRPr="007D3099">
              <w:rPr>
                <w:rFonts w:ascii="Times New Roman" w:hAnsi="Times New Roman" w:cs="Times New Roman"/>
                <w:sz w:val="24"/>
                <w:szCs w:val="24"/>
                <w:lang w:val="en-US"/>
              </w:rPr>
              <w:t>E</w:t>
            </w:r>
            <w:r w:rsidRPr="007D3099">
              <w:rPr>
                <w:rFonts w:ascii="Times New Roman" w:hAnsi="Times New Roman" w:cs="Times New Roman"/>
                <w:sz w:val="24"/>
                <w:szCs w:val="24"/>
              </w:rPr>
              <w:t>-</w:t>
            </w:r>
            <w:r w:rsidRPr="007D3099">
              <w:rPr>
                <w:rFonts w:ascii="Times New Roman" w:hAnsi="Times New Roman" w:cs="Times New Roman"/>
                <w:sz w:val="24"/>
                <w:szCs w:val="24"/>
                <w:lang w:val="en-US"/>
              </w:rPr>
              <w:t>mail</w:t>
            </w:r>
            <w:r w:rsidRPr="007D3099">
              <w:rPr>
                <w:rFonts w:ascii="Times New Roman" w:hAnsi="Times New Roman" w:cs="Times New Roman"/>
                <w:sz w:val="24"/>
                <w:szCs w:val="24"/>
              </w:rPr>
              <w:t xml:space="preserve">:  </w:t>
            </w:r>
            <w:proofErr w:type="spellStart"/>
            <w:r w:rsidRPr="007D3099">
              <w:rPr>
                <w:rFonts w:ascii="Times New Roman" w:hAnsi="Times New Roman" w:cs="Times New Roman"/>
                <w:sz w:val="24"/>
                <w:szCs w:val="24"/>
                <w:lang w:val="en-US"/>
              </w:rPr>
              <w:t>EErshova</w:t>
            </w:r>
            <w:proofErr w:type="spellEnd"/>
            <w:r w:rsidRPr="007D3099">
              <w:rPr>
                <w:rFonts w:ascii="Times New Roman" w:hAnsi="Times New Roman" w:cs="Times New Roman"/>
                <w:sz w:val="24"/>
                <w:szCs w:val="24"/>
              </w:rPr>
              <w:t>@</w:t>
            </w:r>
            <w:proofErr w:type="spellStart"/>
            <w:r w:rsidRPr="007D3099">
              <w:rPr>
                <w:rFonts w:ascii="Times New Roman" w:hAnsi="Times New Roman" w:cs="Times New Roman"/>
                <w:sz w:val="24"/>
                <w:szCs w:val="24"/>
                <w:lang w:val="en-US"/>
              </w:rPr>
              <w:t>ncsp</w:t>
            </w:r>
            <w:proofErr w:type="spellEnd"/>
            <w:r w:rsidRPr="007D3099">
              <w:rPr>
                <w:rFonts w:ascii="Times New Roman" w:hAnsi="Times New Roman" w:cs="Times New Roman"/>
                <w:sz w:val="24"/>
                <w:szCs w:val="24"/>
              </w:rPr>
              <w:t>.</w:t>
            </w:r>
            <w:r w:rsidRPr="007D3099">
              <w:rPr>
                <w:rFonts w:ascii="Times New Roman" w:hAnsi="Times New Roman" w:cs="Times New Roman"/>
                <w:sz w:val="24"/>
                <w:szCs w:val="24"/>
                <w:lang w:val="en-US"/>
              </w:rPr>
              <w:t>com</w:t>
            </w:r>
          </w:p>
          <w:p w:rsidR="00B0482D" w:rsidRPr="007D3099" w:rsidRDefault="00B0482D" w:rsidP="007D3099">
            <w:pPr>
              <w:tabs>
                <w:tab w:val="left" w:pos="6675"/>
              </w:tabs>
              <w:spacing w:after="0" w:line="240" w:lineRule="auto"/>
              <w:rPr>
                <w:rFonts w:ascii="Times New Roman" w:hAnsi="Times New Roman" w:cs="Times New Roman"/>
                <w:b/>
                <w:sz w:val="24"/>
                <w:szCs w:val="24"/>
                <w:lang w:eastAsia="ru-RU"/>
              </w:rPr>
            </w:pPr>
          </w:p>
          <w:p w:rsidR="00F3430D" w:rsidRPr="007D3099" w:rsidRDefault="007D3099" w:rsidP="007D3099">
            <w:pPr>
              <w:tabs>
                <w:tab w:val="left" w:pos="6675"/>
              </w:tabs>
              <w:spacing w:after="0" w:line="240" w:lineRule="auto"/>
              <w:rPr>
                <w:rFonts w:ascii="Times New Roman" w:hAnsi="Times New Roman" w:cs="Times New Roman"/>
                <w:b/>
                <w:sz w:val="24"/>
                <w:szCs w:val="24"/>
                <w:lang w:eastAsia="ru-RU"/>
              </w:rPr>
            </w:pPr>
            <w:r w:rsidRPr="007D3099">
              <w:rPr>
                <w:rFonts w:ascii="Times New Roman" w:hAnsi="Times New Roman" w:cs="Times New Roman"/>
                <w:b/>
                <w:sz w:val="24"/>
                <w:szCs w:val="24"/>
              </w:rPr>
              <w:t>Директор по правовому обеспечению–руководитель ЮС Группы компаний ПАО «НМТП»</w:t>
            </w:r>
          </w:p>
          <w:p w:rsidR="00F3430D" w:rsidRPr="007D3099" w:rsidRDefault="00F3430D" w:rsidP="007D3099">
            <w:pPr>
              <w:tabs>
                <w:tab w:val="left" w:pos="6675"/>
              </w:tabs>
              <w:spacing w:after="0" w:line="240" w:lineRule="auto"/>
              <w:rPr>
                <w:rFonts w:ascii="Times New Roman" w:hAnsi="Times New Roman" w:cs="Times New Roman"/>
                <w:b/>
                <w:sz w:val="24"/>
                <w:szCs w:val="24"/>
                <w:lang w:eastAsia="ru-RU"/>
              </w:rPr>
            </w:pPr>
          </w:p>
          <w:p w:rsidR="00B0482D" w:rsidRPr="007D3099" w:rsidRDefault="00B0482D" w:rsidP="007D3099">
            <w:pPr>
              <w:tabs>
                <w:tab w:val="left" w:pos="6675"/>
              </w:tabs>
              <w:spacing w:after="0" w:line="240" w:lineRule="auto"/>
              <w:rPr>
                <w:rFonts w:ascii="Times New Roman" w:hAnsi="Times New Roman" w:cs="Times New Roman"/>
                <w:b/>
                <w:sz w:val="24"/>
                <w:szCs w:val="24"/>
                <w:lang w:eastAsia="ru-RU"/>
              </w:rPr>
            </w:pPr>
          </w:p>
          <w:p w:rsidR="00F3430D" w:rsidRPr="007D3099" w:rsidRDefault="00F3430D" w:rsidP="007D3099">
            <w:pPr>
              <w:tabs>
                <w:tab w:val="left" w:pos="6675"/>
              </w:tabs>
              <w:spacing w:after="0" w:line="240" w:lineRule="auto"/>
              <w:rPr>
                <w:rFonts w:ascii="Times New Roman" w:hAnsi="Times New Roman" w:cs="Times New Roman"/>
                <w:b/>
                <w:sz w:val="24"/>
                <w:szCs w:val="24"/>
                <w:lang w:eastAsia="ru-RU"/>
              </w:rPr>
            </w:pPr>
            <w:r w:rsidRPr="007D3099">
              <w:rPr>
                <w:rFonts w:ascii="Times New Roman" w:hAnsi="Times New Roman" w:cs="Times New Roman"/>
                <w:b/>
                <w:sz w:val="24"/>
                <w:szCs w:val="24"/>
                <w:lang w:eastAsia="ru-RU"/>
              </w:rPr>
              <w:t>__________/</w:t>
            </w:r>
            <w:proofErr w:type="spellStart"/>
            <w:r w:rsidR="007D3099" w:rsidRPr="007D3099">
              <w:rPr>
                <w:rFonts w:ascii="Times New Roman" w:hAnsi="Times New Roman" w:cs="Times New Roman"/>
                <w:b/>
                <w:sz w:val="24"/>
                <w:szCs w:val="24"/>
                <w:lang w:eastAsia="ru-RU"/>
              </w:rPr>
              <w:t>Э.В.Боровок</w:t>
            </w:r>
            <w:proofErr w:type="spellEnd"/>
            <w:r w:rsidRPr="007D3099">
              <w:rPr>
                <w:rFonts w:ascii="Times New Roman" w:hAnsi="Times New Roman" w:cs="Times New Roman"/>
                <w:b/>
                <w:sz w:val="24"/>
                <w:szCs w:val="24"/>
                <w:lang w:eastAsia="ru-RU"/>
              </w:rPr>
              <w:t xml:space="preserve"> / </w:t>
            </w:r>
          </w:p>
          <w:p w:rsidR="00F3430D" w:rsidRPr="007D3099" w:rsidRDefault="00F3430D" w:rsidP="007D3099">
            <w:pPr>
              <w:widowControl w:val="0"/>
              <w:tabs>
                <w:tab w:val="left" w:pos="567"/>
              </w:tabs>
              <w:autoSpaceDE w:val="0"/>
              <w:autoSpaceDN w:val="0"/>
              <w:adjustRightInd w:val="0"/>
              <w:spacing w:after="0" w:line="240" w:lineRule="auto"/>
              <w:rPr>
                <w:rFonts w:ascii="Times New Roman" w:hAnsi="Times New Roman" w:cs="Times New Roman"/>
                <w:color w:val="000000"/>
                <w:sz w:val="24"/>
                <w:szCs w:val="24"/>
                <w:lang w:eastAsia="ru-RU"/>
              </w:rPr>
            </w:pPr>
            <w:r w:rsidRPr="007D3099">
              <w:rPr>
                <w:rFonts w:ascii="Times New Roman" w:hAnsi="Times New Roman" w:cs="Times New Roman"/>
                <w:sz w:val="24"/>
                <w:szCs w:val="24"/>
                <w:lang w:eastAsia="ru-RU"/>
              </w:rPr>
              <w:t>М.П.</w:t>
            </w:r>
          </w:p>
        </w:tc>
      </w:tr>
    </w:tbl>
    <w:p w:rsidR="00685321" w:rsidRPr="00ED526F" w:rsidRDefault="00685321" w:rsidP="00ED526F">
      <w:pPr>
        <w:spacing w:after="0" w:line="240" w:lineRule="auto"/>
        <w:rPr>
          <w:rFonts w:ascii="Times New Roman" w:hAnsi="Times New Roman" w:cs="Times New Roman"/>
          <w:sz w:val="24"/>
          <w:szCs w:val="24"/>
          <w:lang w:eastAsia="ru-RU"/>
        </w:rPr>
      </w:pPr>
    </w:p>
    <w:p w:rsidR="00685321" w:rsidRPr="00ED526F" w:rsidRDefault="00685321" w:rsidP="00ED526F">
      <w:pPr>
        <w:spacing w:after="0" w:line="240" w:lineRule="auto"/>
        <w:rPr>
          <w:rFonts w:ascii="Times New Roman" w:hAnsi="Times New Roman" w:cs="Times New Roman"/>
          <w:sz w:val="24"/>
          <w:szCs w:val="24"/>
          <w:lang w:eastAsia="ru-RU"/>
        </w:rPr>
      </w:pPr>
    </w:p>
    <w:p w:rsidR="00685321" w:rsidRDefault="00685321" w:rsidP="00ED526F">
      <w:pPr>
        <w:spacing w:after="0" w:line="240" w:lineRule="auto"/>
        <w:rPr>
          <w:rFonts w:ascii="Times New Roman" w:hAnsi="Times New Roman" w:cs="Times New Roman"/>
          <w:sz w:val="24"/>
          <w:szCs w:val="24"/>
          <w:lang w:eastAsia="ru-RU"/>
        </w:rPr>
      </w:pPr>
    </w:p>
    <w:p w:rsidR="00A65185" w:rsidRPr="00ED526F" w:rsidRDefault="00A65185" w:rsidP="00ED526F">
      <w:pPr>
        <w:spacing w:after="0" w:line="240" w:lineRule="auto"/>
        <w:rPr>
          <w:rFonts w:ascii="Times New Roman" w:hAnsi="Times New Roman" w:cs="Times New Roman"/>
          <w:sz w:val="24"/>
          <w:szCs w:val="24"/>
          <w:lang w:eastAsia="ru-RU"/>
        </w:rPr>
      </w:pPr>
    </w:p>
    <w:p w:rsidR="00685321" w:rsidRPr="00ED526F" w:rsidRDefault="00685321" w:rsidP="00ED526F">
      <w:pPr>
        <w:spacing w:after="0" w:line="240" w:lineRule="auto"/>
        <w:jc w:val="right"/>
        <w:rPr>
          <w:rFonts w:ascii="Times New Roman" w:hAnsi="Times New Roman" w:cs="Times New Roman"/>
          <w:sz w:val="24"/>
          <w:szCs w:val="24"/>
          <w:lang w:eastAsia="ru-RU"/>
        </w:rPr>
      </w:pPr>
      <w:r w:rsidRPr="00ED526F">
        <w:rPr>
          <w:rFonts w:ascii="Times New Roman" w:hAnsi="Times New Roman" w:cs="Times New Roman"/>
          <w:sz w:val="24"/>
          <w:szCs w:val="24"/>
          <w:lang w:eastAsia="ru-RU"/>
        </w:rPr>
        <w:t xml:space="preserve">Приложение № 1 </w:t>
      </w:r>
    </w:p>
    <w:p w:rsidR="00685321" w:rsidRPr="00ED526F" w:rsidRDefault="00685321" w:rsidP="00ED526F">
      <w:pPr>
        <w:spacing w:after="0" w:line="240" w:lineRule="auto"/>
        <w:jc w:val="right"/>
        <w:rPr>
          <w:rFonts w:ascii="Times New Roman" w:hAnsi="Times New Roman" w:cs="Times New Roman"/>
          <w:sz w:val="24"/>
          <w:szCs w:val="24"/>
          <w:lang w:eastAsia="ru-RU"/>
        </w:rPr>
      </w:pPr>
      <w:r w:rsidRPr="00ED526F">
        <w:rPr>
          <w:rFonts w:ascii="Times New Roman" w:hAnsi="Times New Roman" w:cs="Times New Roman"/>
          <w:sz w:val="24"/>
          <w:szCs w:val="24"/>
          <w:lang w:eastAsia="ru-RU"/>
        </w:rPr>
        <w:t>к договору № _______________</w:t>
      </w:r>
    </w:p>
    <w:p w:rsidR="00685321" w:rsidRPr="00ED526F" w:rsidRDefault="00685321" w:rsidP="00ED526F">
      <w:pPr>
        <w:spacing w:after="0" w:line="240" w:lineRule="auto"/>
        <w:jc w:val="right"/>
        <w:rPr>
          <w:rFonts w:ascii="Times New Roman" w:hAnsi="Times New Roman" w:cs="Times New Roman"/>
          <w:sz w:val="24"/>
          <w:szCs w:val="24"/>
          <w:lang w:eastAsia="ru-RU"/>
        </w:rPr>
      </w:pPr>
      <w:r w:rsidRPr="00ED526F">
        <w:rPr>
          <w:rFonts w:ascii="Times New Roman" w:hAnsi="Times New Roman" w:cs="Times New Roman"/>
          <w:sz w:val="24"/>
          <w:szCs w:val="24"/>
          <w:lang w:eastAsia="ru-RU"/>
        </w:rPr>
        <w:t>от «_____» ___________ 2016г.</w:t>
      </w:r>
    </w:p>
    <w:p w:rsidR="00685321" w:rsidRPr="00ED526F" w:rsidRDefault="00685321" w:rsidP="00ED526F">
      <w:pPr>
        <w:tabs>
          <w:tab w:val="left" w:pos="971"/>
        </w:tabs>
        <w:spacing w:after="0" w:line="240" w:lineRule="auto"/>
        <w:jc w:val="center"/>
        <w:rPr>
          <w:rFonts w:ascii="Times New Roman" w:hAnsi="Times New Roman" w:cs="Times New Roman"/>
          <w:b/>
          <w:sz w:val="24"/>
          <w:szCs w:val="24"/>
          <w:lang w:eastAsia="ru-RU"/>
        </w:rPr>
      </w:pPr>
      <w:r w:rsidRPr="00ED526F">
        <w:rPr>
          <w:rFonts w:ascii="Times New Roman" w:hAnsi="Times New Roman" w:cs="Times New Roman"/>
          <w:b/>
          <w:sz w:val="24"/>
          <w:szCs w:val="24"/>
          <w:lang w:eastAsia="ar-SA"/>
        </w:rPr>
        <w:t>Стоимость услуг по размещению с предоставлением услуг питания (завтрак) в гостинице «Тюлип Инн Омега Сочи» на период проведения Международного Инвестиционного форума 2016 года с 29.09.2016 по 02.10.2016 *</w:t>
      </w:r>
    </w:p>
    <w:tbl>
      <w:tblPr>
        <w:tblW w:w="918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3"/>
        <w:gridCol w:w="2891"/>
        <w:gridCol w:w="2667"/>
      </w:tblGrid>
      <w:tr w:rsidR="00685321" w:rsidRPr="00ED526F" w:rsidTr="00AA34F3">
        <w:trPr>
          <w:trHeight w:val="330"/>
        </w:trPr>
        <w:tc>
          <w:tcPr>
            <w:tcW w:w="3623" w:type="dxa"/>
            <w:vMerge w:val="restart"/>
            <w:shd w:val="clear" w:color="auto" w:fill="auto"/>
            <w:vAlign w:val="center"/>
            <w:hideMark/>
          </w:tcPr>
          <w:p w:rsidR="00685321" w:rsidRPr="00ED526F" w:rsidRDefault="00685321" w:rsidP="00ED526F">
            <w:pPr>
              <w:spacing w:after="0" w:line="240" w:lineRule="auto"/>
              <w:jc w:val="center"/>
              <w:rPr>
                <w:rFonts w:ascii="Times New Roman" w:hAnsi="Times New Roman" w:cs="Times New Roman"/>
                <w:bCs/>
                <w:sz w:val="24"/>
                <w:szCs w:val="24"/>
                <w:lang w:eastAsia="ru-RU"/>
              </w:rPr>
            </w:pPr>
            <w:r w:rsidRPr="00ED526F">
              <w:rPr>
                <w:rFonts w:ascii="Times New Roman" w:hAnsi="Times New Roman" w:cs="Times New Roman"/>
                <w:bCs/>
                <w:sz w:val="24"/>
                <w:szCs w:val="24"/>
                <w:lang w:eastAsia="ru-RU"/>
              </w:rPr>
              <w:t>Категория номера</w:t>
            </w:r>
          </w:p>
        </w:tc>
        <w:tc>
          <w:tcPr>
            <w:tcW w:w="5558" w:type="dxa"/>
            <w:gridSpan w:val="2"/>
            <w:vMerge w:val="restart"/>
            <w:shd w:val="clear" w:color="auto" w:fill="auto"/>
            <w:vAlign w:val="center"/>
            <w:hideMark/>
          </w:tcPr>
          <w:p w:rsidR="00685321" w:rsidRPr="00ED526F" w:rsidRDefault="00685321" w:rsidP="00ED526F">
            <w:pPr>
              <w:spacing w:after="0" w:line="240" w:lineRule="auto"/>
              <w:jc w:val="center"/>
              <w:rPr>
                <w:rFonts w:ascii="Times New Roman" w:hAnsi="Times New Roman" w:cs="Times New Roman"/>
                <w:bCs/>
                <w:sz w:val="24"/>
                <w:szCs w:val="24"/>
                <w:lang w:eastAsia="ru-RU"/>
              </w:rPr>
            </w:pPr>
            <w:r w:rsidRPr="00ED526F">
              <w:rPr>
                <w:rFonts w:ascii="Times New Roman" w:hAnsi="Times New Roman" w:cs="Times New Roman"/>
                <w:bCs/>
                <w:sz w:val="24"/>
                <w:szCs w:val="24"/>
                <w:lang w:eastAsia="ru-RU"/>
              </w:rPr>
              <w:t xml:space="preserve"> Стоимость размещения за номер в сутки, руб.</w:t>
            </w:r>
          </w:p>
        </w:tc>
      </w:tr>
      <w:tr w:rsidR="00685321" w:rsidRPr="00ED526F" w:rsidTr="00AA34F3">
        <w:trPr>
          <w:trHeight w:val="317"/>
        </w:trPr>
        <w:tc>
          <w:tcPr>
            <w:tcW w:w="3623" w:type="dxa"/>
            <w:vMerge/>
            <w:shd w:val="clear" w:color="auto" w:fill="auto"/>
            <w:vAlign w:val="center"/>
            <w:hideMark/>
          </w:tcPr>
          <w:p w:rsidR="00685321" w:rsidRPr="00ED526F" w:rsidRDefault="00685321" w:rsidP="00ED526F">
            <w:pPr>
              <w:spacing w:after="0" w:line="240" w:lineRule="auto"/>
              <w:rPr>
                <w:rFonts w:ascii="Times New Roman" w:hAnsi="Times New Roman" w:cs="Times New Roman"/>
                <w:bCs/>
                <w:sz w:val="24"/>
                <w:szCs w:val="24"/>
                <w:lang w:eastAsia="ru-RU"/>
              </w:rPr>
            </w:pPr>
          </w:p>
        </w:tc>
        <w:tc>
          <w:tcPr>
            <w:tcW w:w="5558" w:type="dxa"/>
            <w:gridSpan w:val="2"/>
            <w:vMerge/>
            <w:shd w:val="clear" w:color="auto" w:fill="auto"/>
            <w:vAlign w:val="center"/>
            <w:hideMark/>
          </w:tcPr>
          <w:p w:rsidR="00685321" w:rsidRPr="00ED526F" w:rsidRDefault="00685321" w:rsidP="00ED526F">
            <w:pPr>
              <w:spacing w:after="0" w:line="240" w:lineRule="auto"/>
              <w:rPr>
                <w:rFonts w:ascii="Times New Roman" w:hAnsi="Times New Roman" w:cs="Times New Roman"/>
                <w:bCs/>
                <w:sz w:val="24"/>
                <w:szCs w:val="24"/>
                <w:lang w:eastAsia="ru-RU"/>
              </w:rPr>
            </w:pPr>
          </w:p>
        </w:tc>
      </w:tr>
      <w:tr w:rsidR="00685321" w:rsidRPr="00ED526F" w:rsidTr="00AA34F3">
        <w:trPr>
          <w:trHeight w:val="288"/>
        </w:trPr>
        <w:tc>
          <w:tcPr>
            <w:tcW w:w="3623" w:type="dxa"/>
            <w:vMerge/>
            <w:shd w:val="clear" w:color="auto" w:fill="auto"/>
            <w:vAlign w:val="center"/>
            <w:hideMark/>
          </w:tcPr>
          <w:p w:rsidR="00685321" w:rsidRPr="00ED526F" w:rsidRDefault="00685321" w:rsidP="00ED526F">
            <w:pPr>
              <w:spacing w:after="0" w:line="240" w:lineRule="auto"/>
              <w:rPr>
                <w:rFonts w:ascii="Times New Roman" w:hAnsi="Times New Roman" w:cs="Times New Roman"/>
                <w:bCs/>
                <w:sz w:val="24"/>
                <w:szCs w:val="24"/>
                <w:lang w:eastAsia="ru-RU"/>
              </w:rPr>
            </w:pPr>
          </w:p>
        </w:tc>
        <w:tc>
          <w:tcPr>
            <w:tcW w:w="2891" w:type="dxa"/>
            <w:shd w:val="clear" w:color="auto" w:fill="auto"/>
            <w:vAlign w:val="center"/>
            <w:hideMark/>
          </w:tcPr>
          <w:p w:rsidR="00685321" w:rsidRPr="00ED526F" w:rsidRDefault="00685321" w:rsidP="00ED526F">
            <w:pPr>
              <w:spacing w:after="0" w:line="240" w:lineRule="auto"/>
              <w:jc w:val="center"/>
              <w:rPr>
                <w:rFonts w:ascii="Times New Roman" w:hAnsi="Times New Roman" w:cs="Times New Roman"/>
                <w:bCs/>
                <w:sz w:val="24"/>
                <w:szCs w:val="24"/>
                <w:lang w:eastAsia="ru-RU"/>
              </w:rPr>
            </w:pPr>
            <w:r w:rsidRPr="00ED526F">
              <w:rPr>
                <w:rFonts w:ascii="Times New Roman" w:hAnsi="Times New Roman" w:cs="Times New Roman"/>
                <w:bCs/>
                <w:sz w:val="24"/>
                <w:szCs w:val="24"/>
                <w:lang w:eastAsia="ru-RU"/>
              </w:rPr>
              <w:t>1 мест.</w:t>
            </w:r>
          </w:p>
        </w:tc>
        <w:tc>
          <w:tcPr>
            <w:tcW w:w="2667" w:type="dxa"/>
            <w:shd w:val="clear" w:color="auto" w:fill="auto"/>
            <w:vAlign w:val="center"/>
            <w:hideMark/>
          </w:tcPr>
          <w:p w:rsidR="00685321" w:rsidRPr="00ED526F" w:rsidRDefault="00685321" w:rsidP="00ED526F">
            <w:pPr>
              <w:spacing w:after="0" w:line="240" w:lineRule="auto"/>
              <w:jc w:val="center"/>
              <w:rPr>
                <w:rFonts w:ascii="Times New Roman" w:hAnsi="Times New Roman" w:cs="Times New Roman"/>
                <w:bCs/>
                <w:sz w:val="24"/>
                <w:szCs w:val="24"/>
                <w:lang w:eastAsia="ru-RU"/>
              </w:rPr>
            </w:pPr>
            <w:r w:rsidRPr="00ED526F">
              <w:rPr>
                <w:rFonts w:ascii="Times New Roman" w:hAnsi="Times New Roman" w:cs="Times New Roman"/>
                <w:bCs/>
                <w:sz w:val="24"/>
                <w:szCs w:val="24"/>
                <w:lang w:eastAsia="ru-RU"/>
              </w:rPr>
              <w:t>2 мест.</w:t>
            </w:r>
          </w:p>
        </w:tc>
      </w:tr>
      <w:tr w:rsidR="00685321" w:rsidRPr="00ED526F" w:rsidTr="00AA34F3">
        <w:trPr>
          <w:trHeight w:val="288"/>
        </w:trPr>
        <w:tc>
          <w:tcPr>
            <w:tcW w:w="3623" w:type="dxa"/>
            <w:shd w:val="clear" w:color="auto" w:fill="auto"/>
            <w:vAlign w:val="center"/>
            <w:hideMark/>
          </w:tcPr>
          <w:p w:rsidR="00685321" w:rsidRPr="00ED526F" w:rsidRDefault="00685321" w:rsidP="00ED526F">
            <w:pPr>
              <w:spacing w:after="0" w:line="240" w:lineRule="auto"/>
              <w:rPr>
                <w:rFonts w:ascii="Times New Roman" w:hAnsi="Times New Roman" w:cs="Times New Roman"/>
                <w:bCs/>
                <w:sz w:val="24"/>
                <w:szCs w:val="24"/>
                <w:lang w:eastAsia="ru-RU"/>
              </w:rPr>
            </w:pPr>
            <w:r w:rsidRPr="00ED526F">
              <w:rPr>
                <w:rFonts w:ascii="Times New Roman" w:hAnsi="Times New Roman" w:cs="Times New Roman"/>
                <w:bCs/>
                <w:sz w:val="24"/>
                <w:szCs w:val="24"/>
                <w:lang w:eastAsia="ru-RU"/>
              </w:rPr>
              <w:t>Стандарт</w:t>
            </w:r>
          </w:p>
        </w:tc>
        <w:tc>
          <w:tcPr>
            <w:tcW w:w="2891" w:type="dxa"/>
            <w:shd w:val="clear" w:color="auto" w:fill="auto"/>
            <w:vAlign w:val="center"/>
            <w:hideMark/>
          </w:tcPr>
          <w:p w:rsidR="00685321" w:rsidRPr="00ED526F" w:rsidRDefault="00685321" w:rsidP="00ED526F">
            <w:pPr>
              <w:spacing w:after="0" w:line="240" w:lineRule="auto"/>
              <w:jc w:val="center"/>
              <w:rPr>
                <w:rFonts w:ascii="Times New Roman" w:hAnsi="Times New Roman" w:cs="Times New Roman"/>
                <w:bCs/>
                <w:sz w:val="24"/>
                <w:szCs w:val="24"/>
                <w:lang w:eastAsia="ru-RU"/>
              </w:rPr>
            </w:pPr>
            <w:r w:rsidRPr="00ED526F">
              <w:rPr>
                <w:rFonts w:ascii="Times New Roman" w:hAnsi="Times New Roman" w:cs="Times New Roman"/>
                <w:bCs/>
                <w:sz w:val="24"/>
                <w:szCs w:val="24"/>
                <w:lang w:eastAsia="ru-RU"/>
              </w:rPr>
              <w:t xml:space="preserve">  9 820</w:t>
            </w:r>
          </w:p>
        </w:tc>
        <w:tc>
          <w:tcPr>
            <w:tcW w:w="2667" w:type="dxa"/>
            <w:shd w:val="clear" w:color="auto" w:fill="auto"/>
            <w:vAlign w:val="center"/>
            <w:hideMark/>
          </w:tcPr>
          <w:p w:rsidR="00685321" w:rsidRPr="00ED526F" w:rsidRDefault="00685321" w:rsidP="00ED526F">
            <w:pPr>
              <w:spacing w:after="0" w:line="240" w:lineRule="auto"/>
              <w:jc w:val="center"/>
              <w:rPr>
                <w:rFonts w:ascii="Times New Roman" w:hAnsi="Times New Roman" w:cs="Times New Roman"/>
                <w:bCs/>
                <w:sz w:val="24"/>
                <w:szCs w:val="24"/>
                <w:lang w:eastAsia="ru-RU"/>
              </w:rPr>
            </w:pPr>
            <w:r w:rsidRPr="00ED526F">
              <w:rPr>
                <w:rFonts w:ascii="Times New Roman" w:hAnsi="Times New Roman" w:cs="Times New Roman"/>
                <w:bCs/>
                <w:sz w:val="24"/>
                <w:szCs w:val="24"/>
                <w:lang w:eastAsia="ru-RU"/>
              </w:rPr>
              <w:t>10 480</w:t>
            </w:r>
          </w:p>
        </w:tc>
      </w:tr>
      <w:tr w:rsidR="00685321" w:rsidRPr="00ED526F" w:rsidTr="00AA34F3">
        <w:trPr>
          <w:trHeight w:val="288"/>
        </w:trPr>
        <w:tc>
          <w:tcPr>
            <w:tcW w:w="3623" w:type="dxa"/>
            <w:shd w:val="clear" w:color="auto" w:fill="auto"/>
            <w:vAlign w:val="center"/>
            <w:hideMark/>
          </w:tcPr>
          <w:p w:rsidR="00685321" w:rsidRPr="00ED526F" w:rsidRDefault="00685321" w:rsidP="00ED526F">
            <w:pPr>
              <w:spacing w:after="0" w:line="240" w:lineRule="auto"/>
              <w:rPr>
                <w:rFonts w:ascii="Times New Roman" w:hAnsi="Times New Roman" w:cs="Times New Roman"/>
                <w:bCs/>
                <w:sz w:val="24"/>
                <w:szCs w:val="24"/>
                <w:lang w:eastAsia="ru-RU"/>
              </w:rPr>
            </w:pPr>
            <w:r w:rsidRPr="00ED526F">
              <w:rPr>
                <w:rFonts w:ascii="Times New Roman" w:hAnsi="Times New Roman" w:cs="Times New Roman"/>
                <w:bCs/>
                <w:sz w:val="24"/>
                <w:szCs w:val="24"/>
                <w:lang w:eastAsia="ru-RU"/>
              </w:rPr>
              <w:t>Полулюкс</w:t>
            </w:r>
          </w:p>
        </w:tc>
        <w:tc>
          <w:tcPr>
            <w:tcW w:w="2891" w:type="dxa"/>
            <w:shd w:val="clear" w:color="auto" w:fill="auto"/>
            <w:vAlign w:val="center"/>
            <w:hideMark/>
          </w:tcPr>
          <w:p w:rsidR="00685321" w:rsidRPr="00ED526F" w:rsidRDefault="00685321" w:rsidP="00ED526F">
            <w:pPr>
              <w:spacing w:after="0" w:line="240" w:lineRule="auto"/>
              <w:jc w:val="center"/>
              <w:rPr>
                <w:rFonts w:ascii="Times New Roman" w:hAnsi="Times New Roman" w:cs="Times New Roman"/>
                <w:bCs/>
                <w:sz w:val="24"/>
                <w:szCs w:val="24"/>
                <w:lang w:eastAsia="ru-RU"/>
              </w:rPr>
            </w:pPr>
            <w:r w:rsidRPr="00ED526F">
              <w:rPr>
                <w:rFonts w:ascii="Times New Roman" w:hAnsi="Times New Roman" w:cs="Times New Roman"/>
                <w:bCs/>
                <w:sz w:val="24"/>
                <w:szCs w:val="24"/>
                <w:lang w:eastAsia="ru-RU"/>
              </w:rPr>
              <w:t>12 700</w:t>
            </w:r>
          </w:p>
        </w:tc>
        <w:tc>
          <w:tcPr>
            <w:tcW w:w="2667" w:type="dxa"/>
            <w:shd w:val="clear" w:color="auto" w:fill="auto"/>
            <w:vAlign w:val="center"/>
            <w:hideMark/>
          </w:tcPr>
          <w:p w:rsidR="00685321" w:rsidRPr="00ED526F" w:rsidRDefault="00685321" w:rsidP="00ED526F">
            <w:pPr>
              <w:spacing w:after="0" w:line="240" w:lineRule="auto"/>
              <w:jc w:val="center"/>
              <w:rPr>
                <w:rFonts w:ascii="Times New Roman" w:hAnsi="Times New Roman" w:cs="Times New Roman"/>
                <w:bCs/>
                <w:sz w:val="24"/>
                <w:szCs w:val="24"/>
                <w:lang w:eastAsia="ru-RU"/>
              </w:rPr>
            </w:pPr>
            <w:r w:rsidRPr="00ED526F">
              <w:rPr>
                <w:rFonts w:ascii="Times New Roman" w:hAnsi="Times New Roman" w:cs="Times New Roman"/>
                <w:bCs/>
                <w:sz w:val="24"/>
                <w:szCs w:val="24"/>
                <w:lang w:eastAsia="ru-RU"/>
              </w:rPr>
              <w:t>13 350</w:t>
            </w:r>
          </w:p>
        </w:tc>
      </w:tr>
      <w:tr w:rsidR="00685321" w:rsidRPr="00ED526F" w:rsidTr="00AA34F3">
        <w:trPr>
          <w:trHeight w:val="288"/>
        </w:trPr>
        <w:tc>
          <w:tcPr>
            <w:tcW w:w="3623" w:type="dxa"/>
            <w:shd w:val="clear" w:color="auto" w:fill="auto"/>
            <w:vAlign w:val="center"/>
            <w:hideMark/>
          </w:tcPr>
          <w:p w:rsidR="00685321" w:rsidRPr="00ED526F" w:rsidRDefault="00685321" w:rsidP="00ED526F">
            <w:pPr>
              <w:spacing w:after="0" w:line="240" w:lineRule="auto"/>
              <w:rPr>
                <w:rFonts w:ascii="Times New Roman" w:hAnsi="Times New Roman" w:cs="Times New Roman"/>
                <w:bCs/>
                <w:sz w:val="24"/>
                <w:szCs w:val="24"/>
                <w:lang w:eastAsia="ru-RU"/>
              </w:rPr>
            </w:pPr>
            <w:r w:rsidRPr="00ED526F">
              <w:rPr>
                <w:rFonts w:ascii="Times New Roman" w:hAnsi="Times New Roman" w:cs="Times New Roman"/>
                <w:bCs/>
                <w:sz w:val="24"/>
                <w:szCs w:val="24"/>
                <w:lang w:eastAsia="ru-RU"/>
              </w:rPr>
              <w:t>Люкс</w:t>
            </w:r>
          </w:p>
        </w:tc>
        <w:tc>
          <w:tcPr>
            <w:tcW w:w="2891" w:type="dxa"/>
            <w:shd w:val="clear" w:color="auto" w:fill="auto"/>
            <w:vAlign w:val="center"/>
            <w:hideMark/>
          </w:tcPr>
          <w:p w:rsidR="00685321" w:rsidRPr="00ED526F" w:rsidRDefault="00685321" w:rsidP="00ED526F">
            <w:pPr>
              <w:spacing w:after="0" w:line="240" w:lineRule="auto"/>
              <w:jc w:val="center"/>
              <w:rPr>
                <w:rFonts w:ascii="Times New Roman" w:hAnsi="Times New Roman" w:cs="Times New Roman"/>
                <w:bCs/>
                <w:sz w:val="24"/>
                <w:szCs w:val="24"/>
                <w:lang w:eastAsia="ru-RU"/>
              </w:rPr>
            </w:pPr>
            <w:r w:rsidRPr="00ED526F">
              <w:rPr>
                <w:rFonts w:ascii="Times New Roman" w:hAnsi="Times New Roman" w:cs="Times New Roman"/>
                <w:bCs/>
                <w:sz w:val="24"/>
                <w:szCs w:val="24"/>
                <w:lang w:eastAsia="ru-RU"/>
              </w:rPr>
              <w:t>15 550</w:t>
            </w:r>
          </w:p>
        </w:tc>
        <w:tc>
          <w:tcPr>
            <w:tcW w:w="2667" w:type="dxa"/>
            <w:shd w:val="clear" w:color="auto" w:fill="auto"/>
            <w:vAlign w:val="center"/>
            <w:hideMark/>
          </w:tcPr>
          <w:p w:rsidR="00685321" w:rsidRPr="00ED526F" w:rsidRDefault="00685321" w:rsidP="00ED526F">
            <w:pPr>
              <w:spacing w:after="0" w:line="240" w:lineRule="auto"/>
              <w:jc w:val="center"/>
              <w:rPr>
                <w:rFonts w:ascii="Times New Roman" w:hAnsi="Times New Roman" w:cs="Times New Roman"/>
                <w:bCs/>
                <w:sz w:val="24"/>
                <w:szCs w:val="24"/>
                <w:lang w:eastAsia="ru-RU"/>
              </w:rPr>
            </w:pPr>
            <w:r w:rsidRPr="00ED526F">
              <w:rPr>
                <w:rFonts w:ascii="Times New Roman" w:hAnsi="Times New Roman" w:cs="Times New Roman"/>
                <w:bCs/>
                <w:sz w:val="24"/>
                <w:szCs w:val="24"/>
                <w:lang w:eastAsia="ru-RU"/>
              </w:rPr>
              <w:t>16 200</w:t>
            </w:r>
          </w:p>
        </w:tc>
      </w:tr>
      <w:tr w:rsidR="00685321" w:rsidRPr="00ED526F" w:rsidTr="00AA34F3">
        <w:trPr>
          <w:trHeight w:val="271"/>
        </w:trPr>
        <w:tc>
          <w:tcPr>
            <w:tcW w:w="3623" w:type="dxa"/>
            <w:shd w:val="clear" w:color="auto" w:fill="auto"/>
            <w:noWrap/>
            <w:vAlign w:val="bottom"/>
            <w:hideMark/>
          </w:tcPr>
          <w:p w:rsidR="00685321" w:rsidRPr="00ED526F" w:rsidRDefault="00685321" w:rsidP="00ED526F">
            <w:pPr>
              <w:spacing w:after="0" w:line="240" w:lineRule="auto"/>
              <w:rPr>
                <w:rFonts w:ascii="Times New Roman" w:hAnsi="Times New Roman" w:cs="Times New Roman"/>
                <w:sz w:val="24"/>
                <w:szCs w:val="24"/>
                <w:lang w:eastAsia="ru-RU"/>
              </w:rPr>
            </w:pPr>
            <w:r w:rsidRPr="00ED526F">
              <w:rPr>
                <w:rFonts w:ascii="Times New Roman" w:hAnsi="Times New Roman" w:cs="Times New Roman"/>
                <w:bCs/>
                <w:sz w:val="24"/>
                <w:szCs w:val="24"/>
                <w:lang w:eastAsia="ru-RU"/>
              </w:rPr>
              <w:t>Дополнительное размещение (раскладушка) с предоставлением завтрака</w:t>
            </w:r>
          </w:p>
        </w:tc>
        <w:tc>
          <w:tcPr>
            <w:tcW w:w="5558" w:type="dxa"/>
            <w:gridSpan w:val="2"/>
            <w:shd w:val="clear" w:color="auto" w:fill="auto"/>
            <w:noWrap/>
            <w:vAlign w:val="center"/>
            <w:hideMark/>
          </w:tcPr>
          <w:p w:rsidR="00685321" w:rsidRPr="00ED526F" w:rsidRDefault="00685321" w:rsidP="00ED526F">
            <w:pPr>
              <w:spacing w:after="0" w:line="240" w:lineRule="auto"/>
              <w:jc w:val="center"/>
              <w:rPr>
                <w:rFonts w:ascii="Times New Roman" w:hAnsi="Times New Roman" w:cs="Times New Roman"/>
                <w:sz w:val="24"/>
                <w:szCs w:val="24"/>
                <w:lang w:eastAsia="ru-RU"/>
              </w:rPr>
            </w:pPr>
            <w:r w:rsidRPr="00ED526F">
              <w:rPr>
                <w:rFonts w:ascii="Times New Roman" w:hAnsi="Times New Roman" w:cs="Times New Roman"/>
                <w:sz w:val="24"/>
                <w:szCs w:val="24"/>
                <w:lang w:eastAsia="ru-RU"/>
              </w:rPr>
              <w:t>1 525</w:t>
            </w:r>
          </w:p>
        </w:tc>
      </w:tr>
    </w:tbl>
    <w:p w:rsidR="00685321" w:rsidRPr="00ED526F" w:rsidRDefault="00685321" w:rsidP="00ED526F">
      <w:pPr>
        <w:spacing w:after="0" w:line="240" w:lineRule="auto"/>
        <w:contextualSpacing/>
        <w:rPr>
          <w:rFonts w:ascii="Times New Roman" w:hAnsi="Times New Roman" w:cs="Times New Roman"/>
          <w:b/>
          <w:sz w:val="24"/>
          <w:szCs w:val="24"/>
        </w:rPr>
      </w:pPr>
      <w:r w:rsidRPr="00ED526F">
        <w:rPr>
          <w:rFonts w:ascii="Times New Roman" w:hAnsi="Times New Roman" w:cs="Times New Roman"/>
          <w:b/>
          <w:color w:val="002060"/>
          <w:sz w:val="24"/>
          <w:szCs w:val="24"/>
        </w:rPr>
        <w:t xml:space="preserve">* </w:t>
      </w:r>
      <w:r w:rsidRPr="00ED526F">
        <w:rPr>
          <w:rFonts w:ascii="Times New Roman" w:hAnsi="Times New Roman" w:cs="Times New Roman"/>
          <w:b/>
          <w:sz w:val="24"/>
          <w:szCs w:val="24"/>
        </w:rPr>
        <w:t>Бронирование номеров в данный период возможен при условии бронирования  не менее 3 (трех</w:t>
      </w:r>
      <w:proofErr w:type="gramStart"/>
      <w:r w:rsidRPr="00ED526F">
        <w:rPr>
          <w:rFonts w:ascii="Times New Roman" w:hAnsi="Times New Roman" w:cs="Times New Roman"/>
          <w:b/>
          <w:sz w:val="24"/>
          <w:szCs w:val="24"/>
        </w:rPr>
        <w:t xml:space="preserve"> )</w:t>
      </w:r>
      <w:proofErr w:type="gramEnd"/>
      <w:r w:rsidRPr="00ED526F">
        <w:rPr>
          <w:rFonts w:ascii="Times New Roman" w:hAnsi="Times New Roman" w:cs="Times New Roman"/>
          <w:b/>
          <w:sz w:val="24"/>
          <w:szCs w:val="24"/>
        </w:rPr>
        <w:t xml:space="preserve"> суток. Данный тариф является невозвратным</w:t>
      </w:r>
      <w:r w:rsidRPr="00ED526F">
        <w:rPr>
          <w:rFonts w:ascii="Times New Roman" w:hAnsi="Times New Roman" w:cs="Times New Roman"/>
          <w:b/>
          <w:sz w:val="24"/>
          <w:szCs w:val="24"/>
          <w:lang w:eastAsia="ru-RU"/>
        </w:rPr>
        <w:t xml:space="preserve"> в случаи нарушения сроков отмены бронирования, указанных в п.4.4</w:t>
      </w:r>
    </w:p>
    <w:p w:rsidR="00685321" w:rsidRPr="00ED526F" w:rsidRDefault="00685321" w:rsidP="00ED526F">
      <w:pPr>
        <w:spacing w:after="0" w:line="240" w:lineRule="auto"/>
        <w:contextualSpacing/>
        <w:rPr>
          <w:rFonts w:ascii="Times New Roman" w:hAnsi="Times New Roman" w:cs="Times New Roman"/>
          <w:sz w:val="24"/>
          <w:szCs w:val="24"/>
        </w:rPr>
      </w:pPr>
      <w:r w:rsidRPr="00ED526F">
        <w:rPr>
          <w:rFonts w:ascii="Times New Roman" w:hAnsi="Times New Roman" w:cs="Times New Roman"/>
          <w:sz w:val="24"/>
          <w:szCs w:val="24"/>
        </w:rPr>
        <w:t>* Стоимость за номер в сутки включает:</w:t>
      </w:r>
    </w:p>
    <w:tbl>
      <w:tblPr>
        <w:tblW w:w="9442" w:type="dxa"/>
        <w:tblBorders>
          <w:insideV w:val="single" w:sz="4" w:space="0" w:color="auto"/>
        </w:tblBorders>
        <w:tblLook w:val="04A0" w:firstRow="1" w:lastRow="0" w:firstColumn="1" w:lastColumn="0" w:noHBand="0" w:noVBand="1"/>
      </w:tblPr>
      <w:tblGrid>
        <w:gridCol w:w="4721"/>
        <w:gridCol w:w="4721"/>
      </w:tblGrid>
      <w:tr w:rsidR="00685321" w:rsidRPr="00ED526F" w:rsidTr="00AA34F3">
        <w:trPr>
          <w:trHeight w:val="866"/>
        </w:trPr>
        <w:tc>
          <w:tcPr>
            <w:tcW w:w="4721" w:type="dxa"/>
            <w:tcBorders>
              <w:top w:val="nil"/>
              <w:left w:val="nil"/>
              <w:bottom w:val="nil"/>
              <w:right w:val="single" w:sz="4" w:space="0" w:color="auto"/>
            </w:tcBorders>
            <w:noWrap/>
            <w:vAlign w:val="bottom"/>
            <w:hideMark/>
          </w:tcPr>
          <w:p w:rsidR="00685321" w:rsidRPr="00ED526F" w:rsidRDefault="00685321" w:rsidP="00ED526F">
            <w:pPr>
              <w:spacing w:after="0" w:line="240" w:lineRule="auto"/>
              <w:rPr>
                <w:rFonts w:ascii="Times New Roman" w:hAnsi="Times New Roman" w:cs="Times New Roman"/>
                <w:sz w:val="24"/>
                <w:szCs w:val="24"/>
              </w:rPr>
            </w:pPr>
            <w:r w:rsidRPr="00ED526F">
              <w:rPr>
                <w:rFonts w:ascii="Times New Roman" w:hAnsi="Times New Roman" w:cs="Times New Roman"/>
                <w:sz w:val="24"/>
                <w:szCs w:val="24"/>
              </w:rPr>
              <w:t>Завтрак – 700 рублей</w:t>
            </w:r>
          </w:p>
          <w:p w:rsidR="00685321" w:rsidRPr="00ED526F" w:rsidRDefault="00685321" w:rsidP="00ED526F">
            <w:pPr>
              <w:spacing w:after="0" w:line="240" w:lineRule="auto"/>
              <w:rPr>
                <w:rFonts w:ascii="Times New Roman" w:hAnsi="Times New Roman" w:cs="Times New Roman"/>
                <w:sz w:val="24"/>
                <w:szCs w:val="24"/>
              </w:rPr>
            </w:pPr>
            <w:r w:rsidRPr="00ED526F">
              <w:rPr>
                <w:rFonts w:ascii="Times New Roman" w:hAnsi="Times New Roman" w:cs="Times New Roman"/>
                <w:sz w:val="24"/>
                <w:szCs w:val="24"/>
              </w:rPr>
              <w:t>НДС 18%</w:t>
            </w:r>
          </w:p>
          <w:p w:rsidR="00685321" w:rsidRPr="00ED526F" w:rsidRDefault="00685321" w:rsidP="00ED526F">
            <w:pPr>
              <w:spacing w:after="0" w:line="240" w:lineRule="auto"/>
              <w:rPr>
                <w:rFonts w:ascii="Times New Roman" w:hAnsi="Times New Roman" w:cs="Times New Roman"/>
                <w:sz w:val="24"/>
                <w:szCs w:val="24"/>
              </w:rPr>
            </w:pPr>
            <w:r w:rsidRPr="00ED526F">
              <w:rPr>
                <w:rFonts w:ascii="Times New Roman" w:hAnsi="Times New Roman" w:cs="Times New Roman"/>
                <w:sz w:val="24"/>
                <w:szCs w:val="24"/>
              </w:rPr>
              <w:t>Пользование тренажерным залом</w:t>
            </w:r>
          </w:p>
          <w:p w:rsidR="00685321" w:rsidRPr="00ED526F" w:rsidRDefault="00685321" w:rsidP="00ED526F">
            <w:pPr>
              <w:spacing w:after="0" w:line="240" w:lineRule="auto"/>
              <w:rPr>
                <w:rFonts w:ascii="Times New Roman" w:hAnsi="Times New Roman" w:cs="Times New Roman"/>
                <w:sz w:val="24"/>
                <w:szCs w:val="24"/>
              </w:rPr>
            </w:pPr>
            <w:r w:rsidRPr="00ED526F">
              <w:rPr>
                <w:rFonts w:ascii="Times New Roman" w:hAnsi="Times New Roman" w:cs="Times New Roman"/>
                <w:sz w:val="24"/>
                <w:szCs w:val="24"/>
              </w:rPr>
              <w:t>Пользование неохраняемой парковкой</w:t>
            </w:r>
          </w:p>
          <w:p w:rsidR="00685321" w:rsidRPr="00ED526F" w:rsidRDefault="00685321" w:rsidP="00ED526F">
            <w:pPr>
              <w:spacing w:after="0" w:line="240" w:lineRule="auto"/>
              <w:rPr>
                <w:rFonts w:ascii="Times New Roman" w:hAnsi="Times New Roman" w:cs="Times New Roman"/>
                <w:sz w:val="24"/>
                <w:szCs w:val="24"/>
              </w:rPr>
            </w:pPr>
            <w:r w:rsidRPr="00ED526F">
              <w:rPr>
                <w:rFonts w:ascii="Times New Roman" w:hAnsi="Times New Roman" w:cs="Times New Roman"/>
                <w:sz w:val="24"/>
                <w:szCs w:val="24"/>
              </w:rPr>
              <w:t>Пользование пляжем</w:t>
            </w:r>
          </w:p>
          <w:p w:rsidR="00685321" w:rsidRPr="00ED526F" w:rsidRDefault="00685321" w:rsidP="00ED526F">
            <w:pPr>
              <w:spacing w:after="0" w:line="240" w:lineRule="auto"/>
              <w:contextualSpacing/>
              <w:rPr>
                <w:rFonts w:ascii="Times New Roman" w:hAnsi="Times New Roman" w:cs="Times New Roman"/>
                <w:sz w:val="24"/>
                <w:szCs w:val="24"/>
              </w:rPr>
            </w:pPr>
          </w:p>
        </w:tc>
        <w:tc>
          <w:tcPr>
            <w:tcW w:w="4721" w:type="dxa"/>
            <w:tcBorders>
              <w:top w:val="nil"/>
              <w:left w:val="single" w:sz="4" w:space="0" w:color="auto"/>
              <w:bottom w:val="nil"/>
              <w:right w:val="nil"/>
            </w:tcBorders>
            <w:noWrap/>
            <w:vAlign w:val="bottom"/>
          </w:tcPr>
          <w:p w:rsidR="00685321" w:rsidRPr="00ED526F" w:rsidRDefault="00685321" w:rsidP="00ED526F">
            <w:pPr>
              <w:spacing w:after="0" w:line="240" w:lineRule="auto"/>
              <w:rPr>
                <w:rFonts w:ascii="Times New Roman" w:hAnsi="Times New Roman" w:cs="Times New Roman"/>
                <w:sz w:val="24"/>
                <w:szCs w:val="24"/>
              </w:rPr>
            </w:pPr>
            <w:r w:rsidRPr="00ED526F">
              <w:rPr>
                <w:rFonts w:ascii="Times New Roman" w:hAnsi="Times New Roman" w:cs="Times New Roman"/>
                <w:sz w:val="24"/>
                <w:szCs w:val="24"/>
              </w:rPr>
              <w:t xml:space="preserve">Бесплатный </w:t>
            </w:r>
            <w:proofErr w:type="spellStart"/>
            <w:r w:rsidRPr="00ED526F">
              <w:rPr>
                <w:rFonts w:ascii="Times New Roman" w:hAnsi="Times New Roman" w:cs="Times New Roman"/>
                <w:sz w:val="24"/>
                <w:szCs w:val="24"/>
              </w:rPr>
              <w:t>Wi-Fi</w:t>
            </w:r>
            <w:proofErr w:type="spellEnd"/>
            <w:r w:rsidRPr="00ED526F">
              <w:rPr>
                <w:rFonts w:ascii="Times New Roman" w:hAnsi="Times New Roman" w:cs="Times New Roman"/>
                <w:sz w:val="24"/>
                <w:szCs w:val="24"/>
              </w:rPr>
              <w:t xml:space="preserve"> на территории всего   отеля </w:t>
            </w:r>
          </w:p>
          <w:p w:rsidR="00685321" w:rsidRPr="00ED526F" w:rsidRDefault="00685321" w:rsidP="00ED526F">
            <w:pPr>
              <w:spacing w:after="0" w:line="240" w:lineRule="auto"/>
              <w:rPr>
                <w:rFonts w:ascii="Times New Roman" w:hAnsi="Times New Roman" w:cs="Times New Roman"/>
                <w:sz w:val="24"/>
                <w:szCs w:val="24"/>
              </w:rPr>
            </w:pPr>
            <w:r w:rsidRPr="00ED526F">
              <w:rPr>
                <w:rFonts w:ascii="Times New Roman" w:hAnsi="Times New Roman" w:cs="Times New Roman"/>
                <w:sz w:val="24"/>
                <w:szCs w:val="24"/>
              </w:rPr>
              <w:t>Оказание доврачебной медицинской помощи (15 руб.)</w:t>
            </w:r>
          </w:p>
          <w:p w:rsidR="00685321" w:rsidRPr="00ED526F" w:rsidRDefault="00685321" w:rsidP="00ED526F">
            <w:pPr>
              <w:spacing w:after="0" w:line="240" w:lineRule="auto"/>
              <w:contextualSpacing/>
              <w:rPr>
                <w:rFonts w:ascii="Times New Roman" w:hAnsi="Times New Roman" w:cs="Times New Roman"/>
                <w:sz w:val="24"/>
                <w:szCs w:val="24"/>
              </w:rPr>
            </w:pPr>
          </w:p>
        </w:tc>
      </w:tr>
    </w:tbl>
    <w:p w:rsidR="00685321" w:rsidRPr="00ED526F" w:rsidRDefault="00685321" w:rsidP="00ED526F">
      <w:pPr>
        <w:spacing w:after="0" w:line="240" w:lineRule="auto"/>
        <w:contextualSpacing/>
        <w:rPr>
          <w:rFonts w:ascii="Times New Roman" w:hAnsi="Times New Roman" w:cs="Times New Roman"/>
          <w:sz w:val="24"/>
          <w:szCs w:val="24"/>
        </w:rPr>
      </w:pPr>
    </w:p>
    <w:p w:rsidR="00685321" w:rsidRPr="00ED526F" w:rsidRDefault="00685321" w:rsidP="00ED526F">
      <w:pPr>
        <w:spacing w:after="0" w:line="240" w:lineRule="auto"/>
        <w:contextualSpacing/>
        <w:jc w:val="center"/>
        <w:rPr>
          <w:rFonts w:ascii="Times New Roman" w:hAnsi="Times New Roman" w:cs="Times New Roman"/>
          <w:sz w:val="24"/>
          <w:szCs w:val="24"/>
        </w:rPr>
      </w:pPr>
      <w:r w:rsidRPr="00ED526F">
        <w:rPr>
          <w:rFonts w:ascii="Times New Roman" w:hAnsi="Times New Roman" w:cs="Times New Roman"/>
          <w:sz w:val="24"/>
          <w:szCs w:val="24"/>
        </w:rPr>
        <w:t xml:space="preserve">   СТОИМОСТЬ РАЗМЕЩЕНИЯ ДЕТЕЙ</w:t>
      </w:r>
    </w:p>
    <w:tbl>
      <w:tblPr>
        <w:tblStyle w:val="-661"/>
        <w:tblW w:w="92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7273"/>
      </w:tblGrid>
      <w:tr w:rsidR="00685321" w:rsidRPr="00ED526F" w:rsidTr="00AA34F3">
        <w:trPr>
          <w:cnfStyle w:val="100000000000" w:firstRow="1" w:lastRow="0" w:firstColumn="0" w:lastColumn="0" w:oddVBand="0" w:evenVBand="0" w:oddHBand="0"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1975" w:type="dxa"/>
            <w:tcBorders>
              <w:bottom w:val="none" w:sz="0" w:space="0" w:color="auto"/>
            </w:tcBorders>
            <w:shd w:val="clear" w:color="auto" w:fill="auto"/>
          </w:tcPr>
          <w:p w:rsidR="00685321" w:rsidRPr="00ED526F" w:rsidRDefault="00685321" w:rsidP="00ED526F">
            <w:pPr>
              <w:rPr>
                <w:rFonts w:ascii="Times New Roman" w:hAnsi="Times New Roman"/>
                <w:b w:val="0"/>
                <w:color w:val="auto"/>
                <w:sz w:val="24"/>
                <w:szCs w:val="24"/>
              </w:rPr>
            </w:pPr>
            <w:r w:rsidRPr="00ED526F">
              <w:rPr>
                <w:rFonts w:ascii="Times New Roman" w:hAnsi="Times New Roman"/>
                <w:b w:val="0"/>
                <w:color w:val="auto"/>
                <w:sz w:val="24"/>
                <w:szCs w:val="24"/>
              </w:rPr>
              <w:t>Возраст гостя (лет)</w:t>
            </w:r>
          </w:p>
        </w:tc>
        <w:tc>
          <w:tcPr>
            <w:tcW w:w="7273" w:type="dxa"/>
            <w:tcBorders>
              <w:bottom w:val="none" w:sz="0" w:space="0" w:color="auto"/>
            </w:tcBorders>
            <w:shd w:val="clear" w:color="auto" w:fill="auto"/>
            <w:vAlign w:val="center"/>
          </w:tcPr>
          <w:p w:rsidR="00685321" w:rsidRPr="00ED526F" w:rsidRDefault="00685321" w:rsidP="00ED526F">
            <w:pPr>
              <w:widowControl w:val="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 w:val="24"/>
                <w:szCs w:val="24"/>
              </w:rPr>
            </w:pPr>
            <w:r w:rsidRPr="00ED526F">
              <w:rPr>
                <w:rFonts w:ascii="Times New Roman" w:hAnsi="Times New Roman"/>
                <w:b w:val="0"/>
                <w:color w:val="auto"/>
                <w:sz w:val="24"/>
                <w:szCs w:val="24"/>
              </w:rPr>
              <w:t>Стоимость</w:t>
            </w:r>
          </w:p>
        </w:tc>
      </w:tr>
      <w:tr w:rsidR="00685321" w:rsidRPr="00ED526F" w:rsidTr="00AA34F3">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975" w:type="dxa"/>
            <w:shd w:val="clear" w:color="auto" w:fill="auto"/>
          </w:tcPr>
          <w:p w:rsidR="00685321" w:rsidRPr="00ED526F" w:rsidRDefault="00685321" w:rsidP="00ED526F">
            <w:pPr>
              <w:shd w:val="clear" w:color="auto" w:fill="FFFFFF"/>
              <w:rPr>
                <w:rFonts w:ascii="Times New Roman" w:hAnsi="Times New Roman"/>
                <w:b w:val="0"/>
                <w:color w:val="auto"/>
                <w:sz w:val="24"/>
                <w:szCs w:val="24"/>
              </w:rPr>
            </w:pPr>
            <w:r w:rsidRPr="00ED526F">
              <w:rPr>
                <w:rFonts w:ascii="Times New Roman" w:hAnsi="Times New Roman"/>
                <w:b w:val="0"/>
                <w:color w:val="auto"/>
                <w:sz w:val="24"/>
                <w:szCs w:val="24"/>
              </w:rPr>
              <w:t>0-3</w:t>
            </w:r>
          </w:p>
        </w:tc>
        <w:tc>
          <w:tcPr>
            <w:tcW w:w="7273" w:type="dxa"/>
            <w:shd w:val="clear" w:color="auto" w:fill="auto"/>
          </w:tcPr>
          <w:p w:rsidR="00685321" w:rsidRPr="00ED526F" w:rsidRDefault="00685321" w:rsidP="00ED526F">
            <w:pPr>
              <w:widowControl w:val="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ED526F">
              <w:rPr>
                <w:rFonts w:ascii="Times New Roman" w:hAnsi="Times New Roman"/>
                <w:color w:val="auto"/>
                <w:sz w:val="24"/>
                <w:szCs w:val="24"/>
              </w:rPr>
              <w:t>бесплатно, без предоставления места, с предоставлением завтрака</w:t>
            </w:r>
          </w:p>
        </w:tc>
      </w:tr>
      <w:tr w:rsidR="00685321" w:rsidRPr="00ED526F" w:rsidTr="00AA34F3">
        <w:trPr>
          <w:trHeight w:val="251"/>
        </w:trPr>
        <w:tc>
          <w:tcPr>
            <w:cnfStyle w:val="001000000000" w:firstRow="0" w:lastRow="0" w:firstColumn="1" w:lastColumn="0" w:oddVBand="0" w:evenVBand="0" w:oddHBand="0" w:evenHBand="0" w:firstRowFirstColumn="0" w:firstRowLastColumn="0" w:lastRowFirstColumn="0" w:lastRowLastColumn="0"/>
            <w:tcW w:w="1975" w:type="dxa"/>
            <w:shd w:val="clear" w:color="auto" w:fill="auto"/>
          </w:tcPr>
          <w:p w:rsidR="00685321" w:rsidRPr="00ED526F" w:rsidRDefault="00685321" w:rsidP="00ED526F">
            <w:pPr>
              <w:rPr>
                <w:rFonts w:ascii="Times New Roman" w:hAnsi="Times New Roman"/>
                <w:b w:val="0"/>
                <w:color w:val="auto"/>
                <w:sz w:val="24"/>
                <w:szCs w:val="24"/>
              </w:rPr>
            </w:pPr>
            <w:r w:rsidRPr="00ED526F">
              <w:rPr>
                <w:rFonts w:ascii="Times New Roman" w:hAnsi="Times New Roman"/>
                <w:b w:val="0"/>
                <w:color w:val="auto"/>
                <w:sz w:val="24"/>
                <w:szCs w:val="24"/>
              </w:rPr>
              <w:t>0-3</w:t>
            </w:r>
          </w:p>
        </w:tc>
        <w:tc>
          <w:tcPr>
            <w:tcW w:w="7273" w:type="dxa"/>
            <w:shd w:val="clear" w:color="auto" w:fill="auto"/>
          </w:tcPr>
          <w:p w:rsidR="00685321" w:rsidRPr="00ED526F" w:rsidRDefault="00685321" w:rsidP="00ED526F">
            <w:pPr>
              <w:widowControl w:val="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ED526F">
              <w:rPr>
                <w:rFonts w:ascii="Times New Roman" w:hAnsi="Times New Roman"/>
                <w:color w:val="auto"/>
                <w:sz w:val="24"/>
                <w:szCs w:val="24"/>
              </w:rPr>
              <w:t>300 рублей в сутки с предоставлением  дополнительного места (детская кровать), проживание в номере с родителями</w:t>
            </w:r>
          </w:p>
        </w:tc>
      </w:tr>
      <w:tr w:rsidR="00685321" w:rsidRPr="00ED526F" w:rsidTr="00AA34F3">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975" w:type="dxa"/>
            <w:shd w:val="clear" w:color="auto" w:fill="auto"/>
          </w:tcPr>
          <w:p w:rsidR="00685321" w:rsidRPr="00ED526F" w:rsidRDefault="00685321" w:rsidP="00ED526F">
            <w:pPr>
              <w:rPr>
                <w:rFonts w:ascii="Times New Roman" w:hAnsi="Times New Roman"/>
                <w:b w:val="0"/>
                <w:color w:val="auto"/>
                <w:sz w:val="24"/>
                <w:szCs w:val="24"/>
              </w:rPr>
            </w:pPr>
            <w:r w:rsidRPr="00ED526F">
              <w:rPr>
                <w:rFonts w:ascii="Times New Roman" w:hAnsi="Times New Roman"/>
                <w:b w:val="0"/>
                <w:color w:val="auto"/>
                <w:sz w:val="24"/>
                <w:szCs w:val="24"/>
              </w:rPr>
              <w:t>3-6</w:t>
            </w:r>
          </w:p>
        </w:tc>
        <w:tc>
          <w:tcPr>
            <w:tcW w:w="7273" w:type="dxa"/>
            <w:shd w:val="clear" w:color="auto" w:fill="auto"/>
          </w:tcPr>
          <w:p w:rsidR="00685321" w:rsidRPr="00ED526F" w:rsidRDefault="00685321" w:rsidP="00ED526F">
            <w:pPr>
              <w:widowControl w:val="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ED526F">
              <w:rPr>
                <w:rFonts w:ascii="Times New Roman" w:hAnsi="Times New Roman"/>
                <w:color w:val="auto"/>
                <w:sz w:val="24"/>
                <w:szCs w:val="24"/>
              </w:rPr>
              <w:t xml:space="preserve">1 000 рублей в сутки с предоставлением  дополнительного места (раскладушка), проживание в номере вместе с родителями, с </w:t>
            </w:r>
            <w:r w:rsidRPr="00ED526F">
              <w:rPr>
                <w:rFonts w:ascii="Times New Roman" w:hAnsi="Times New Roman"/>
                <w:color w:val="auto"/>
                <w:sz w:val="24"/>
                <w:szCs w:val="24"/>
              </w:rPr>
              <w:lastRenderedPageBreak/>
              <w:t>предоставлением завтрака</w:t>
            </w:r>
          </w:p>
        </w:tc>
      </w:tr>
      <w:tr w:rsidR="00685321" w:rsidRPr="00ED526F" w:rsidTr="00AA34F3">
        <w:trPr>
          <w:trHeight w:val="251"/>
        </w:trPr>
        <w:tc>
          <w:tcPr>
            <w:cnfStyle w:val="001000000000" w:firstRow="0" w:lastRow="0" w:firstColumn="1" w:lastColumn="0" w:oddVBand="0" w:evenVBand="0" w:oddHBand="0" w:evenHBand="0" w:firstRowFirstColumn="0" w:firstRowLastColumn="0" w:lastRowFirstColumn="0" w:lastRowLastColumn="0"/>
            <w:tcW w:w="1975" w:type="dxa"/>
            <w:shd w:val="clear" w:color="auto" w:fill="auto"/>
          </w:tcPr>
          <w:p w:rsidR="00685321" w:rsidRPr="00ED526F" w:rsidRDefault="00685321" w:rsidP="00ED526F">
            <w:pPr>
              <w:rPr>
                <w:rFonts w:ascii="Times New Roman" w:hAnsi="Times New Roman"/>
                <w:b w:val="0"/>
                <w:color w:val="auto"/>
                <w:sz w:val="24"/>
                <w:szCs w:val="24"/>
              </w:rPr>
            </w:pPr>
            <w:r w:rsidRPr="00ED526F">
              <w:rPr>
                <w:rFonts w:ascii="Times New Roman" w:hAnsi="Times New Roman"/>
                <w:b w:val="0"/>
                <w:color w:val="auto"/>
                <w:sz w:val="24"/>
                <w:szCs w:val="24"/>
              </w:rPr>
              <w:lastRenderedPageBreak/>
              <w:t>6-12</w:t>
            </w:r>
          </w:p>
        </w:tc>
        <w:tc>
          <w:tcPr>
            <w:tcW w:w="7273" w:type="dxa"/>
            <w:shd w:val="clear" w:color="auto" w:fill="auto"/>
          </w:tcPr>
          <w:p w:rsidR="00685321" w:rsidRPr="00ED526F" w:rsidRDefault="00685321" w:rsidP="00ED526F">
            <w:pPr>
              <w:widowControl w:val="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ED526F">
              <w:rPr>
                <w:rFonts w:ascii="Times New Roman" w:hAnsi="Times New Roman"/>
                <w:color w:val="auto"/>
                <w:sz w:val="24"/>
                <w:szCs w:val="24"/>
              </w:rPr>
              <w:t>1 200 рублей в сутки с предоставлением места (раскладушка), проживание в номере вместе с родителями, с предоставлением завтрака</w:t>
            </w:r>
          </w:p>
        </w:tc>
      </w:tr>
    </w:tbl>
    <w:p w:rsidR="00685321" w:rsidRPr="00ED526F" w:rsidRDefault="00685321" w:rsidP="00ED526F">
      <w:pPr>
        <w:spacing w:after="0" w:line="240" w:lineRule="auto"/>
        <w:rPr>
          <w:rFonts w:ascii="Times New Roman" w:hAnsi="Times New Roman" w:cs="Times New Roman"/>
          <w:b/>
          <w:sz w:val="24"/>
          <w:szCs w:val="24"/>
        </w:rPr>
      </w:pPr>
    </w:p>
    <w:tbl>
      <w:tblPr>
        <w:tblW w:w="9472" w:type="dxa"/>
        <w:tblInd w:w="108" w:type="dxa"/>
        <w:tblLayout w:type="fixed"/>
        <w:tblLook w:val="0000" w:firstRow="0" w:lastRow="0" w:firstColumn="0" w:lastColumn="0" w:noHBand="0" w:noVBand="0"/>
      </w:tblPr>
      <w:tblGrid>
        <w:gridCol w:w="5188"/>
        <w:gridCol w:w="4284"/>
      </w:tblGrid>
      <w:tr w:rsidR="002C2A09" w:rsidRPr="0011589E" w:rsidTr="00016CCD">
        <w:trPr>
          <w:trHeight w:val="1991"/>
        </w:trPr>
        <w:tc>
          <w:tcPr>
            <w:tcW w:w="5188" w:type="dxa"/>
            <w:tcBorders>
              <w:top w:val="nil"/>
              <w:left w:val="nil"/>
              <w:bottom w:val="nil"/>
              <w:right w:val="nil"/>
            </w:tcBorders>
          </w:tcPr>
          <w:p w:rsidR="002C2A09" w:rsidRPr="00F919A5" w:rsidRDefault="002C2A09" w:rsidP="00016CCD">
            <w:pPr>
              <w:spacing w:after="0" w:line="240" w:lineRule="auto"/>
              <w:jc w:val="both"/>
              <w:rPr>
                <w:rFonts w:ascii="Times New Roman" w:hAnsi="Times New Roman"/>
                <w:bCs/>
                <w:lang w:eastAsia="ru-RU"/>
              </w:rPr>
            </w:pPr>
          </w:p>
          <w:p w:rsidR="002C2A09" w:rsidRPr="00BD1E34" w:rsidRDefault="002C2A09" w:rsidP="00016CCD">
            <w:pPr>
              <w:widowControl w:val="0"/>
              <w:autoSpaceDE w:val="0"/>
              <w:autoSpaceDN w:val="0"/>
              <w:adjustRightInd w:val="0"/>
              <w:spacing w:after="0" w:line="240" w:lineRule="auto"/>
              <w:rPr>
                <w:rFonts w:ascii="Times New Roman" w:hAnsi="Times New Roman"/>
                <w:b/>
                <w:bCs/>
                <w:iCs/>
                <w:lang w:eastAsia="ru-RU"/>
              </w:rPr>
            </w:pPr>
            <w:r>
              <w:rPr>
                <w:rFonts w:ascii="Times New Roman" w:hAnsi="Times New Roman"/>
                <w:b/>
                <w:bCs/>
                <w:iCs/>
                <w:lang w:eastAsia="ru-RU"/>
              </w:rPr>
              <w:t>Временный генеральный</w:t>
            </w:r>
            <w:r w:rsidRPr="00BD1E34">
              <w:rPr>
                <w:rFonts w:ascii="Times New Roman" w:hAnsi="Times New Roman"/>
                <w:b/>
                <w:bCs/>
                <w:iCs/>
                <w:lang w:eastAsia="ru-RU"/>
              </w:rPr>
              <w:t xml:space="preserve"> директор</w:t>
            </w:r>
          </w:p>
          <w:p w:rsidR="002C2A09" w:rsidRPr="00BD1E34" w:rsidRDefault="002C2A09" w:rsidP="00016CCD">
            <w:pPr>
              <w:widowControl w:val="0"/>
              <w:autoSpaceDE w:val="0"/>
              <w:autoSpaceDN w:val="0"/>
              <w:adjustRightInd w:val="0"/>
              <w:spacing w:after="0" w:line="240" w:lineRule="auto"/>
              <w:rPr>
                <w:rFonts w:ascii="Times New Roman" w:hAnsi="Times New Roman"/>
                <w:b/>
                <w:bCs/>
                <w:iCs/>
                <w:lang w:eastAsia="ru-RU"/>
              </w:rPr>
            </w:pPr>
            <w:r>
              <w:rPr>
                <w:rFonts w:ascii="Times New Roman" w:hAnsi="Times New Roman"/>
                <w:b/>
                <w:bCs/>
                <w:iCs/>
                <w:lang w:eastAsia="ru-RU"/>
              </w:rPr>
              <w:t>Н</w:t>
            </w:r>
            <w:r w:rsidRPr="00BD1E34">
              <w:rPr>
                <w:rFonts w:ascii="Times New Roman" w:hAnsi="Times New Roman"/>
                <w:b/>
                <w:bCs/>
                <w:iCs/>
                <w:lang w:eastAsia="ru-RU"/>
              </w:rPr>
              <w:t>АО «Центр «Омега»</w:t>
            </w:r>
          </w:p>
          <w:p w:rsidR="002C2A09" w:rsidRDefault="002C2A09" w:rsidP="00016CCD">
            <w:pPr>
              <w:keepNext/>
              <w:spacing w:after="0" w:line="240" w:lineRule="auto"/>
              <w:rPr>
                <w:rFonts w:ascii="Times New Roman" w:hAnsi="Times New Roman"/>
                <w:b/>
                <w:bCs/>
                <w:lang w:eastAsia="ru-RU"/>
              </w:rPr>
            </w:pPr>
          </w:p>
          <w:p w:rsidR="007D3099" w:rsidRDefault="007D3099" w:rsidP="00016CCD">
            <w:pPr>
              <w:keepNext/>
              <w:spacing w:after="0" w:line="240" w:lineRule="auto"/>
              <w:rPr>
                <w:rFonts w:ascii="Times New Roman" w:hAnsi="Times New Roman"/>
                <w:b/>
                <w:bCs/>
                <w:lang w:eastAsia="ru-RU"/>
              </w:rPr>
            </w:pPr>
          </w:p>
          <w:p w:rsidR="007D3099" w:rsidRPr="00BD1E34" w:rsidRDefault="007D3099" w:rsidP="00016CCD">
            <w:pPr>
              <w:keepNext/>
              <w:spacing w:after="0" w:line="240" w:lineRule="auto"/>
              <w:rPr>
                <w:rFonts w:ascii="Times New Roman" w:hAnsi="Times New Roman"/>
                <w:b/>
                <w:bCs/>
                <w:lang w:eastAsia="ru-RU"/>
              </w:rPr>
            </w:pPr>
          </w:p>
          <w:p w:rsidR="002C2A09" w:rsidRPr="00BD1E34" w:rsidRDefault="002C2A09" w:rsidP="00016CCD">
            <w:pPr>
              <w:spacing w:after="0" w:line="240" w:lineRule="auto"/>
              <w:jc w:val="both"/>
              <w:rPr>
                <w:rFonts w:ascii="Times New Roman" w:hAnsi="Times New Roman"/>
                <w:b/>
                <w:lang w:eastAsia="ru-RU"/>
              </w:rPr>
            </w:pPr>
            <w:r w:rsidRPr="00BD1E34">
              <w:rPr>
                <w:rFonts w:ascii="Times New Roman" w:hAnsi="Times New Roman"/>
                <w:b/>
                <w:bCs/>
                <w:lang w:eastAsia="ru-RU"/>
              </w:rPr>
              <w:t>_____________/</w:t>
            </w:r>
            <w:r>
              <w:rPr>
                <w:rFonts w:ascii="Times New Roman" w:hAnsi="Times New Roman"/>
                <w:b/>
                <w:bCs/>
                <w:lang w:eastAsia="ru-RU"/>
              </w:rPr>
              <w:t>Е.А.Зарицкая</w:t>
            </w:r>
            <w:r w:rsidRPr="00BD1E34">
              <w:rPr>
                <w:rFonts w:ascii="Times New Roman" w:hAnsi="Times New Roman"/>
                <w:b/>
                <w:bCs/>
                <w:lang w:eastAsia="ru-RU"/>
              </w:rPr>
              <w:t>/</w:t>
            </w:r>
          </w:p>
          <w:p w:rsidR="002C2A09" w:rsidRPr="0011589E" w:rsidRDefault="002C2A09" w:rsidP="00016CCD">
            <w:pPr>
              <w:spacing w:after="0" w:line="240" w:lineRule="auto"/>
              <w:rPr>
                <w:rFonts w:ascii="Times New Roman" w:hAnsi="Times New Roman"/>
                <w:sz w:val="24"/>
                <w:szCs w:val="24"/>
                <w:lang w:eastAsia="ru-RU"/>
              </w:rPr>
            </w:pPr>
            <w:r w:rsidRPr="00BD1E34">
              <w:rPr>
                <w:rFonts w:ascii="Times New Roman" w:hAnsi="Times New Roman"/>
                <w:color w:val="000000"/>
                <w:lang w:eastAsia="ru-RU"/>
              </w:rPr>
              <w:t>М.П.</w:t>
            </w:r>
          </w:p>
        </w:tc>
        <w:tc>
          <w:tcPr>
            <w:tcW w:w="4284" w:type="dxa"/>
            <w:tcBorders>
              <w:top w:val="nil"/>
              <w:left w:val="nil"/>
              <w:bottom w:val="nil"/>
              <w:right w:val="nil"/>
            </w:tcBorders>
          </w:tcPr>
          <w:p w:rsidR="002C2A09" w:rsidRDefault="002C2A09" w:rsidP="00016CCD">
            <w:pPr>
              <w:tabs>
                <w:tab w:val="left" w:pos="6675"/>
              </w:tabs>
              <w:spacing w:after="0" w:line="240" w:lineRule="auto"/>
              <w:rPr>
                <w:rFonts w:ascii="Times New Roman" w:hAnsi="Times New Roman"/>
                <w:b/>
                <w:sz w:val="24"/>
                <w:szCs w:val="24"/>
                <w:lang w:eastAsia="ru-RU"/>
              </w:rPr>
            </w:pPr>
          </w:p>
          <w:p w:rsidR="007D3099" w:rsidRDefault="007D3099" w:rsidP="007D3099">
            <w:pPr>
              <w:tabs>
                <w:tab w:val="left" w:pos="6675"/>
              </w:tabs>
              <w:spacing w:after="0" w:line="240" w:lineRule="auto"/>
              <w:rPr>
                <w:rFonts w:ascii="Times New Roman" w:hAnsi="Times New Roman" w:cs="Times New Roman"/>
                <w:b/>
                <w:sz w:val="24"/>
                <w:szCs w:val="24"/>
                <w:lang w:eastAsia="ru-RU"/>
              </w:rPr>
            </w:pPr>
            <w:r w:rsidRPr="007D3099">
              <w:rPr>
                <w:rFonts w:ascii="Times New Roman" w:hAnsi="Times New Roman" w:cs="Times New Roman"/>
                <w:b/>
                <w:sz w:val="24"/>
                <w:szCs w:val="24"/>
              </w:rPr>
              <w:t>Директор по правовому обеспечению–руководитель ЮС Группы компаний ПАО «НМТП»</w:t>
            </w:r>
          </w:p>
          <w:p w:rsidR="007D3099" w:rsidRDefault="007D3099" w:rsidP="007D3099">
            <w:pPr>
              <w:tabs>
                <w:tab w:val="left" w:pos="6675"/>
              </w:tabs>
              <w:spacing w:after="0" w:line="240" w:lineRule="auto"/>
              <w:rPr>
                <w:rFonts w:ascii="Times New Roman" w:hAnsi="Times New Roman" w:cs="Times New Roman"/>
                <w:b/>
                <w:sz w:val="24"/>
                <w:szCs w:val="24"/>
                <w:lang w:eastAsia="ru-RU"/>
              </w:rPr>
            </w:pPr>
          </w:p>
          <w:p w:rsidR="007D3099" w:rsidRPr="007D3099" w:rsidRDefault="007D3099" w:rsidP="007D3099">
            <w:pPr>
              <w:tabs>
                <w:tab w:val="left" w:pos="6675"/>
              </w:tabs>
              <w:spacing w:after="0" w:line="240" w:lineRule="auto"/>
              <w:rPr>
                <w:rFonts w:ascii="Times New Roman" w:hAnsi="Times New Roman" w:cs="Times New Roman"/>
                <w:b/>
                <w:sz w:val="24"/>
                <w:szCs w:val="24"/>
                <w:lang w:eastAsia="ru-RU"/>
              </w:rPr>
            </w:pPr>
            <w:r w:rsidRPr="007D3099">
              <w:rPr>
                <w:rFonts w:ascii="Times New Roman" w:hAnsi="Times New Roman" w:cs="Times New Roman"/>
                <w:b/>
                <w:sz w:val="24"/>
                <w:szCs w:val="24"/>
                <w:lang w:eastAsia="ru-RU"/>
              </w:rPr>
              <w:t>_________/</w:t>
            </w:r>
            <w:proofErr w:type="spellStart"/>
            <w:r w:rsidRPr="007D3099">
              <w:rPr>
                <w:rFonts w:ascii="Times New Roman" w:hAnsi="Times New Roman" w:cs="Times New Roman"/>
                <w:b/>
                <w:sz w:val="24"/>
                <w:szCs w:val="24"/>
                <w:lang w:eastAsia="ru-RU"/>
              </w:rPr>
              <w:t>Э.В.Боровок</w:t>
            </w:r>
            <w:proofErr w:type="spellEnd"/>
            <w:r w:rsidRPr="007D3099">
              <w:rPr>
                <w:rFonts w:ascii="Times New Roman" w:hAnsi="Times New Roman" w:cs="Times New Roman"/>
                <w:b/>
                <w:sz w:val="24"/>
                <w:szCs w:val="24"/>
                <w:lang w:eastAsia="ru-RU"/>
              </w:rPr>
              <w:t xml:space="preserve"> / </w:t>
            </w:r>
          </w:p>
          <w:p w:rsidR="002C2A09" w:rsidRPr="0011589E" w:rsidRDefault="007D3099" w:rsidP="007D3099">
            <w:pPr>
              <w:widowControl w:val="0"/>
              <w:tabs>
                <w:tab w:val="left" w:pos="567"/>
              </w:tabs>
              <w:autoSpaceDE w:val="0"/>
              <w:autoSpaceDN w:val="0"/>
              <w:adjustRightInd w:val="0"/>
              <w:spacing w:after="0" w:line="240" w:lineRule="auto"/>
              <w:rPr>
                <w:rFonts w:ascii="Times New Roman" w:hAnsi="Times New Roman"/>
                <w:color w:val="000000"/>
                <w:sz w:val="24"/>
                <w:szCs w:val="24"/>
                <w:lang w:eastAsia="ru-RU"/>
              </w:rPr>
            </w:pPr>
            <w:r w:rsidRPr="007D3099">
              <w:rPr>
                <w:rFonts w:ascii="Times New Roman" w:hAnsi="Times New Roman" w:cs="Times New Roman"/>
                <w:sz w:val="24"/>
                <w:szCs w:val="24"/>
                <w:lang w:eastAsia="ru-RU"/>
              </w:rPr>
              <w:t>М.П.</w:t>
            </w:r>
          </w:p>
        </w:tc>
      </w:tr>
    </w:tbl>
    <w:p w:rsidR="00A65185" w:rsidRDefault="00A65185" w:rsidP="00ED526F">
      <w:pPr>
        <w:spacing w:after="0" w:line="240" w:lineRule="auto"/>
        <w:rPr>
          <w:rFonts w:ascii="Times New Roman" w:hAnsi="Times New Roman" w:cs="Times New Roman"/>
          <w:b/>
          <w:sz w:val="24"/>
          <w:szCs w:val="24"/>
        </w:rPr>
      </w:pPr>
    </w:p>
    <w:p w:rsidR="00E70C23" w:rsidRDefault="00E70C23" w:rsidP="00ED526F">
      <w:pPr>
        <w:spacing w:after="0" w:line="240" w:lineRule="auto"/>
        <w:rPr>
          <w:rFonts w:ascii="Times New Roman" w:hAnsi="Times New Roman" w:cs="Times New Roman"/>
          <w:b/>
          <w:sz w:val="24"/>
          <w:szCs w:val="24"/>
        </w:rPr>
      </w:pPr>
    </w:p>
    <w:p w:rsidR="00E70C23" w:rsidRPr="00ED526F" w:rsidRDefault="00E70C23" w:rsidP="00ED526F">
      <w:pPr>
        <w:spacing w:after="0" w:line="240" w:lineRule="auto"/>
        <w:rPr>
          <w:rFonts w:ascii="Times New Roman" w:hAnsi="Times New Roman" w:cs="Times New Roman"/>
          <w:b/>
          <w:sz w:val="24"/>
          <w:szCs w:val="24"/>
        </w:rPr>
      </w:pPr>
    </w:p>
    <w:p w:rsidR="00504874" w:rsidRPr="00ED526F" w:rsidRDefault="00504874" w:rsidP="00ED526F">
      <w:pPr>
        <w:spacing w:after="0" w:line="240" w:lineRule="auto"/>
        <w:rPr>
          <w:rFonts w:ascii="Times New Roman" w:hAnsi="Times New Roman" w:cs="Times New Roman"/>
          <w:b/>
          <w:sz w:val="24"/>
          <w:szCs w:val="24"/>
        </w:rPr>
      </w:pPr>
    </w:p>
    <w:p w:rsidR="00685321" w:rsidRPr="00ED526F" w:rsidRDefault="00685321" w:rsidP="00ED526F">
      <w:pPr>
        <w:spacing w:after="0" w:line="240" w:lineRule="auto"/>
        <w:jc w:val="right"/>
        <w:rPr>
          <w:rFonts w:ascii="Times New Roman" w:hAnsi="Times New Roman" w:cs="Times New Roman"/>
          <w:sz w:val="24"/>
          <w:szCs w:val="24"/>
          <w:lang w:eastAsia="ru-RU"/>
        </w:rPr>
      </w:pPr>
      <w:r w:rsidRPr="00ED526F">
        <w:rPr>
          <w:rFonts w:ascii="Times New Roman" w:hAnsi="Times New Roman" w:cs="Times New Roman"/>
          <w:sz w:val="24"/>
          <w:szCs w:val="24"/>
          <w:lang w:eastAsia="ru-RU"/>
        </w:rPr>
        <w:t xml:space="preserve">Приложение № 2 </w:t>
      </w:r>
    </w:p>
    <w:p w:rsidR="00685321" w:rsidRPr="00ED526F" w:rsidRDefault="00685321" w:rsidP="00ED526F">
      <w:pPr>
        <w:spacing w:after="0" w:line="240" w:lineRule="auto"/>
        <w:jc w:val="right"/>
        <w:rPr>
          <w:rFonts w:ascii="Times New Roman" w:hAnsi="Times New Roman" w:cs="Times New Roman"/>
          <w:sz w:val="24"/>
          <w:szCs w:val="24"/>
          <w:lang w:eastAsia="ru-RU"/>
        </w:rPr>
      </w:pPr>
      <w:r w:rsidRPr="00ED526F">
        <w:rPr>
          <w:rFonts w:ascii="Times New Roman" w:hAnsi="Times New Roman" w:cs="Times New Roman"/>
          <w:sz w:val="24"/>
          <w:szCs w:val="24"/>
          <w:lang w:eastAsia="ru-RU"/>
        </w:rPr>
        <w:t>к договору № _______________</w:t>
      </w:r>
    </w:p>
    <w:p w:rsidR="00685321" w:rsidRPr="00ED526F" w:rsidRDefault="00685321" w:rsidP="00ED526F">
      <w:pPr>
        <w:spacing w:after="0" w:line="240" w:lineRule="auto"/>
        <w:jc w:val="right"/>
        <w:rPr>
          <w:rFonts w:ascii="Times New Roman" w:hAnsi="Times New Roman" w:cs="Times New Roman"/>
          <w:sz w:val="24"/>
          <w:szCs w:val="24"/>
          <w:lang w:eastAsia="ru-RU"/>
        </w:rPr>
      </w:pPr>
      <w:r w:rsidRPr="00ED526F">
        <w:rPr>
          <w:rFonts w:ascii="Times New Roman" w:hAnsi="Times New Roman" w:cs="Times New Roman"/>
          <w:sz w:val="24"/>
          <w:szCs w:val="24"/>
          <w:lang w:eastAsia="ru-RU"/>
        </w:rPr>
        <w:t>от «_____» ___________ 2016г.</w:t>
      </w:r>
    </w:p>
    <w:p w:rsidR="00685321" w:rsidRPr="00ED526F" w:rsidRDefault="00685321" w:rsidP="00ED526F">
      <w:pPr>
        <w:spacing w:after="0" w:line="240" w:lineRule="auto"/>
        <w:contextualSpacing/>
        <w:jc w:val="center"/>
        <w:rPr>
          <w:rFonts w:ascii="Times New Roman" w:hAnsi="Times New Roman" w:cs="Times New Roman"/>
          <w:b/>
          <w:sz w:val="24"/>
          <w:szCs w:val="24"/>
        </w:rPr>
      </w:pPr>
      <w:r w:rsidRPr="00ED526F">
        <w:rPr>
          <w:rFonts w:ascii="Times New Roman" w:hAnsi="Times New Roman" w:cs="Times New Roman"/>
          <w:b/>
          <w:sz w:val="24"/>
          <w:szCs w:val="24"/>
        </w:rPr>
        <w:t xml:space="preserve">Стоимость услуг по размещению без предоставления услуг питания в гостинице «Тюлип Инн Омега Сочи» на период проведения Международного Инвестиционного форума 2016 года </w:t>
      </w:r>
      <w:r w:rsidRPr="00ED526F">
        <w:rPr>
          <w:rFonts w:ascii="Times New Roman" w:hAnsi="Times New Roman" w:cs="Times New Roman"/>
          <w:b/>
          <w:sz w:val="24"/>
          <w:szCs w:val="24"/>
          <w:lang w:eastAsia="ar-SA"/>
        </w:rPr>
        <w:t>с 29.09.2016 по 02.10.2016 *</w:t>
      </w:r>
    </w:p>
    <w:tbl>
      <w:tblPr>
        <w:tblW w:w="948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6"/>
        <w:gridCol w:w="2835"/>
        <w:gridCol w:w="3200"/>
      </w:tblGrid>
      <w:tr w:rsidR="00685321" w:rsidRPr="00ED526F" w:rsidTr="00AA34F3">
        <w:trPr>
          <w:trHeight w:val="330"/>
        </w:trPr>
        <w:tc>
          <w:tcPr>
            <w:tcW w:w="3446" w:type="dxa"/>
            <w:vMerge w:val="restart"/>
            <w:shd w:val="clear" w:color="auto" w:fill="auto"/>
            <w:vAlign w:val="center"/>
            <w:hideMark/>
          </w:tcPr>
          <w:p w:rsidR="00685321" w:rsidRPr="00ED526F" w:rsidRDefault="00685321" w:rsidP="00ED526F">
            <w:pPr>
              <w:spacing w:after="0" w:line="240" w:lineRule="auto"/>
              <w:jc w:val="center"/>
              <w:rPr>
                <w:rFonts w:ascii="Times New Roman" w:hAnsi="Times New Roman" w:cs="Times New Roman"/>
                <w:bCs/>
                <w:sz w:val="24"/>
                <w:szCs w:val="24"/>
                <w:lang w:eastAsia="ru-RU"/>
              </w:rPr>
            </w:pPr>
            <w:r w:rsidRPr="00ED526F">
              <w:rPr>
                <w:rFonts w:ascii="Times New Roman" w:hAnsi="Times New Roman" w:cs="Times New Roman"/>
                <w:bCs/>
                <w:sz w:val="24"/>
                <w:szCs w:val="24"/>
                <w:lang w:eastAsia="ru-RU"/>
              </w:rPr>
              <w:t>Категория номера</w:t>
            </w:r>
          </w:p>
        </w:tc>
        <w:tc>
          <w:tcPr>
            <w:tcW w:w="6035" w:type="dxa"/>
            <w:gridSpan w:val="2"/>
            <w:vMerge w:val="restart"/>
            <w:shd w:val="clear" w:color="auto" w:fill="auto"/>
            <w:vAlign w:val="center"/>
            <w:hideMark/>
          </w:tcPr>
          <w:p w:rsidR="00685321" w:rsidRPr="00ED526F" w:rsidRDefault="00685321" w:rsidP="00ED526F">
            <w:pPr>
              <w:spacing w:after="0" w:line="240" w:lineRule="auto"/>
              <w:jc w:val="center"/>
              <w:rPr>
                <w:rFonts w:ascii="Times New Roman" w:hAnsi="Times New Roman" w:cs="Times New Roman"/>
                <w:bCs/>
                <w:sz w:val="24"/>
                <w:szCs w:val="24"/>
                <w:lang w:eastAsia="ru-RU"/>
              </w:rPr>
            </w:pPr>
            <w:r w:rsidRPr="00ED526F">
              <w:rPr>
                <w:rFonts w:ascii="Times New Roman" w:hAnsi="Times New Roman" w:cs="Times New Roman"/>
                <w:bCs/>
                <w:sz w:val="24"/>
                <w:szCs w:val="24"/>
                <w:lang w:eastAsia="ru-RU"/>
              </w:rPr>
              <w:t xml:space="preserve"> Стоимость размещения за номер в сутки, руб.</w:t>
            </w:r>
          </w:p>
        </w:tc>
      </w:tr>
      <w:tr w:rsidR="00685321" w:rsidRPr="00ED526F" w:rsidTr="00AA34F3">
        <w:trPr>
          <w:trHeight w:val="862"/>
        </w:trPr>
        <w:tc>
          <w:tcPr>
            <w:tcW w:w="3446" w:type="dxa"/>
            <w:vMerge/>
            <w:shd w:val="clear" w:color="auto" w:fill="auto"/>
            <w:vAlign w:val="center"/>
            <w:hideMark/>
          </w:tcPr>
          <w:p w:rsidR="00685321" w:rsidRPr="00ED526F" w:rsidRDefault="00685321" w:rsidP="00ED526F">
            <w:pPr>
              <w:spacing w:after="0" w:line="240" w:lineRule="auto"/>
              <w:rPr>
                <w:rFonts w:ascii="Times New Roman" w:hAnsi="Times New Roman" w:cs="Times New Roman"/>
                <w:bCs/>
                <w:sz w:val="24"/>
                <w:szCs w:val="24"/>
                <w:lang w:eastAsia="ru-RU"/>
              </w:rPr>
            </w:pPr>
          </w:p>
        </w:tc>
        <w:tc>
          <w:tcPr>
            <w:tcW w:w="6035" w:type="dxa"/>
            <w:gridSpan w:val="2"/>
            <w:vMerge/>
            <w:shd w:val="clear" w:color="auto" w:fill="auto"/>
            <w:vAlign w:val="center"/>
            <w:hideMark/>
          </w:tcPr>
          <w:p w:rsidR="00685321" w:rsidRPr="00ED526F" w:rsidRDefault="00685321" w:rsidP="00ED526F">
            <w:pPr>
              <w:spacing w:after="0" w:line="240" w:lineRule="auto"/>
              <w:rPr>
                <w:rFonts w:ascii="Times New Roman" w:hAnsi="Times New Roman" w:cs="Times New Roman"/>
                <w:bCs/>
                <w:sz w:val="24"/>
                <w:szCs w:val="24"/>
                <w:lang w:eastAsia="ru-RU"/>
              </w:rPr>
            </w:pPr>
          </w:p>
        </w:tc>
      </w:tr>
      <w:tr w:rsidR="00685321" w:rsidRPr="00ED526F" w:rsidTr="00AA34F3">
        <w:trPr>
          <w:trHeight w:val="287"/>
        </w:trPr>
        <w:tc>
          <w:tcPr>
            <w:tcW w:w="3446" w:type="dxa"/>
            <w:vMerge/>
            <w:shd w:val="clear" w:color="auto" w:fill="auto"/>
            <w:vAlign w:val="center"/>
            <w:hideMark/>
          </w:tcPr>
          <w:p w:rsidR="00685321" w:rsidRPr="00ED526F" w:rsidRDefault="00685321" w:rsidP="00ED526F">
            <w:pPr>
              <w:spacing w:after="0" w:line="240" w:lineRule="auto"/>
              <w:rPr>
                <w:rFonts w:ascii="Times New Roman" w:hAnsi="Times New Roman" w:cs="Times New Roman"/>
                <w:bCs/>
                <w:sz w:val="24"/>
                <w:szCs w:val="24"/>
                <w:lang w:eastAsia="ru-RU"/>
              </w:rPr>
            </w:pPr>
          </w:p>
        </w:tc>
        <w:tc>
          <w:tcPr>
            <w:tcW w:w="2835" w:type="dxa"/>
            <w:shd w:val="clear" w:color="auto" w:fill="auto"/>
            <w:vAlign w:val="center"/>
            <w:hideMark/>
          </w:tcPr>
          <w:p w:rsidR="00685321" w:rsidRPr="00ED526F" w:rsidRDefault="00685321" w:rsidP="00ED526F">
            <w:pPr>
              <w:spacing w:after="0" w:line="240" w:lineRule="auto"/>
              <w:jc w:val="center"/>
              <w:rPr>
                <w:rFonts w:ascii="Times New Roman" w:hAnsi="Times New Roman" w:cs="Times New Roman"/>
                <w:bCs/>
                <w:sz w:val="24"/>
                <w:szCs w:val="24"/>
                <w:lang w:eastAsia="ru-RU"/>
              </w:rPr>
            </w:pPr>
            <w:r w:rsidRPr="00ED526F">
              <w:rPr>
                <w:rFonts w:ascii="Times New Roman" w:hAnsi="Times New Roman" w:cs="Times New Roman"/>
                <w:bCs/>
                <w:sz w:val="24"/>
                <w:szCs w:val="24"/>
                <w:lang w:eastAsia="ru-RU"/>
              </w:rPr>
              <w:t>1 мест.</w:t>
            </w:r>
          </w:p>
        </w:tc>
        <w:tc>
          <w:tcPr>
            <w:tcW w:w="3200" w:type="dxa"/>
            <w:shd w:val="clear" w:color="auto" w:fill="auto"/>
            <w:vAlign w:val="center"/>
            <w:hideMark/>
          </w:tcPr>
          <w:p w:rsidR="00685321" w:rsidRPr="00ED526F" w:rsidRDefault="00685321" w:rsidP="00ED526F">
            <w:pPr>
              <w:spacing w:after="0" w:line="240" w:lineRule="auto"/>
              <w:jc w:val="center"/>
              <w:rPr>
                <w:rFonts w:ascii="Times New Roman" w:hAnsi="Times New Roman" w:cs="Times New Roman"/>
                <w:bCs/>
                <w:sz w:val="24"/>
                <w:szCs w:val="24"/>
                <w:lang w:eastAsia="ru-RU"/>
              </w:rPr>
            </w:pPr>
            <w:r w:rsidRPr="00ED526F">
              <w:rPr>
                <w:rFonts w:ascii="Times New Roman" w:hAnsi="Times New Roman" w:cs="Times New Roman"/>
                <w:bCs/>
                <w:sz w:val="24"/>
                <w:szCs w:val="24"/>
                <w:lang w:eastAsia="ru-RU"/>
              </w:rPr>
              <w:t>2 мест.</w:t>
            </w:r>
          </w:p>
        </w:tc>
      </w:tr>
      <w:tr w:rsidR="00685321" w:rsidRPr="00ED526F" w:rsidTr="00AA34F3">
        <w:trPr>
          <w:trHeight w:val="287"/>
        </w:trPr>
        <w:tc>
          <w:tcPr>
            <w:tcW w:w="3446" w:type="dxa"/>
            <w:shd w:val="clear" w:color="auto" w:fill="auto"/>
            <w:vAlign w:val="center"/>
            <w:hideMark/>
          </w:tcPr>
          <w:p w:rsidR="00685321" w:rsidRPr="00ED526F" w:rsidRDefault="00685321" w:rsidP="00ED526F">
            <w:pPr>
              <w:spacing w:after="0" w:line="240" w:lineRule="auto"/>
              <w:rPr>
                <w:rFonts w:ascii="Times New Roman" w:hAnsi="Times New Roman" w:cs="Times New Roman"/>
                <w:bCs/>
                <w:sz w:val="24"/>
                <w:szCs w:val="24"/>
                <w:lang w:eastAsia="ru-RU"/>
              </w:rPr>
            </w:pPr>
            <w:r w:rsidRPr="00ED526F">
              <w:rPr>
                <w:rFonts w:ascii="Times New Roman" w:hAnsi="Times New Roman" w:cs="Times New Roman"/>
                <w:bCs/>
                <w:sz w:val="24"/>
                <w:szCs w:val="24"/>
                <w:lang w:eastAsia="ru-RU"/>
              </w:rPr>
              <w:t>Стандарт</w:t>
            </w:r>
          </w:p>
        </w:tc>
        <w:tc>
          <w:tcPr>
            <w:tcW w:w="2835" w:type="dxa"/>
            <w:shd w:val="clear" w:color="auto" w:fill="auto"/>
            <w:vAlign w:val="center"/>
            <w:hideMark/>
          </w:tcPr>
          <w:p w:rsidR="00685321" w:rsidRPr="00ED526F" w:rsidRDefault="00685321" w:rsidP="00ED526F">
            <w:pPr>
              <w:spacing w:after="0" w:line="240" w:lineRule="auto"/>
              <w:jc w:val="center"/>
              <w:rPr>
                <w:rFonts w:ascii="Times New Roman" w:hAnsi="Times New Roman" w:cs="Times New Roman"/>
                <w:bCs/>
                <w:sz w:val="24"/>
                <w:szCs w:val="24"/>
                <w:lang w:eastAsia="ru-RU"/>
              </w:rPr>
            </w:pPr>
            <w:r w:rsidRPr="00ED526F">
              <w:rPr>
                <w:rFonts w:ascii="Times New Roman" w:hAnsi="Times New Roman" w:cs="Times New Roman"/>
                <w:bCs/>
                <w:sz w:val="24"/>
                <w:szCs w:val="24"/>
                <w:lang w:eastAsia="ru-RU"/>
              </w:rPr>
              <w:t xml:space="preserve">  9 150</w:t>
            </w:r>
          </w:p>
        </w:tc>
        <w:tc>
          <w:tcPr>
            <w:tcW w:w="3200" w:type="dxa"/>
            <w:shd w:val="clear" w:color="auto" w:fill="auto"/>
            <w:vAlign w:val="center"/>
            <w:hideMark/>
          </w:tcPr>
          <w:p w:rsidR="00685321" w:rsidRPr="00ED526F" w:rsidRDefault="00685321" w:rsidP="00ED526F">
            <w:pPr>
              <w:spacing w:after="0" w:line="240" w:lineRule="auto"/>
              <w:jc w:val="center"/>
              <w:rPr>
                <w:rFonts w:ascii="Times New Roman" w:hAnsi="Times New Roman" w:cs="Times New Roman"/>
                <w:bCs/>
                <w:sz w:val="24"/>
                <w:szCs w:val="24"/>
                <w:lang w:eastAsia="ru-RU"/>
              </w:rPr>
            </w:pPr>
            <w:r w:rsidRPr="00ED526F">
              <w:rPr>
                <w:rFonts w:ascii="Times New Roman" w:hAnsi="Times New Roman" w:cs="Times New Roman"/>
                <w:bCs/>
                <w:sz w:val="24"/>
                <w:szCs w:val="24"/>
                <w:lang w:eastAsia="ru-RU"/>
              </w:rPr>
              <w:t xml:space="preserve"> 9 150</w:t>
            </w:r>
          </w:p>
        </w:tc>
      </w:tr>
      <w:tr w:rsidR="00685321" w:rsidRPr="00ED526F" w:rsidTr="00AA34F3">
        <w:trPr>
          <w:trHeight w:val="287"/>
        </w:trPr>
        <w:tc>
          <w:tcPr>
            <w:tcW w:w="3446" w:type="dxa"/>
            <w:shd w:val="clear" w:color="auto" w:fill="auto"/>
            <w:vAlign w:val="center"/>
            <w:hideMark/>
          </w:tcPr>
          <w:p w:rsidR="00685321" w:rsidRPr="00ED526F" w:rsidRDefault="00685321" w:rsidP="00ED526F">
            <w:pPr>
              <w:spacing w:after="0" w:line="240" w:lineRule="auto"/>
              <w:rPr>
                <w:rFonts w:ascii="Times New Roman" w:hAnsi="Times New Roman" w:cs="Times New Roman"/>
                <w:bCs/>
                <w:sz w:val="24"/>
                <w:szCs w:val="24"/>
                <w:lang w:eastAsia="ru-RU"/>
              </w:rPr>
            </w:pPr>
            <w:r w:rsidRPr="00ED526F">
              <w:rPr>
                <w:rFonts w:ascii="Times New Roman" w:hAnsi="Times New Roman" w:cs="Times New Roman"/>
                <w:bCs/>
                <w:sz w:val="24"/>
                <w:szCs w:val="24"/>
                <w:lang w:eastAsia="ru-RU"/>
              </w:rPr>
              <w:t>Полулюкс</w:t>
            </w:r>
          </w:p>
        </w:tc>
        <w:tc>
          <w:tcPr>
            <w:tcW w:w="2835" w:type="dxa"/>
            <w:shd w:val="clear" w:color="auto" w:fill="auto"/>
            <w:vAlign w:val="center"/>
            <w:hideMark/>
          </w:tcPr>
          <w:p w:rsidR="00685321" w:rsidRPr="00ED526F" w:rsidRDefault="00685321" w:rsidP="00ED526F">
            <w:pPr>
              <w:spacing w:after="0" w:line="240" w:lineRule="auto"/>
              <w:jc w:val="center"/>
              <w:rPr>
                <w:rFonts w:ascii="Times New Roman" w:hAnsi="Times New Roman" w:cs="Times New Roman"/>
                <w:bCs/>
                <w:sz w:val="24"/>
                <w:szCs w:val="24"/>
                <w:lang w:eastAsia="ru-RU"/>
              </w:rPr>
            </w:pPr>
            <w:r w:rsidRPr="00ED526F">
              <w:rPr>
                <w:rFonts w:ascii="Times New Roman" w:hAnsi="Times New Roman" w:cs="Times New Roman"/>
                <w:bCs/>
                <w:sz w:val="24"/>
                <w:szCs w:val="24"/>
                <w:lang w:eastAsia="ru-RU"/>
              </w:rPr>
              <w:t>12 000</w:t>
            </w:r>
          </w:p>
        </w:tc>
        <w:tc>
          <w:tcPr>
            <w:tcW w:w="3200" w:type="dxa"/>
            <w:shd w:val="clear" w:color="auto" w:fill="auto"/>
            <w:vAlign w:val="center"/>
            <w:hideMark/>
          </w:tcPr>
          <w:p w:rsidR="00685321" w:rsidRPr="00ED526F" w:rsidRDefault="00685321" w:rsidP="00ED526F">
            <w:pPr>
              <w:spacing w:after="0" w:line="240" w:lineRule="auto"/>
              <w:jc w:val="center"/>
              <w:rPr>
                <w:rFonts w:ascii="Times New Roman" w:hAnsi="Times New Roman" w:cs="Times New Roman"/>
                <w:bCs/>
                <w:sz w:val="24"/>
                <w:szCs w:val="24"/>
                <w:lang w:eastAsia="ru-RU"/>
              </w:rPr>
            </w:pPr>
            <w:r w:rsidRPr="00ED526F">
              <w:rPr>
                <w:rFonts w:ascii="Times New Roman" w:hAnsi="Times New Roman" w:cs="Times New Roman"/>
                <w:bCs/>
                <w:sz w:val="24"/>
                <w:szCs w:val="24"/>
                <w:lang w:eastAsia="ru-RU"/>
              </w:rPr>
              <w:t>12 000</w:t>
            </w:r>
          </w:p>
        </w:tc>
      </w:tr>
      <w:tr w:rsidR="00685321" w:rsidRPr="00ED526F" w:rsidTr="00AA34F3">
        <w:trPr>
          <w:trHeight w:val="287"/>
        </w:trPr>
        <w:tc>
          <w:tcPr>
            <w:tcW w:w="3446" w:type="dxa"/>
            <w:shd w:val="clear" w:color="auto" w:fill="auto"/>
            <w:vAlign w:val="center"/>
            <w:hideMark/>
          </w:tcPr>
          <w:p w:rsidR="00685321" w:rsidRPr="00ED526F" w:rsidRDefault="00685321" w:rsidP="00ED526F">
            <w:pPr>
              <w:spacing w:after="0" w:line="240" w:lineRule="auto"/>
              <w:rPr>
                <w:rFonts w:ascii="Times New Roman" w:hAnsi="Times New Roman" w:cs="Times New Roman"/>
                <w:bCs/>
                <w:sz w:val="24"/>
                <w:szCs w:val="24"/>
                <w:lang w:eastAsia="ru-RU"/>
              </w:rPr>
            </w:pPr>
            <w:r w:rsidRPr="00ED526F">
              <w:rPr>
                <w:rFonts w:ascii="Times New Roman" w:hAnsi="Times New Roman" w:cs="Times New Roman"/>
                <w:bCs/>
                <w:sz w:val="24"/>
                <w:szCs w:val="24"/>
                <w:lang w:eastAsia="ru-RU"/>
              </w:rPr>
              <w:t>Люкс</w:t>
            </w:r>
          </w:p>
        </w:tc>
        <w:tc>
          <w:tcPr>
            <w:tcW w:w="2835" w:type="dxa"/>
            <w:shd w:val="clear" w:color="auto" w:fill="auto"/>
            <w:vAlign w:val="center"/>
            <w:hideMark/>
          </w:tcPr>
          <w:p w:rsidR="00685321" w:rsidRPr="00ED526F" w:rsidRDefault="00685321" w:rsidP="00ED526F">
            <w:pPr>
              <w:spacing w:after="0" w:line="240" w:lineRule="auto"/>
              <w:jc w:val="center"/>
              <w:rPr>
                <w:rFonts w:ascii="Times New Roman" w:hAnsi="Times New Roman" w:cs="Times New Roman"/>
                <w:bCs/>
                <w:sz w:val="24"/>
                <w:szCs w:val="24"/>
                <w:lang w:eastAsia="ru-RU"/>
              </w:rPr>
            </w:pPr>
            <w:r w:rsidRPr="00ED526F">
              <w:rPr>
                <w:rFonts w:ascii="Times New Roman" w:hAnsi="Times New Roman" w:cs="Times New Roman"/>
                <w:bCs/>
                <w:sz w:val="24"/>
                <w:szCs w:val="24"/>
                <w:lang w:eastAsia="ru-RU"/>
              </w:rPr>
              <w:t>14 880</w:t>
            </w:r>
          </w:p>
        </w:tc>
        <w:tc>
          <w:tcPr>
            <w:tcW w:w="3200" w:type="dxa"/>
            <w:shd w:val="clear" w:color="auto" w:fill="auto"/>
            <w:vAlign w:val="center"/>
            <w:hideMark/>
          </w:tcPr>
          <w:p w:rsidR="00685321" w:rsidRPr="00ED526F" w:rsidRDefault="00685321" w:rsidP="00ED526F">
            <w:pPr>
              <w:spacing w:after="0" w:line="240" w:lineRule="auto"/>
              <w:jc w:val="center"/>
              <w:rPr>
                <w:rFonts w:ascii="Times New Roman" w:hAnsi="Times New Roman" w:cs="Times New Roman"/>
                <w:bCs/>
                <w:sz w:val="24"/>
                <w:szCs w:val="24"/>
                <w:lang w:eastAsia="ru-RU"/>
              </w:rPr>
            </w:pPr>
            <w:r w:rsidRPr="00ED526F">
              <w:rPr>
                <w:rFonts w:ascii="Times New Roman" w:hAnsi="Times New Roman" w:cs="Times New Roman"/>
                <w:bCs/>
                <w:sz w:val="24"/>
                <w:szCs w:val="24"/>
                <w:lang w:eastAsia="ru-RU"/>
              </w:rPr>
              <w:t>14 880</w:t>
            </w:r>
          </w:p>
        </w:tc>
      </w:tr>
      <w:tr w:rsidR="00685321" w:rsidRPr="00ED526F" w:rsidTr="00AA34F3">
        <w:trPr>
          <w:trHeight w:val="269"/>
        </w:trPr>
        <w:tc>
          <w:tcPr>
            <w:tcW w:w="3446" w:type="dxa"/>
            <w:shd w:val="clear" w:color="auto" w:fill="auto"/>
            <w:noWrap/>
            <w:vAlign w:val="bottom"/>
            <w:hideMark/>
          </w:tcPr>
          <w:p w:rsidR="00685321" w:rsidRPr="00ED526F" w:rsidRDefault="00685321" w:rsidP="00ED526F">
            <w:pPr>
              <w:spacing w:after="0" w:line="240" w:lineRule="auto"/>
              <w:rPr>
                <w:rFonts w:ascii="Times New Roman" w:hAnsi="Times New Roman" w:cs="Times New Roman"/>
                <w:sz w:val="24"/>
                <w:szCs w:val="24"/>
                <w:lang w:eastAsia="ru-RU"/>
              </w:rPr>
            </w:pPr>
            <w:r w:rsidRPr="00ED526F">
              <w:rPr>
                <w:rFonts w:ascii="Times New Roman" w:hAnsi="Times New Roman" w:cs="Times New Roman"/>
                <w:bCs/>
                <w:sz w:val="24"/>
                <w:szCs w:val="24"/>
                <w:lang w:eastAsia="ru-RU"/>
              </w:rPr>
              <w:t xml:space="preserve">Дополнительное размещение (раскладушка) </w:t>
            </w:r>
          </w:p>
        </w:tc>
        <w:tc>
          <w:tcPr>
            <w:tcW w:w="6035" w:type="dxa"/>
            <w:gridSpan w:val="2"/>
            <w:shd w:val="clear" w:color="auto" w:fill="auto"/>
            <w:noWrap/>
            <w:vAlign w:val="center"/>
            <w:hideMark/>
          </w:tcPr>
          <w:p w:rsidR="00685321" w:rsidRPr="00ED526F" w:rsidRDefault="00685321" w:rsidP="00ED526F">
            <w:pPr>
              <w:spacing w:after="0" w:line="240" w:lineRule="auto"/>
              <w:jc w:val="center"/>
              <w:rPr>
                <w:rFonts w:ascii="Times New Roman" w:hAnsi="Times New Roman" w:cs="Times New Roman"/>
                <w:sz w:val="24"/>
                <w:szCs w:val="24"/>
                <w:lang w:eastAsia="ru-RU"/>
              </w:rPr>
            </w:pPr>
            <w:r w:rsidRPr="00ED526F">
              <w:rPr>
                <w:rFonts w:ascii="Times New Roman" w:hAnsi="Times New Roman" w:cs="Times New Roman"/>
                <w:sz w:val="24"/>
                <w:szCs w:val="24"/>
                <w:lang w:eastAsia="ru-RU"/>
              </w:rPr>
              <w:t>825</w:t>
            </w:r>
          </w:p>
        </w:tc>
      </w:tr>
    </w:tbl>
    <w:p w:rsidR="00685321" w:rsidRPr="00ED526F" w:rsidRDefault="00685321" w:rsidP="00ED526F">
      <w:pPr>
        <w:spacing w:after="0" w:line="240" w:lineRule="auto"/>
        <w:contextualSpacing/>
        <w:rPr>
          <w:rFonts w:ascii="Times New Roman" w:hAnsi="Times New Roman" w:cs="Times New Roman"/>
          <w:b/>
          <w:color w:val="002060"/>
          <w:sz w:val="24"/>
          <w:szCs w:val="24"/>
        </w:rPr>
      </w:pPr>
      <w:r w:rsidRPr="00ED526F">
        <w:rPr>
          <w:rFonts w:ascii="Times New Roman" w:hAnsi="Times New Roman" w:cs="Times New Roman"/>
          <w:b/>
          <w:sz w:val="24"/>
          <w:szCs w:val="24"/>
        </w:rPr>
        <w:t>* Бронирование номеров в данный период возможен при условии бронирования  не менее 3 (трех</w:t>
      </w:r>
      <w:proofErr w:type="gramStart"/>
      <w:r w:rsidRPr="00ED526F">
        <w:rPr>
          <w:rFonts w:ascii="Times New Roman" w:hAnsi="Times New Roman" w:cs="Times New Roman"/>
          <w:b/>
          <w:sz w:val="24"/>
          <w:szCs w:val="24"/>
        </w:rPr>
        <w:t xml:space="preserve"> )</w:t>
      </w:r>
      <w:proofErr w:type="gramEnd"/>
      <w:r w:rsidRPr="00ED526F">
        <w:rPr>
          <w:rFonts w:ascii="Times New Roman" w:hAnsi="Times New Roman" w:cs="Times New Roman"/>
          <w:b/>
          <w:sz w:val="24"/>
          <w:szCs w:val="24"/>
        </w:rPr>
        <w:t xml:space="preserve"> суток. Данный тариф является невозвратным</w:t>
      </w:r>
      <w:r w:rsidRPr="00ED526F">
        <w:rPr>
          <w:rFonts w:ascii="Times New Roman" w:hAnsi="Times New Roman" w:cs="Times New Roman"/>
          <w:sz w:val="24"/>
          <w:szCs w:val="24"/>
          <w:lang w:eastAsia="ru-RU"/>
        </w:rPr>
        <w:t xml:space="preserve"> </w:t>
      </w:r>
      <w:r w:rsidRPr="00ED526F">
        <w:rPr>
          <w:rFonts w:ascii="Times New Roman" w:hAnsi="Times New Roman" w:cs="Times New Roman"/>
          <w:b/>
          <w:sz w:val="24"/>
          <w:szCs w:val="24"/>
          <w:lang w:eastAsia="ru-RU"/>
        </w:rPr>
        <w:t>в случаи нарушения сроков отмены бронирования, указанных в п.4.4</w:t>
      </w:r>
    </w:p>
    <w:p w:rsidR="00685321" w:rsidRPr="00ED526F" w:rsidRDefault="00685321" w:rsidP="00ED526F">
      <w:pPr>
        <w:spacing w:after="0" w:line="240" w:lineRule="auto"/>
        <w:contextualSpacing/>
        <w:rPr>
          <w:rFonts w:ascii="Times New Roman" w:hAnsi="Times New Roman" w:cs="Times New Roman"/>
          <w:sz w:val="24"/>
          <w:szCs w:val="24"/>
        </w:rPr>
      </w:pPr>
      <w:r w:rsidRPr="00ED526F">
        <w:rPr>
          <w:rFonts w:ascii="Times New Roman" w:hAnsi="Times New Roman" w:cs="Times New Roman"/>
          <w:b/>
          <w:color w:val="002060"/>
          <w:sz w:val="24"/>
          <w:szCs w:val="24"/>
        </w:rPr>
        <w:t xml:space="preserve">* </w:t>
      </w:r>
      <w:r w:rsidRPr="00ED526F">
        <w:rPr>
          <w:rFonts w:ascii="Times New Roman" w:hAnsi="Times New Roman" w:cs="Times New Roman"/>
          <w:sz w:val="24"/>
          <w:szCs w:val="24"/>
        </w:rPr>
        <w:t>Стоимость за номер в сутки включает:</w:t>
      </w:r>
    </w:p>
    <w:tbl>
      <w:tblPr>
        <w:tblW w:w="9864" w:type="dxa"/>
        <w:tblBorders>
          <w:insideV w:val="single" w:sz="4" w:space="0" w:color="auto"/>
        </w:tblBorders>
        <w:tblLook w:val="04A0" w:firstRow="1" w:lastRow="0" w:firstColumn="1" w:lastColumn="0" w:noHBand="0" w:noVBand="1"/>
      </w:tblPr>
      <w:tblGrid>
        <w:gridCol w:w="4932"/>
        <w:gridCol w:w="4932"/>
      </w:tblGrid>
      <w:tr w:rsidR="00685321" w:rsidRPr="00ED526F" w:rsidTr="00AA34F3">
        <w:trPr>
          <w:trHeight w:val="1415"/>
        </w:trPr>
        <w:tc>
          <w:tcPr>
            <w:tcW w:w="4932" w:type="dxa"/>
            <w:tcBorders>
              <w:top w:val="nil"/>
              <w:left w:val="nil"/>
              <w:bottom w:val="nil"/>
              <w:right w:val="single" w:sz="4" w:space="0" w:color="auto"/>
            </w:tcBorders>
            <w:noWrap/>
            <w:vAlign w:val="bottom"/>
            <w:hideMark/>
          </w:tcPr>
          <w:p w:rsidR="00685321" w:rsidRPr="00ED526F" w:rsidRDefault="00685321" w:rsidP="00ED526F">
            <w:pPr>
              <w:spacing w:after="0" w:line="240" w:lineRule="auto"/>
              <w:rPr>
                <w:rFonts w:ascii="Times New Roman" w:hAnsi="Times New Roman" w:cs="Times New Roman"/>
                <w:sz w:val="24"/>
                <w:szCs w:val="24"/>
              </w:rPr>
            </w:pPr>
            <w:r w:rsidRPr="00ED526F">
              <w:rPr>
                <w:rFonts w:ascii="Times New Roman" w:hAnsi="Times New Roman" w:cs="Times New Roman"/>
                <w:sz w:val="24"/>
                <w:szCs w:val="24"/>
              </w:rPr>
              <w:t>- НДС 18</w:t>
            </w:r>
          </w:p>
          <w:p w:rsidR="00685321" w:rsidRPr="00ED526F" w:rsidRDefault="00685321" w:rsidP="00ED526F">
            <w:pPr>
              <w:spacing w:after="0" w:line="240" w:lineRule="auto"/>
              <w:rPr>
                <w:rFonts w:ascii="Times New Roman" w:hAnsi="Times New Roman" w:cs="Times New Roman"/>
                <w:sz w:val="24"/>
                <w:szCs w:val="24"/>
              </w:rPr>
            </w:pPr>
            <w:r w:rsidRPr="00ED526F">
              <w:rPr>
                <w:rFonts w:ascii="Times New Roman" w:hAnsi="Times New Roman" w:cs="Times New Roman"/>
                <w:sz w:val="24"/>
                <w:szCs w:val="24"/>
              </w:rPr>
              <w:t>- Пользование тренажерным залом</w:t>
            </w:r>
          </w:p>
          <w:p w:rsidR="00685321" w:rsidRPr="00ED526F" w:rsidRDefault="00685321" w:rsidP="00ED526F">
            <w:pPr>
              <w:spacing w:after="0" w:line="240" w:lineRule="auto"/>
              <w:rPr>
                <w:rFonts w:ascii="Times New Roman" w:hAnsi="Times New Roman" w:cs="Times New Roman"/>
                <w:sz w:val="24"/>
                <w:szCs w:val="24"/>
              </w:rPr>
            </w:pPr>
            <w:r w:rsidRPr="00ED526F">
              <w:rPr>
                <w:rFonts w:ascii="Times New Roman" w:hAnsi="Times New Roman" w:cs="Times New Roman"/>
                <w:sz w:val="24"/>
                <w:szCs w:val="24"/>
              </w:rPr>
              <w:t>- Пользование неохраняемой парковкой</w:t>
            </w:r>
          </w:p>
          <w:p w:rsidR="00685321" w:rsidRPr="00ED526F" w:rsidRDefault="00685321" w:rsidP="00ED526F">
            <w:pPr>
              <w:spacing w:after="0" w:line="240" w:lineRule="auto"/>
              <w:rPr>
                <w:rFonts w:ascii="Times New Roman" w:hAnsi="Times New Roman" w:cs="Times New Roman"/>
                <w:sz w:val="24"/>
                <w:szCs w:val="24"/>
              </w:rPr>
            </w:pPr>
            <w:r w:rsidRPr="00ED526F">
              <w:rPr>
                <w:rFonts w:ascii="Times New Roman" w:hAnsi="Times New Roman" w:cs="Times New Roman"/>
                <w:sz w:val="24"/>
                <w:szCs w:val="24"/>
              </w:rPr>
              <w:t>- Пользование пляжем</w:t>
            </w:r>
          </w:p>
          <w:p w:rsidR="00685321" w:rsidRPr="00ED526F" w:rsidRDefault="00685321" w:rsidP="00ED526F">
            <w:pPr>
              <w:spacing w:after="0" w:line="240" w:lineRule="auto"/>
              <w:contextualSpacing/>
              <w:rPr>
                <w:rFonts w:ascii="Times New Roman" w:hAnsi="Times New Roman" w:cs="Times New Roman"/>
                <w:sz w:val="24"/>
                <w:szCs w:val="24"/>
              </w:rPr>
            </w:pPr>
          </w:p>
        </w:tc>
        <w:tc>
          <w:tcPr>
            <w:tcW w:w="4932" w:type="dxa"/>
            <w:tcBorders>
              <w:top w:val="nil"/>
              <w:left w:val="single" w:sz="4" w:space="0" w:color="auto"/>
              <w:bottom w:val="nil"/>
              <w:right w:val="nil"/>
            </w:tcBorders>
            <w:noWrap/>
            <w:vAlign w:val="bottom"/>
          </w:tcPr>
          <w:p w:rsidR="00685321" w:rsidRPr="00ED526F" w:rsidRDefault="00685321" w:rsidP="00ED526F">
            <w:pPr>
              <w:spacing w:after="0" w:line="240" w:lineRule="auto"/>
              <w:rPr>
                <w:rFonts w:ascii="Times New Roman" w:hAnsi="Times New Roman" w:cs="Times New Roman"/>
                <w:sz w:val="24"/>
                <w:szCs w:val="24"/>
              </w:rPr>
            </w:pPr>
            <w:r w:rsidRPr="00ED526F">
              <w:rPr>
                <w:rFonts w:ascii="Times New Roman" w:hAnsi="Times New Roman" w:cs="Times New Roman"/>
                <w:sz w:val="24"/>
                <w:szCs w:val="24"/>
              </w:rPr>
              <w:t xml:space="preserve">- </w:t>
            </w:r>
            <w:proofErr w:type="gramStart"/>
            <w:r w:rsidRPr="00ED526F">
              <w:rPr>
                <w:rFonts w:ascii="Times New Roman" w:hAnsi="Times New Roman" w:cs="Times New Roman"/>
                <w:sz w:val="24"/>
                <w:szCs w:val="24"/>
              </w:rPr>
              <w:t>Бесплатный</w:t>
            </w:r>
            <w:proofErr w:type="gramEnd"/>
            <w:r w:rsidRPr="00ED526F">
              <w:rPr>
                <w:rFonts w:ascii="Times New Roman" w:hAnsi="Times New Roman" w:cs="Times New Roman"/>
                <w:sz w:val="24"/>
                <w:szCs w:val="24"/>
              </w:rPr>
              <w:t xml:space="preserve"> </w:t>
            </w:r>
            <w:proofErr w:type="spellStart"/>
            <w:r w:rsidRPr="00ED526F">
              <w:rPr>
                <w:rFonts w:ascii="Times New Roman" w:hAnsi="Times New Roman" w:cs="Times New Roman"/>
                <w:sz w:val="24"/>
                <w:szCs w:val="24"/>
              </w:rPr>
              <w:t>Wi-Fi</w:t>
            </w:r>
            <w:proofErr w:type="spellEnd"/>
            <w:r w:rsidRPr="00ED526F">
              <w:rPr>
                <w:rFonts w:ascii="Times New Roman" w:hAnsi="Times New Roman" w:cs="Times New Roman"/>
                <w:sz w:val="24"/>
                <w:szCs w:val="24"/>
              </w:rPr>
              <w:t xml:space="preserve"> на территории  всего  отеля </w:t>
            </w:r>
          </w:p>
          <w:p w:rsidR="00685321" w:rsidRPr="00ED526F" w:rsidRDefault="00685321" w:rsidP="00ED526F">
            <w:pPr>
              <w:spacing w:after="0" w:line="240" w:lineRule="auto"/>
              <w:rPr>
                <w:rFonts w:ascii="Times New Roman" w:hAnsi="Times New Roman" w:cs="Times New Roman"/>
                <w:sz w:val="24"/>
                <w:szCs w:val="24"/>
              </w:rPr>
            </w:pPr>
            <w:r w:rsidRPr="00ED526F">
              <w:rPr>
                <w:rFonts w:ascii="Times New Roman" w:hAnsi="Times New Roman" w:cs="Times New Roman"/>
                <w:sz w:val="24"/>
                <w:szCs w:val="24"/>
              </w:rPr>
              <w:t>- Оказание доврачебной медицинской помощи (15 руб.)</w:t>
            </w:r>
          </w:p>
          <w:p w:rsidR="00685321" w:rsidRPr="00ED526F" w:rsidRDefault="00685321" w:rsidP="00ED526F">
            <w:pPr>
              <w:spacing w:after="0" w:line="240" w:lineRule="auto"/>
              <w:contextualSpacing/>
              <w:rPr>
                <w:rFonts w:ascii="Times New Roman" w:hAnsi="Times New Roman" w:cs="Times New Roman"/>
                <w:sz w:val="24"/>
                <w:szCs w:val="24"/>
              </w:rPr>
            </w:pPr>
          </w:p>
        </w:tc>
      </w:tr>
    </w:tbl>
    <w:p w:rsidR="00685321" w:rsidRPr="00ED526F" w:rsidRDefault="00685321" w:rsidP="00ED526F">
      <w:pPr>
        <w:spacing w:after="0" w:line="240" w:lineRule="auto"/>
        <w:contextualSpacing/>
        <w:rPr>
          <w:rFonts w:ascii="Times New Roman" w:hAnsi="Times New Roman" w:cs="Times New Roman"/>
          <w:sz w:val="24"/>
          <w:szCs w:val="24"/>
        </w:rPr>
      </w:pPr>
    </w:p>
    <w:p w:rsidR="00685321" w:rsidRPr="00ED526F" w:rsidRDefault="00685321" w:rsidP="00ED526F">
      <w:pPr>
        <w:spacing w:after="0" w:line="240" w:lineRule="auto"/>
        <w:contextualSpacing/>
        <w:jc w:val="center"/>
        <w:rPr>
          <w:rFonts w:ascii="Times New Roman" w:hAnsi="Times New Roman" w:cs="Times New Roman"/>
          <w:sz w:val="24"/>
          <w:szCs w:val="24"/>
        </w:rPr>
      </w:pPr>
      <w:r w:rsidRPr="00ED526F">
        <w:rPr>
          <w:rFonts w:ascii="Times New Roman" w:hAnsi="Times New Roman" w:cs="Times New Roman"/>
          <w:sz w:val="24"/>
          <w:szCs w:val="24"/>
        </w:rPr>
        <w:t xml:space="preserve"> СТОИМОСТЬ РАЗМЕЩЕНИЯ ДЕТЕЙ</w:t>
      </w:r>
    </w:p>
    <w:tbl>
      <w:tblPr>
        <w:tblStyle w:val="-661"/>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8276"/>
      </w:tblGrid>
      <w:tr w:rsidR="00685321" w:rsidRPr="00ED526F" w:rsidTr="00AA34F3">
        <w:trPr>
          <w:cnfStyle w:val="100000000000" w:firstRow="1" w:lastRow="0" w:firstColumn="0" w:lastColumn="0" w:oddVBand="0" w:evenVBand="0" w:oddHBand="0"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1588" w:type="dxa"/>
            <w:tcBorders>
              <w:bottom w:val="none" w:sz="0" w:space="0" w:color="auto"/>
            </w:tcBorders>
            <w:shd w:val="clear" w:color="auto" w:fill="auto"/>
          </w:tcPr>
          <w:p w:rsidR="00685321" w:rsidRPr="00ED526F" w:rsidRDefault="00685321" w:rsidP="00ED526F">
            <w:pPr>
              <w:rPr>
                <w:rFonts w:ascii="Times New Roman" w:hAnsi="Times New Roman"/>
                <w:b w:val="0"/>
                <w:color w:val="auto"/>
                <w:sz w:val="24"/>
                <w:szCs w:val="24"/>
              </w:rPr>
            </w:pPr>
            <w:r w:rsidRPr="00ED526F">
              <w:rPr>
                <w:rFonts w:ascii="Times New Roman" w:hAnsi="Times New Roman"/>
                <w:b w:val="0"/>
                <w:color w:val="auto"/>
                <w:sz w:val="24"/>
                <w:szCs w:val="24"/>
              </w:rPr>
              <w:t>Возраст гостя (лет)</w:t>
            </w:r>
          </w:p>
        </w:tc>
        <w:tc>
          <w:tcPr>
            <w:tcW w:w="8276" w:type="dxa"/>
            <w:tcBorders>
              <w:bottom w:val="none" w:sz="0" w:space="0" w:color="auto"/>
            </w:tcBorders>
            <w:shd w:val="clear" w:color="auto" w:fill="auto"/>
            <w:vAlign w:val="center"/>
          </w:tcPr>
          <w:p w:rsidR="00685321" w:rsidRPr="00ED526F" w:rsidRDefault="00685321" w:rsidP="00ED526F">
            <w:pPr>
              <w:widowControl w:val="0"/>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 w:val="24"/>
                <w:szCs w:val="24"/>
              </w:rPr>
            </w:pPr>
            <w:r w:rsidRPr="00ED526F">
              <w:rPr>
                <w:rFonts w:ascii="Times New Roman" w:hAnsi="Times New Roman"/>
                <w:b w:val="0"/>
                <w:color w:val="auto"/>
                <w:sz w:val="24"/>
                <w:szCs w:val="24"/>
              </w:rPr>
              <w:t xml:space="preserve">                                                  Стоимость</w:t>
            </w:r>
          </w:p>
        </w:tc>
      </w:tr>
      <w:tr w:rsidR="00685321" w:rsidRPr="00ED526F" w:rsidTr="00AA34F3">
        <w:trPr>
          <w:cnfStyle w:val="000000100000" w:firstRow="0" w:lastRow="0" w:firstColumn="0" w:lastColumn="0" w:oddVBand="0" w:evenVBand="0" w:oddHBand="1" w:evenHBand="0" w:firstRowFirstColumn="0" w:firstRowLastColumn="0" w:lastRowFirstColumn="0" w:lastRowLastColumn="0"/>
          <w:trHeight w:val="39"/>
        </w:trPr>
        <w:tc>
          <w:tcPr>
            <w:cnfStyle w:val="001000000000" w:firstRow="0" w:lastRow="0" w:firstColumn="1" w:lastColumn="0" w:oddVBand="0" w:evenVBand="0" w:oddHBand="0" w:evenHBand="0" w:firstRowFirstColumn="0" w:firstRowLastColumn="0" w:lastRowFirstColumn="0" w:lastRowLastColumn="0"/>
            <w:tcW w:w="1588" w:type="dxa"/>
            <w:shd w:val="clear" w:color="auto" w:fill="auto"/>
          </w:tcPr>
          <w:p w:rsidR="00685321" w:rsidRPr="00ED526F" w:rsidRDefault="00685321" w:rsidP="00ED526F">
            <w:pPr>
              <w:shd w:val="clear" w:color="auto" w:fill="FFFFFF"/>
              <w:rPr>
                <w:rFonts w:ascii="Times New Roman" w:hAnsi="Times New Roman"/>
                <w:b w:val="0"/>
                <w:color w:val="auto"/>
                <w:sz w:val="24"/>
                <w:szCs w:val="24"/>
              </w:rPr>
            </w:pPr>
            <w:r w:rsidRPr="00ED526F">
              <w:rPr>
                <w:rFonts w:ascii="Times New Roman" w:hAnsi="Times New Roman"/>
                <w:b w:val="0"/>
                <w:color w:val="auto"/>
                <w:sz w:val="24"/>
                <w:szCs w:val="24"/>
              </w:rPr>
              <w:t>0-3</w:t>
            </w:r>
          </w:p>
        </w:tc>
        <w:tc>
          <w:tcPr>
            <w:tcW w:w="8276" w:type="dxa"/>
            <w:shd w:val="clear" w:color="auto" w:fill="auto"/>
          </w:tcPr>
          <w:p w:rsidR="00685321" w:rsidRPr="00ED526F" w:rsidRDefault="00685321" w:rsidP="00ED526F">
            <w:pPr>
              <w:widowControl w:val="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ED526F">
              <w:rPr>
                <w:rFonts w:ascii="Times New Roman" w:hAnsi="Times New Roman"/>
                <w:color w:val="auto"/>
                <w:sz w:val="24"/>
                <w:szCs w:val="24"/>
              </w:rPr>
              <w:t>бесплатно, без предоставления места, с предоставлением завтрака</w:t>
            </w:r>
          </w:p>
        </w:tc>
      </w:tr>
      <w:tr w:rsidR="00685321" w:rsidRPr="00ED526F" w:rsidTr="00AA34F3">
        <w:trPr>
          <w:trHeight w:val="40"/>
        </w:trPr>
        <w:tc>
          <w:tcPr>
            <w:cnfStyle w:val="001000000000" w:firstRow="0" w:lastRow="0" w:firstColumn="1" w:lastColumn="0" w:oddVBand="0" w:evenVBand="0" w:oddHBand="0" w:evenHBand="0" w:firstRowFirstColumn="0" w:firstRowLastColumn="0" w:lastRowFirstColumn="0" w:lastRowLastColumn="0"/>
            <w:tcW w:w="1588" w:type="dxa"/>
            <w:shd w:val="clear" w:color="auto" w:fill="auto"/>
          </w:tcPr>
          <w:p w:rsidR="00685321" w:rsidRPr="00ED526F" w:rsidRDefault="00685321" w:rsidP="00ED526F">
            <w:pPr>
              <w:rPr>
                <w:rFonts w:ascii="Times New Roman" w:hAnsi="Times New Roman"/>
                <w:b w:val="0"/>
                <w:color w:val="auto"/>
                <w:sz w:val="24"/>
                <w:szCs w:val="24"/>
              </w:rPr>
            </w:pPr>
            <w:r w:rsidRPr="00ED526F">
              <w:rPr>
                <w:rFonts w:ascii="Times New Roman" w:hAnsi="Times New Roman"/>
                <w:b w:val="0"/>
                <w:color w:val="auto"/>
                <w:sz w:val="24"/>
                <w:szCs w:val="24"/>
              </w:rPr>
              <w:t>0-3</w:t>
            </w:r>
          </w:p>
        </w:tc>
        <w:tc>
          <w:tcPr>
            <w:tcW w:w="8276" w:type="dxa"/>
            <w:shd w:val="clear" w:color="auto" w:fill="auto"/>
          </w:tcPr>
          <w:p w:rsidR="00685321" w:rsidRPr="00ED526F" w:rsidRDefault="00685321" w:rsidP="00ED526F">
            <w:pPr>
              <w:widowControl w:val="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ED526F">
              <w:rPr>
                <w:rFonts w:ascii="Times New Roman" w:hAnsi="Times New Roman"/>
                <w:color w:val="auto"/>
                <w:sz w:val="24"/>
                <w:szCs w:val="24"/>
              </w:rPr>
              <w:t>300 рублей в сутки с предоставлением  дополнительного места (детская кровать), проживание в номере с родителями</w:t>
            </w:r>
          </w:p>
        </w:tc>
      </w:tr>
      <w:tr w:rsidR="00685321" w:rsidRPr="00ED526F" w:rsidTr="00AA34F3">
        <w:trPr>
          <w:cnfStyle w:val="000000100000" w:firstRow="0" w:lastRow="0" w:firstColumn="0" w:lastColumn="0" w:oddVBand="0" w:evenVBand="0" w:oddHBand="1" w:evenHBand="0"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1588" w:type="dxa"/>
            <w:shd w:val="clear" w:color="auto" w:fill="auto"/>
          </w:tcPr>
          <w:p w:rsidR="00685321" w:rsidRPr="00ED526F" w:rsidRDefault="00685321" w:rsidP="00ED526F">
            <w:pPr>
              <w:rPr>
                <w:rFonts w:ascii="Times New Roman" w:hAnsi="Times New Roman"/>
                <w:b w:val="0"/>
                <w:color w:val="auto"/>
                <w:sz w:val="24"/>
                <w:szCs w:val="24"/>
              </w:rPr>
            </w:pPr>
            <w:r w:rsidRPr="00ED526F">
              <w:rPr>
                <w:rFonts w:ascii="Times New Roman" w:hAnsi="Times New Roman"/>
                <w:b w:val="0"/>
                <w:color w:val="auto"/>
                <w:sz w:val="24"/>
                <w:szCs w:val="24"/>
              </w:rPr>
              <w:t>3-6</w:t>
            </w:r>
          </w:p>
        </w:tc>
        <w:tc>
          <w:tcPr>
            <w:tcW w:w="8276" w:type="dxa"/>
            <w:shd w:val="clear" w:color="auto" w:fill="auto"/>
          </w:tcPr>
          <w:p w:rsidR="00685321" w:rsidRPr="00ED526F" w:rsidRDefault="00685321" w:rsidP="00ED526F">
            <w:pPr>
              <w:widowControl w:val="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ED526F">
              <w:rPr>
                <w:rFonts w:ascii="Times New Roman" w:hAnsi="Times New Roman"/>
                <w:color w:val="auto"/>
                <w:sz w:val="24"/>
                <w:szCs w:val="24"/>
              </w:rPr>
              <w:t>1 000 рублей в сутки с предоставлением  дополнительного места (раскладушка), проживание в номере вместе с родителями, с предоставлением завтрака</w:t>
            </w:r>
          </w:p>
        </w:tc>
      </w:tr>
      <w:tr w:rsidR="00685321" w:rsidRPr="00ED526F" w:rsidTr="00AA34F3">
        <w:trPr>
          <w:trHeight w:val="40"/>
        </w:trPr>
        <w:tc>
          <w:tcPr>
            <w:cnfStyle w:val="001000000000" w:firstRow="0" w:lastRow="0" w:firstColumn="1" w:lastColumn="0" w:oddVBand="0" w:evenVBand="0" w:oddHBand="0" w:evenHBand="0" w:firstRowFirstColumn="0" w:firstRowLastColumn="0" w:lastRowFirstColumn="0" w:lastRowLastColumn="0"/>
            <w:tcW w:w="1588" w:type="dxa"/>
            <w:shd w:val="clear" w:color="auto" w:fill="auto"/>
          </w:tcPr>
          <w:p w:rsidR="00685321" w:rsidRPr="00ED526F" w:rsidRDefault="00685321" w:rsidP="00ED526F">
            <w:pPr>
              <w:rPr>
                <w:rFonts w:ascii="Times New Roman" w:hAnsi="Times New Roman"/>
                <w:b w:val="0"/>
                <w:color w:val="auto"/>
                <w:sz w:val="24"/>
                <w:szCs w:val="24"/>
              </w:rPr>
            </w:pPr>
            <w:r w:rsidRPr="00ED526F">
              <w:rPr>
                <w:rFonts w:ascii="Times New Roman" w:hAnsi="Times New Roman"/>
                <w:b w:val="0"/>
                <w:color w:val="auto"/>
                <w:sz w:val="24"/>
                <w:szCs w:val="24"/>
              </w:rPr>
              <w:lastRenderedPageBreak/>
              <w:t>6-12</w:t>
            </w:r>
          </w:p>
        </w:tc>
        <w:tc>
          <w:tcPr>
            <w:tcW w:w="8276" w:type="dxa"/>
            <w:shd w:val="clear" w:color="auto" w:fill="auto"/>
          </w:tcPr>
          <w:p w:rsidR="00685321" w:rsidRPr="00ED526F" w:rsidRDefault="00685321" w:rsidP="00ED526F">
            <w:pPr>
              <w:widowControl w:val="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ED526F">
              <w:rPr>
                <w:rFonts w:ascii="Times New Roman" w:hAnsi="Times New Roman"/>
                <w:color w:val="auto"/>
                <w:sz w:val="24"/>
                <w:szCs w:val="24"/>
              </w:rPr>
              <w:t>1 200 рублей в сутки с предоставлением места (раскладушка), проживание в номере вместе с родителями, с предоставлением завтрака</w:t>
            </w:r>
          </w:p>
        </w:tc>
      </w:tr>
    </w:tbl>
    <w:p w:rsidR="00685321" w:rsidRPr="00ED526F" w:rsidRDefault="00685321" w:rsidP="00ED526F">
      <w:pPr>
        <w:spacing w:after="0" w:line="240" w:lineRule="auto"/>
        <w:contextualSpacing/>
        <w:rPr>
          <w:rFonts w:ascii="Times New Roman" w:hAnsi="Times New Roman" w:cs="Times New Roman"/>
          <w:b/>
          <w:color w:val="002060"/>
          <w:sz w:val="24"/>
          <w:szCs w:val="24"/>
        </w:rPr>
      </w:pPr>
    </w:p>
    <w:p w:rsidR="00685321" w:rsidRPr="00ED526F" w:rsidRDefault="00685321" w:rsidP="00ED526F">
      <w:pPr>
        <w:spacing w:after="0" w:line="240" w:lineRule="auto"/>
        <w:rPr>
          <w:rFonts w:ascii="Times New Roman" w:hAnsi="Times New Roman" w:cs="Times New Roman"/>
          <w:i/>
          <w:sz w:val="24"/>
          <w:szCs w:val="24"/>
        </w:rPr>
      </w:pPr>
    </w:p>
    <w:tbl>
      <w:tblPr>
        <w:tblW w:w="9472" w:type="dxa"/>
        <w:tblInd w:w="108" w:type="dxa"/>
        <w:tblLayout w:type="fixed"/>
        <w:tblLook w:val="0000" w:firstRow="0" w:lastRow="0" w:firstColumn="0" w:lastColumn="0" w:noHBand="0" w:noVBand="0"/>
      </w:tblPr>
      <w:tblGrid>
        <w:gridCol w:w="5188"/>
        <w:gridCol w:w="4284"/>
      </w:tblGrid>
      <w:tr w:rsidR="002C2A09" w:rsidRPr="0011589E" w:rsidTr="00016CCD">
        <w:trPr>
          <w:trHeight w:val="1991"/>
        </w:trPr>
        <w:tc>
          <w:tcPr>
            <w:tcW w:w="5188" w:type="dxa"/>
            <w:tcBorders>
              <w:top w:val="nil"/>
              <w:left w:val="nil"/>
              <w:bottom w:val="nil"/>
              <w:right w:val="nil"/>
            </w:tcBorders>
          </w:tcPr>
          <w:p w:rsidR="002C2A09" w:rsidRPr="00F919A5" w:rsidRDefault="002C2A09" w:rsidP="00016CCD">
            <w:pPr>
              <w:spacing w:after="0" w:line="240" w:lineRule="auto"/>
              <w:jc w:val="both"/>
              <w:rPr>
                <w:rFonts w:ascii="Times New Roman" w:hAnsi="Times New Roman"/>
                <w:bCs/>
                <w:lang w:eastAsia="ru-RU"/>
              </w:rPr>
            </w:pPr>
          </w:p>
          <w:p w:rsidR="002C2A09" w:rsidRPr="00BD1E34" w:rsidRDefault="002C2A09" w:rsidP="00016CCD">
            <w:pPr>
              <w:widowControl w:val="0"/>
              <w:autoSpaceDE w:val="0"/>
              <w:autoSpaceDN w:val="0"/>
              <w:adjustRightInd w:val="0"/>
              <w:spacing w:after="0" w:line="240" w:lineRule="auto"/>
              <w:rPr>
                <w:rFonts w:ascii="Times New Roman" w:hAnsi="Times New Roman"/>
                <w:b/>
                <w:bCs/>
                <w:iCs/>
                <w:lang w:eastAsia="ru-RU"/>
              </w:rPr>
            </w:pPr>
            <w:r>
              <w:rPr>
                <w:rFonts w:ascii="Times New Roman" w:hAnsi="Times New Roman"/>
                <w:b/>
                <w:bCs/>
                <w:iCs/>
                <w:lang w:eastAsia="ru-RU"/>
              </w:rPr>
              <w:t>Временный генеральный</w:t>
            </w:r>
            <w:r w:rsidRPr="00BD1E34">
              <w:rPr>
                <w:rFonts w:ascii="Times New Roman" w:hAnsi="Times New Roman"/>
                <w:b/>
                <w:bCs/>
                <w:iCs/>
                <w:lang w:eastAsia="ru-RU"/>
              </w:rPr>
              <w:t xml:space="preserve"> директор</w:t>
            </w:r>
          </w:p>
          <w:p w:rsidR="002C2A09" w:rsidRPr="00BD1E34" w:rsidRDefault="002C2A09" w:rsidP="00016CCD">
            <w:pPr>
              <w:widowControl w:val="0"/>
              <w:autoSpaceDE w:val="0"/>
              <w:autoSpaceDN w:val="0"/>
              <w:adjustRightInd w:val="0"/>
              <w:spacing w:after="0" w:line="240" w:lineRule="auto"/>
              <w:rPr>
                <w:rFonts w:ascii="Times New Roman" w:hAnsi="Times New Roman"/>
                <w:b/>
                <w:bCs/>
                <w:iCs/>
                <w:lang w:eastAsia="ru-RU"/>
              </w:rPr>
            </w:pPr>
            <w:r>
              <w:rPr>
                <w:rFonts w:ascii="Times New Roman" w:hAnsi="Times New Roman"/>
                <w:b/>
                <w:bCs/>
                <w:iCs/>
                <w:lang w:eastAsia="ru-RU"/>
              </w:rPr>
              <w:t>Н</w:t>
            </w:r>
            <w:r w:rsidRPr="00BD1E34">
              <w:rPr>
                <w:rFonts w:ascii="Times New Roman" w:hAnsi="Times New Roman"/>
                <w:b/>
                <w:bCs/>
                <w:iCs/>
                <w:lang w:eastAsia="ru-RU"/>
              </w:rPr>
              <w:t>АО «Центр «Омега»</w:t>
            </w:r>
          </w:p>
          <w:p w:rsidR="002C2A09" w:rsidRDefault="002C2A09" w:rsidP="00016CCD">
            <w:pPr>
              <w:keepNext/>
              <w:spacing w:after="0" w:line="240" w:lineRule="auto"/>
              <w:rPr>
                <w:rFonts w:ascii="Times New Roman" w:hAnsi="Times New Roman"/>
                <w:b/>
                <w:bCs/>
                <w:lang w:eastAsia="ru-RU"/>
              </w:rPr>
            </w:pPr>
          </w:p>
          <w:p w:rsidR="007D3099" w:rsidRDefault="007D3099" w:rsidP="00016CCD">
            <w:pPr>
              <w:keepNext/>
              <w:spacing w:after="0" w:line="240" w:lineRule="auto"/>
              <w:rPr>
                <w:rFonts w:ascii="Times New Roman" w:hAnsi="Times New Roman"/>
                <w:b/>
                <w:bCs/>
                <w:lang w:eastAsia="ru-RU"/>
              </w:rPr>
            </w:pPr>
          </w:p>
          <w:p w:rsidR="007D3099" w:rsidRPr="00BD1E34" w:rsidRDefault="007D3099" w:rsidP="00016CCD">
            <w:pPr>
              <w:keepNext/>
              <w:spacing w:after="0" w:line="240" w:lineRule="auto"/>
              <w:rPr>
                <w:rFonts w:ascii="Times New Roman" w:hAnsi="Times New Roman"/>
                <w:b/>
                <w:bCs/>
                <w:lang w:eastAsia="ru-RU"/>
              </w:rPr>
            </w:pPr>
          </w:p>
          <w:p w:rsidR="002C2A09" w:rsidRPr="00BD1E34" w:rsidRDefault="002C2A09" w:rsidP="00016CCD">
            <w:pPr>
              <w:spacing w:after="0" w:line="240" w:lineRule="auto"/>
              <w:jc w:val="both"/>
              <w:rPr>
                <w:rFonts w:ascii="Times New Roman" w:hAnsi="Times New Roman"/>
                <w:b/>
                <w:lang w:eastAsia="ru-RU"/>
              </w:rPr>
            </w:pPr>
            <w:r w:rsidRPr="00BD1E34">
              <w:rPr>
                <w:rFonts w:ascii="Times New Roman" w:hAnsi="Times New Roman"/>
                <w:b/>
                <w:bCs/>
                <w:lang w:eastAsia="ru-RU"/>
              </w:rPr>
              <w:t>_____________/</w:t>
            </w:r>
            <w:r>
              <w:rPr>
                <w:rFonts w:ascii="Times New Roman" w:hAnsi="Times New Roman"/>
                <w:b/>
                <w:bCs/>
                <w:lang w:eastAsia="ru-RU"/>
              </w:rPr>
              <w:t>Е.А.Зарицкая</w:t>
            </w:r>
            <w:r w:rsidRPr="00BD1E34">
              <w:rPr>
                <w:rFonts w:ascii="Times New Roman" w:hAnsi="Times New Roman"/>
                <w:b/>
                <w:bCs/>
                <w:lang w:eastAsia="ru-RU"/>
              </w:rPr>
              <w:t>/</w:t>
            </w:r>
          </w:p>
          <w:p w:rsidR="002C2A09" w:rsidRPr="0011589E" w:rsidRDefault="002C2A09" w:rsidP="00016CCD">
            <w:pPr>
              <w:spacing w:after="0" w:line="240" w:lineRule="auto"/>
              <w:rPr>
                <w:rFonts w:ascii="Times New Roman" w:hAnsi="Times New Roman"/>
                <w:sz w:val="24"/>
                <w:szCs w:val="24"/>
                <w:lang w:eastAsia="ru-RU"/>
              </w:rPr>
            </w:pPr>
            <w:r w:rsidRPr="00BD1E34">
              <w:rPr>
                <w:rFonts w:ascii="Times New Roman" w:hAnsi="Times New Roman"/>
                <w:color w:val="000000"/>
                <w:lang w:eastAsia="ru-RU"/>
              </w:rPr>
              <w:t>М.П.</w:t>
            </w:r>
          </w:p>
        </w:tc>
        <w:tc>
          <w:tcPr>
            <w:tcW w:w="4284" w:type="dxa"/>
            <w:tcBorders>
              <w:top w:val="nil"/>
              <w:left w:val="nil"/>
              <w:bottom w:val="nil"/>
              <w:right w:val="nil"/>
            </w:tcBorders>
          </w:tcPr>
          <w:p w:rsidR="002C2A09" w:rsidRDefault="002C2A09" w:rsidP="00016CCD">
            <w:pPr>
              <w:tabs>
                <w:tab w:val="left" w:pos="6675"/>
              </w:tabs>
              <w:spacing w:after="0" w:line="240" w:lineRule="auto"/>
              <w:rPr>
                <w:rFonts w:ascii="Times New Roman" w:hAnsi="Times New Roman"/>
                <w:b/>
                <w:sz w:val="24"/>
                <w:szCs w:val="24"/>
                <w:lang w:eastAsia="ru-RU"/>
              </w:rPr>
            </w:pPr>
          </w:p>
          <w:p w:rsidR="007D3099" w:rsidRDefault="007D3099" w:rsidP="007D3099">
            <w:pPr>
              <w:tabs>
                <w:tab w:val="left" w:pos="6675"/>
              </w:tabs>
              <w:spacing w:after="0" w:line="240" w:lineRule="auto"/>
              <w:rPr>
                <w:rFonts w:ascii="Times New Roman" w:hAnsi="Times New Roman" w:cs="Times New Roman"/>
                <w:b/>
                <w:sz w:val="24"/>
                <w:szCs w:val="24"/>
                <w:lang w:eastAsia="ru-RU"/>
              </w:rPr>
            </w:pPr>
            <w:r w:rsidRPr="007D3099">
              <w:rPr>
                <w:rFonts w:ascii="Times New Roman" w:hAnsi="Times New Roman" w:cs="Times New Roman"/>
                <w:b/>
                <w:sz w:val="24"/>
                <w:szCs w:val="24"/>
              </w:rPr>
              <w:t>Директор по правовому обеспечению–руководитель ЮС Группы компаний ПАО «НМТП»</w:t>
            </w:r>
          </w:p>
          <w:p w:rsidR="007D3099" w:rsidRDefault="007D3099" w:rsidP="007D3099">
            <w:pPr>
              <w:tabs>
                <w:tab w:val="left" w:pos="6675"/>
              </w:tabs>
              <w:spacing w:after="0" w:line="240" w:lineRule="auto"/>
              <w:rPr>
                <w:rFonts w:ascii="Times New Roman" w:hAnsi="Times New Roman" w:cs="Times New Roman"/>
                <w:b/>
                <w:sz w:val="24"/>
                <w:szCs w:val="24"/>
                <w:lang w:eastAsia="ru-RU"/>
              </w:rPr>
            </w:pPr>
          </w:p>
          <w:p w:rsidR="007D3099" w:rsidRPr="007D3099" w:rsidRDefault="007D3099" w:rsidP="007D3099">
            <w:pPr>
              <w:tabs>
                <w:tab w:val="left" w:pos="6675"/>
              </w:tabs>
              <w:spacing w:after="0" w:line="240" w:lineRule="auto"/>
              <w:rPr>
                <w:rFonts w:ascii="Times New Roman" w:hAnsi="Times New Roman" w:cs="Times New Roman"/>
                <w:b/>
                <w:sz w:val="24"/>
                <w:szCs w:val="24"/>
                <w:lang w:eastAsia="ru-RU"/>
              </w:rPr>
            </w:pPr>
            <w:r w:rsidRPr="007D3099">
              <w:rPr>
                <w:rFonts w:ascii="Times New Roman" w:hAnsi="Times New Roman" w:cs="Times New Roman"/>
                <w:b/>
                <w:sz w:val="24"/>
                <w:szCs w:val="24"/>
                <w:lang w:eastAsia="ru-RU"/>
              </w:rPr>
              <w:t>_________/</w:t>
            </w:r>
            <w:proofErr w:type="spellStart"/>
            <w:r w:rsidRPr="007D3099">
              <w:rPr>
                <w:rFonts w:ascii="Times New Roman" w:hAnsi="Times New Roman" w:cs="Times New Roman"/>
                <w:b/>
                <w:sz w:val="24"/>
                <w:szCs w:val="24"/>
                <w:lang w:eastAsia="ru-RU"/>
              </w:rPr>
              <w:t>Э.В.Боровок</w:t>
            </w:r>
            <w:proofErr w:type="spellEnd"/>
            <w:r w:rsidRPr="007D3099">
              <w:rPr>
                <w:rFonts w:ascii="Times New Roman" w:hAnsi="Times New Roman" w:cs="Times New Roman"/>
                <w:b/>
                <w:sz w:val="24"/>
                <w:szCs w:val="24"/>
                <w:lang w:eastAsia="ru-RU"/>
              </w:rPr>
              <w:t xml:space="preserve"> / </w:t>
            </w:r>
          </w:p>
          <w:p w:rsidR="002C2A09" w:rsidRPr="007D3099" w:rsidRDefault="007D3099" w:rsidP="007D3099">
            <w:pPr>
              <w:widowControl w:val="0"/>
              <w:tabs>
                <w:tab w:val="left" w:pos="567"/>
              </w:tabs>
              <w:autoSpaceDE w:val="0"/>
              <w:autoSpaceDN w:val="0"/>
              <w:adjustRightInd w:val="0"/>
              <w:spacing w:after="0" w:line="240" w:lineRule="auto"/>
              <w:rPr>
                <w:rFonts w:ascii="Times New Roman" w:hAnsi="Times New Roman"/>
                <w:color w:val="000000"/>
                <w:sz w:val="24"/>
                <w:szCs w:val="24"/>
                <w:lang w:eastAsia="ru-RU"/>
              </w:rPr>
            </w:pPr>
            <w:r w:rsidRPr="007D3099">
              <w:rPr>
                <w:rFonts w:ascii="Times New Roman" w:hAnsi="Times New Roman" w:cs="Times New Roman"/>
                <w:sz w:val="24"/>
                <w:szCs w:val="24"/>
                <w:lang w:eastAsia="ru-RU"/>
              </w:rPr>
              <w:t>М.П.</w:t>
            </w:r>
          </w:p>
        </w:tc>
      </w:tr>
    </w:tbl>
    <w:p w:rsidR="00685321" w:rsidRPr="00ED526F" w:rsidRDefault="00685321" w:rsidP="00ED526F">
      <w:pPr>
        <w:spacing w:after="0" w:line="240" w:lineRule="auto"/>
        <w:rPr>
          <w:rFonts w:ascii="Times New Roman" w:hAnsi="Times New Roman" w:cs="Times New Roman"/>
          <w:b/>
          <w:sz w:val="24"/>
          <w:szCs w:val="24"/>
        </w:rPr>
      </w:pPr>
    </w:p>
    <w:p w:rsidR="00C9366B" w:rsidRDefault="00C9366B" w:rsidP="00ED526F">
      <w:pPr>
        <w:spacing w:after="0" w:line="240" w:lineRule="auto"/>
        <w:jc w:val="center"/>
        <w:rPr>
          <w:rFonts w:ascii="Times New Roman" w:hAnsi="Times New Roman" w:cs="Times New Roman"/>
          <w:b/>
          <w:sz w:val="24"/>
          <w:szCs w:val="24"/>
        </w:rPr>
      </w:pPr>
    </w:p>
    <w:p w:rsidR="00E70C23" w:rsidRPr="00ED526F" w:rsidRDefault="00E70C23" w:rsidP="00ED526F">
      <w:pPr>
        <w:spacing w:after="0" w:line="240" w:lineRule="auto"/>
        <w:jc w:val="center"/>
        <w:rPr>
          <w:rFonts w:ascii="Times New Roman" w:hAnsi="Times New Roman" w:cs="Times New Roman"/>
          <w:b/>
          <w:sz w:val="24"/>
          <w:szCs w:val="24"/>
        </w:rPr>
      </w:pPr>
    </w:p>
    <w:p w:rsidR="00C9366B" w:rsidRPr="00ED526F" w:rsidRDefault="00C9366B" w:rsidP="00ED526F">
      <w:pPr>
        <w:spacing w:after="0" w:line="240" w:lineRule="auto"/>
        <w:jc w:val="center"/>
        <w:rPr>
          <w:rFonts w:ascii="Times New Roman" w:hAnsi="Times New Roman" w:cs="Times New Roman"/>
          <w:b/>
          <w:sz w:val="24"/>
          <w:szCs w:val="24"/>
        </w:rPr>
      </w:pPr>
    </w:p>
    <w:p w:rsidR="00C9366B" w:rsidRPr="00ED526F" w:rsidRDefault="00C9366B" w:rsidP="00A65185">
      <w:pPr>
        <w:spacing w:after="0" w:line="240" w:lineRule="auto"/>
        <w:rPr>
          <w:rFonts w:ascii="Times New Roman" w:hAnsi="Times New Roman" w:cs="Times New Roman"/>
          <w:b/>
          <w:sz w:val="24"/>
          <w:szCs w:val="24"/>
        </w:rPr>
      </w:pPr>
    </w:p>
    <w:p w:rsidR="00685321" w:rsidRPr="00ED526F" w:rsidRDefault="00685321" w:rsidP="00A65185">
      <w:pPr>
        <w:spacing w:after="0" w:line="240" w:lineRule="auto"/>
        <w:jc w:val="right"/>
        <w:rPr>
          <w:rFonts w:ascii="Times New Roman" w:hAnsi="Times New Roman" w:cs="Times New Roman"/>
          <w:sz w:val="24"/>
          <w:szCs w:val="24"/>
          <w:lang w:eastAsia="ru-RU"/>
        </w:rPr>
      </w:pPr>
      <w:r w:rsidRPr="00ED526F">
        <w:rPr>
          <w:rFonts w:ascii="Times New Roman" w:hAnsi="Times New Roman" w:cs="Times New Roman"/>
          <w:b/>
          <w:sz w:val="24"/>
          <w:szCs w:val="24"/>
        </w:rPr>
        <w:t xml:space="preserve">                                                                                       </w:t>
      </w:r>
      <w:r w:rsidRPr="00ED526F">
        <w:rPr>
          <w:rFonts w:ascii="Times New Roman" w:hAnsi="Times New Roman" w:cs="Times New Roman"/>
          <w:sz w:val="24"/>
          <w:szCs w:val="24"/>
          <w:lang w:eastAsia="ru-RU"/>
        </w:rPr>
        <w:t xml:space="preserve">Приложение № 3 </w:t>
      </w:r>
    </w:p>
    <w:p w:rsidR="00685321" w:rsidRPr="00ED526F" w:rsidRDefault="00685321" w:rsidP="00A65185">
      <w:pPr>
        <w:spacing w:after="0" w:line="240" w:lineRule="auto"/>
        <w:jc w:val="right"/>
        <w:rPr>
          <w:rFonts w:ascii="Times New Roman" w:hAnsi="Times New Roman" w:cs="Times New Roman"/>
          <w:sz w:val="24"/>
          <w:szCs w:val="24"/>
          <w:lang w:eastAsia="ru-RU"/>
        </w:rPr>
      </w:pPr>
      <w:r w:rsidRPr="00ED526F">
        <w:rPr>
          <w:rFonts w:ascii="Times New Roman" w:hAnsi="Times New Roman" w:cs="Times New Roman"/>
          <w:sz w:val="24"/>
          <w:szCs w:val="24"/>
          <w:lang w:eastAsia="ru-RU"/>
        </w:rPr>
        <w:t>к договору № _______________</w:t>
      </w:r>
    </w:p>
    <w:p w:rsidR="00685321" w:rsidRPr="00ED526F" w:rsidRDefault="00685321" w:rsidP="00A65185">
      <w:pPr>
        <w:spacing w:after="0" w:line="240" w:lineRule="auto"/>
        <w:jc w:val="right"/>
        <w:rPr>
          <w:rFonts w:ascii="Times New Roman" w:hAnsi="Times New Roman" w:cs="Times New Roman"/>
          <w:sz w:val="24"/>
          <w:szCs w:val="24"/>
          <w:lang w:eastAsia="ru-RU"/>
        </w:rPr>
      </w:pPr>
      <w:r w:rsidRPr="00ED526F">
        <w:rPr>
          <w:rFonts w:ascii="Times New Roman" w:hAnsi="Times New Roman" w:cs="Times New Roman"/>
          <w:sz w:val="24"/>
          <w:szCs w:val="24"/>
          <w:lang w:eastAsia="ru-RU"/>
        </w:rPr>
        <w:t>от «_____» ___________ 2016г.</w:t>
      </w:r>
    </w:p>
    <w:p w:rsidR="00685321" w:rsidRPr="00ED526F" w:rsidRDefault="00685321" w:rsidP="00ED526F">
      <w:pPr>
        <w:pStyle w:val="a6"/>
        <w:ind w:right="-426"/>
        <w:jc w:val="center"/>
        <w:rPr>
          <w:rFonts w:ascii="Times New Roman" w:hAnsi="Times New Roman" w:cs="Times New Roman"/>
          <w:b/>
          <w:sz w:val="24"/>
          <w:szCs w:val="24"/>
        </w:rPr>
      </w:pPr>
      <w:r w:rsidRPr="00ED526F">
        <w:rPr>
          <w:rFonts w:ascii="Times New Roman" w:hAnsi="Times New Roman" w:cs="Times New Roman"/>
          <w:b/>
          <w:sz w:val="24"/>
          <w:szCs w:val="24"/>
        </w:rPr>
        <w:t>Базовая стоимость услуг по размещению с предоставлением услуг питания (завтрак) в гостинице «Тюлип Инн Омега Сочи»</w:t>
      </w:r>
    </w:p>
    <w:tbl>
      <w:tblPr>
        <w:tblStyle w:val="-662"/>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2"/>
        <w:gridCol w:w="1209"/>
        <w:gridCol w:w="1209"/>
        <w:gridCol w:w="1209"/>
        <w:gridCol w:w="1344"/>
        <w:gridCol w:w="1344"/>
        <w:gridCol w:w="1347"/>
      </w:tblGrid>
      <w:tr w:rsidR="00685321" w:rsidRPr="00ED526F" w:rsidTr="00AA34F3">
        <w:trPr>
          <w:cnfStyle w:val="100000000000" w:firstRow="1" w:lastRow="0" w:firstColumn="0" w:lastColumn="0" w:oddVBand="0" w:evenVBand="0" w:oddHBand="0"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2012" w:type="dxa"/>
            <w:vMerge w:val="restart"/>
            <w:tcBorders>
              <w:bottom w:val="none" w:sz="0" w:space="0" w:color="auto"/>
            </w:tcBorders>
            <w:shd w:val="clear" w:color="auto" w:fill="auto"/>
          </w:tcPr>
          <w:p w:rsidR="00685321" w:rsidRPr="00ED526F" w:rsidRDefault="00685321" w:rsidP="00ED526F">
            <w:pPr>
              <w:spacing w:before="40"/>
              <w:rPr>
                <w:rFonts w:ascii="Times New Roman" w:eastAsia="Times New Roman" w:hAnsi="Times New Roman"/>
                <w:b w:val="0"/>
                <w:color w:val="auto"/>
                <w:sz w:val="24"/>
                <w:szCs w:val="24"/>
              </w:rPr>
            </w:pPr>
          </w:p>
          <w:p w:rsidR="00685321" w:rsidRPr="00ED526F" w:rsidRDefault="00685321" w:rsidP="00ED526F">
            <w:pPr>
              <w:spacing w:before="40"/>
              <w:jc w:val="center"/>
              <w:rPr>
                <w:rFonts w:ascii="Times New Roman" w:eastAsia="Times New Roman" w:hAnsi="Times New Roman"/>
                <w:b w:val="0"/>
                <w:color w:val="auto"/>
                <w:sz w:val="24"/>
                <w:szCs w:val="24"/>
              </w:rPr>
            </w:pPr>
          </w:p>
          <w:p w:rsidR="00685321" w:rsidRPr="00ED526F" w:rsidRDefault="00685321" w:rsidP="00ED526F">
            <w:pPr>
              <w:spacing w:before="40"/>
              <w:jc w:val="center"/>
              <w:rPr>
                <w:rFonts w:ascii="Times New Roman" w:eastAsia="Times New Roman" w:hAnsi="Times New Roman"/>
                <w:b w:val="0"/>
                <w:color w:val="auto"/>
                <w:sz w:val="24"/>
                <w:szCs w:val="24"/>
              </w:rPr>
            </w:pPr>
            <w:r w:rsidRPr="00ED526F">
              <w:rPr>
                <w:rFonts w:ascii="Times New Roman" w:eastAsia="Times New Roman" w:hAnsi="Times New Roman"/>
                <w:b w:val="0"/>
                <w:color w:val="auto"/>
                <w:sz w:val="24"/>
                <w:szCs w:val="24"/>
              </w:rPr>
              <w:t>Категория</w:t>
            </w:r>
          </w:p>
          <w:p w:rsidR="00685321" w:rsidRPr="00ED526F" w:rsidRDefault="00685321" w:rsidP="00ED526F">
            <w:pPr>
              <w:spacing w:before="40"/>
              <w:jc w:val="center"/>
              <w:rPr>
                <w:rFonts w:ascii="Times New Roman" w:eastAsia="Times New Roman" w:hAnsi="Times New Roman"/>
                <w:b w:val="0"/>
                <w:color w:val="auto"/>
                <w:sz w:val="24"/>
                <w:szCs w:val="24"/>
              </w:rPr>
            </w:pPr>
            <w:r w:rsidRPr="00ED526F">
              <w:rPr>
                <w:rFonts w:ascii="Times New Roman" w:eastAsia="Times New Roman" w:hAnsi="Times New Roman"/>
                <w:b w:val="0"/>
                <w:color w:val="auto"/>
                <w:sz w:val="24"/>
                <w:szCs w:val="24"/>
              </w:rPr>
              <w:t>номера</w:t>
            </w:r>
          </w:p>
        </w:tc>
        <w:tc>
          <w:tcPr>
            <w:tcW w:w="7662" w:type="dxa"/>
            <w:gridSpan w:val="6"/>
            <w:tcBorders>
              <w:bottom w:val="none" w:sz="0" w:space="0" w:color="auto"/>
            </w:tcBorders>
            <w:shd w:val="clear" w:color="auto" w:fill="auto"/>
          </w:tcPr>
          <w:p w:rsidR="00685321" w:rsidRPr="00ED526F" w:rsidRDefault="00685321" w:rsidP="00ED526F">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color w:val="auto"/>
                <w:sz w:val="24"/>
                <w:szCs w:val="24"/>
              </w:rPr>
            </w:pPr>
            <w:r w:rsidRPr="00ED526F">
              <w:rPr>
                <w:rFonts w:ascii="Times New Roman" w:eastAsia="Times New Roman" w:hAnsi="Times New Roman"/>
                <w:b w:val="0"/>
                <w:color w:val="auto"/>
                <w:sz w:val="24"/>
                <w:szCs w:val="24"/>
              </w:rPr>
              <w:t xml:space="preserve">                          Стоимость за номер в сутки, руб. *</w:t>
            </w:r>
          </w:p>
        </w:tc>
      </w:tr>
      <w:tr w:rsidR="00685321" w:rsidRPr="00ED526F" w:rsidTr="00AA34F3">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2012" w:type="dxa"/>
            <w:vMerge/>
            <w:shd w:val="clear" w:color="auto" w:fill="auto"/>
          </w:tcPr>
          <w:p w:rsidR="00685321" w:rsidRPr="00ED526F" w:rsidRDefault="00685321" w:rsidP="00ED526F">
            <w:pPr>
              <w:spacing w:before="40"/>
              <w:rPr>
                <w:rFonts w:ascii="Times New Roman" w:eastAsia="Times New Roman" w:hAnsi="Times New Roman"/>
                <w:b w:val="0"/>
                <w:color w:val="auto"/>
                <w:sz w:val="24"/>
                <w:szCs w:val="24"/>
              </w:rPr>
            </w:pPr>
          </w:p>
        </w:tc>
        <w:tc>
          <w:tcPr>
            <w:tcW w:w="2418" w:type="dxa"/>
            <w:gridSpan w:val="2"/>
            <w:shd w:val="clear" w:color="auto" w:fill="auto"/>
          </w:tcPr>
          <w:p w:rsidR="00685321" w:rsidRPr="00ED526F" w:rsidRDefault="00685321" w:rsidP="00ED526F">
            <w:pPr>
              <w:tabs>
                <w:tab w:val="center" w:pos="1167"/>
                <w:tab w:val="right" w:pos="2335"/>
              </w:tabs>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szCs w:val="24"/>
              </w:rPr>
            </w:pPr>
            <w:r w:rsidRPr="00ED526F">
              <w:rPr>
                <w:rFonts w:ascii="Times New Roman" w:eastAsia="Times New Roman" w:hAnsi="Times New Roman"/>
                <w:color w:val="auto"/>
                <w:sz w:val="24"/>
                <w:szCs w:val="24"/>
              </w:rPr>
              <w:t>Низкий сезон</w:t>
            </w:r>
          </w:p>
        </w:tc>
        <w:tc>
          <w:tcPr>
            <w:tcW w:w="5243" w:type="dxa"/>
            <w:gridSpan w:val="4"/>
            <w:shd w:val="clear" w:color="auto" w:fill="auto"/>
          </w:tcPr>
          <w:p w:rsidR="00685321" w:rsidRPr="00ED526F" w:rsidRDefault="00685321" w:rsidP="00ED526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szCs w:val="24"/>
              </w:rPr>
            </w:pPr>
            <w:r w:rsidRPr="00ED526F">
              <w:rPr>
                <w:rFonts w:ascii="Times New Roman" w:eastAsia="Times New Roman" w:hAnsi="Times New Roman"/>
                <w:color w:val="auto"/>
                <w:sz w:val="24"/>
                <w:szCs w:val="24"/>
              </w:rPr>
              <w:t xml:space="preserve">         Межсезонье                   Высокий сезон</w:t>
            </w:r>
          </w:p>
        </w:tc>
      </w:tr>
      <w:tr w:rsidR="00685321" w:rsidRPr="00ED526F" w:rsidTr="00AA34F3">
        <w:trPr>
          <w:trHeight w:val="557"/>
        </w:trPr>
        <w:tc>
          <w:tcPr>
            <w:cnfStyle w:val="001000000000" w:firstRow="0" w:lastRow="0" w:firstColumn="1" w:lastColumn="0" w:oddVBand="0" w:evenVBand="0" w:oddHBand="0" w:evenHBand="0" w:firstRowFirstColumn="0" w:firstRowLastColumn="0" w:lastRowFirstColumn="0" w:lastRowLastColumn="0"/>
            <w:tcW w:w="2012" w:type="dxa"/>
            <w:vMerge/>
            <w:shd w:val="clear" w:color="auto" w:fill="auto"/>
          </w:tcPr>
          <w:p w:rsidR="00685321" w:rsidRPr="00ED526F" w:rsidRDefault="00685321" w:rsidP="00ED526F">
            <w:pPr>
              <w:rPr>
                <w:rFonts w:ascii="Times New Roman" w:eastAsia="Times New Roman" w:hAnsi="Times New Roman"/>
                <w:b w:val="0"/>
                <w:color w:val="auto"/>
                <w:sz w:val="24"/>
                <w:szCs w:val="24"/>
                <w:lang w:val="en-US"/>
              </w:rPr>
            </w:pPr>
          </w:p>
        </w:tc>
        <w:tc>
          <w:tcPr>
            <w:tcW w:w="2418" w:type="dxa"/>
            <w:gridSpan w:val="2"/>
            <w:shd w:val="clear" w:color="auto" w:fill="auto"/>
          </w:tcPr>
          <w:p w:rsidR="00685321" w:rsidRPr="00ED526F" w:rsidRDefault="00685321" w:rsidP="00ED526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szCs w:val="24"/>
              </w:rPr>
            </w:pPr>
          </w:p>
          <w:p w:rsidR="00685321" w:rsidRPr="00ED526F" w:rsidRDefault="00685321" w:rsidP="00ED526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szCs w:val="24"/>
              </w:rPr>
            </w:pPr>
            <w:r w:rsidRPr="00ED526F">
              <w:rPr>
                <w:rFonts w:ascii="Times New Roman" w:eastAsia="Times New Roman" w:hAnsi="Times New Roman"/>
                <w:color w:val="auto"/>
                <w:sz w:val="24"/>
                <w:szCs w:val="24"/>
              </w:rPr>
              <w:t>01.11.16 - 25.12.16</w:t>
            </w:r>
          </w:p>
        </w:tc>
        <w:tc>
          <w:tcPr>
            <w:tcW w:w="2553" w:type="dxa"/>
            <w:gridSpan w:val="2"/>
            <w:shd w:val="clear" w:color="auto" w:fill="auto"/>
          </w:tcPr>
          <w:p w:rsidR="00685321" w:rsidRPr="00ED526F" w:rsidRDefault="00685321" w:rsidP="00ED526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auto"/>
                <w:sz w:val="24"/>
                <w:szCs w:val="24"/>
              </w:rPr>
            </w:pPr>
            <w:r w:rsidRPr="00ED526F">
              <w:rPr>
                <w:rFonts w:ascii="Times New Roman" w:eastAsia="Times New Roman" w:hAnsi="Times New Roman"/>
                <w:b/>
                <w:color w:val="auto"/>
                <w:sz w:val="24"/>
                <w:szCs w:val="24"/>
              </w:rPr>
              <w:t xml:space="preserve">                                   02.10.16-31.10.16</w:t>
            </w:r>
          </w:p>
        </w:tc>
        <w:tc>
          <w:tcPr>
            <w:tcW w:w="2689" w:type="dxa"/>
            <w:gridSpan w:val="2"/>
            <w:shd w:val="clear" w:color="auto" w:fill="auto"/>
          </w:tcPr>
          <w:p w:rsidR="00685321" w:rsidRPr="00ED526F" w:rsidRDefault="00685321" w:rsidP="00ED526F">
            <w:pPr>
              <w:widowControl w:val="0"/>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auto"/>
                <w:sz w:val="24"/>
                <w:szCs w:val="24"/>
              </w:rPr>
            </w:pPr>
          </w:p>
          <w:p w:rsidR="00685321" w:rsidRPr="00ED526F" w:rsidRDefault="00685321" w:rsidP="00ED526F">
            <w:pPr>
              <w:widowControl w:val="0"/>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auto"/>
                <w:sz w:val="24"/>
                <w:szCs w:val="24"/>
              </w:rPr>
            </w:pPr>
            <w:r w:rsidRPr="00ED526F">
              <w:rPr>
                <w:rFonts w:ascii="Times New Roman" w:eastAsia="Times New Roman" w:hAnsi="Times New Roman"/>
                <w:b/>
                <w:color w:val="auto"/>
                <w:sz w:val="24"/>
                <w:szCs w:val="24"/>
              </w:rPr>
              <w:t xml:space="preserve">      06.07.16-29.09.16</w:t>
            </w:r>
          </w:p>
        </w:tc>
      </w:tr>
      <w:tr w:rsidR="00685321" w:rsidRPr="00ED526F" w:rsidTr="00AA34F3">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2012" w:type="dxa"/>
            <w:vMerge/>
            <w:shd w:val="clear" w:color="auto" w:fill="auto"/>
          </w:tcPr>
          <w:p w:rsidR="00685321" w:rsidRPr="00ED526F" w:rsidRDefault="00685321" w:rsidP="00ED526F">
            <w:pPr>
              <w:spacing w:before="40"/>
              <w:rPr>
                <w:rFonts w:ascii="Times New Roman" w:eastAsia="Times New Roman" w:hAnsi="Times New Roman"/>
                <w:b w:val="0"/>
                <w:color w:val="auto"/>
                <w:sz w:val="24"/>
                <w:szCs w:val="24"/>
              </w:rPr>
            </w:pPr>
          </w:p>
        </w:tc>
        <w:tc>
          <w:tcPr>
            <w:tcW w:w="1209" w:type="dxa"/>
            <w:shd w:val="clear" w:color="auto" w:fill="auto"/>
          </w:tcPr>
          <w:p w:rsidR="00685321" w:rsidRPr="00ED526F" w:rsidRDefault="00685321" w:rsidP="00ED526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szCs w:val="24"/>
              </w:rPr>
            </w:pPr>
            <w:r w:rsidRPr="00ED526F">
              <w:rPr>
                <w:rFonts w:ascii="Times New Roman" w:eastAsia="Times New Roman" w:hAnsi="Times New Roman"/>
                <w:color w:val="auto"/>
                <w:sz w:val="24"/>
                <w:szCs w:val="24"/>
              </w:rPr>
              <w:t>1 мест.</w:t>
            </w:r>
          </w:p>
        </w:tc>
        <w:tc>
          <w:tcPr>
            <w:tcW w:w="1209" w:type="dxa"/>
            <w:shd w:val="clear" w:color="auto" w:fill="auto"/>
          </w:tcPr>
          <w:p w:rsidR="00685321" w:rsidRPr="00ED526F" w:rsidRDefault="00685321" w:rsidP="00ED526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szCs w:val="24"/>
              </w:rPr>
            </w:pPr>
            <w:r w:rsidRPr="00ED526F">
              <w:rPr>
                <w:rFonts w:ascii="Times New Roman" w:eastAsia="Times New Roman" w:hAnsi="Times New Roman"/>
                <w:color w:val="auto"/>
                <w:sz w:val="24"/>
                <w:szCs w:val="24"/>
              </w:rPr>
              <w:t>2 мест.</w:t>
            </w:r>
          </w:p>
        </w:tc>
        <w:tc>
          <w:tcPr>
            <w:tcW w:w="1209" w:type="dxa"/>
            <w:shd w:val="clear" w:color="auto" w:fill="auto"/>
          </w:tcPr>
          <w:p w:rsidR="00685321" w:rsidRPr="00ED526F" w:rsidRDefault="00685321" w:rsidP="00ED526F">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szCs w:val="24"/>
              </w:rPr>
            </w:pPr>
            <w:r w:rsidRPr="00ED526F">
              <w:rPr>
                <w:rFonts w:ascii="Times New Roman" w:eastAsia="Times New Roman" w:hAnsi="Times New Roman"/>
                <w:color w:val="auto"/>
                <w:sz w:val="24"/>
                <w:szCs w:val="24"/>
              </w:rPr>
              <w:t>1 мест.</w:t>
            </w:r>
          </w:p>
        </w:tc>
        <w:tc>
          <w:tcPr>
            <w:tcW w:w="1344" w:type="dxa"/>
            <w:shd w:val="clear" w:color="auto" w:fill="auto"/>
          </w:tcPr>
          <w:p w:rsidR="00685321" w:rsidRPr="00ED526F" w:rsidRDefault="00685321" w:rsidP="00ED526F">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szCs w:val="24"/>
              </w:rPr>
            </w:pPr>
            <w:r w:rsidRPr="00ED526F">
              <w:rPr>
                <w:rFonts w:ascii="Times New Roman" w:eastAsia="Times New Roman" w:hAnsi="Times New Roman"/>
                <w:color w:val="auto"/>
                <w:sz w:val="24"/>
                <w:szCs w:val="24"/>
              </w:rPr>
              <w:t>2 мест.</w:t>
            </w:r>
          </w:p>
        </w:tc>
        <w:tc>
          <w:tcPr>
            <w:tcW w:w="1344" w:type="dxa"/>
            <w:shd w:val="clear" w:color="auto" w:fill="auto"/>
          </w:tcPr>
          <w:p w:rsidR="00685321" w:rsidRPr="00ED526F" w:rsidRDefault="00685321" w:rsidP="00ED526F">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szCs w:val="24"/>
              </w:rPr>
            </w:pPr>
            <w:r w:rsidRPr="00ED526F">
              <w:rPr>
                <w:rFonts w:ascii="Times New Roman" w:eastAsia="Times New Roman" w:hAnsi="Times New Roman"/>
                <w:color w:val="auto"/>
                <w:sz w:val="24"/>
                <w:szCs w:val="24"/>
              </w:rPr>
              <w:t>1 мест.</w:t>
            </w:r>
          </w:p>
        </w:tc>
        <w:tc>
          <w:tcPr>
            <w:tcW w:w="1345" w:type="dxa"/>
            <w:shd w:val="clear" w:color="auto" w:fill="auto"/>
          </w:tcPr>
          <w:p w:rsidR="00685321" w:rsidRPr="00ED526F" w:rsidRDefault="00685321" w:rsidP="00ED526F">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szCs w:val="24"/>
              </w:rPr>
            </w:pPr>
            <w:r w:rsidRPr="00ED526F">
              <w:rPr>
                <w:rFonts w:ascii="Times New Roman" w:eastAsia="Times New Roman" w:hAnsi="Times New Roman"/>
                <w:color w:val="auto"/>
                <w:sz w:val="24"/>
                <w:szCs w:val="24"/>
              </w:rPr>
              <w:t>2 мест.</w:t>
            </w:r>
          </w:p>
        </w:tc>
      </w:tr>
      <w:tr w:rsidR="00685321" w:rsidRPr="00ED526F" w:rsidTr="00AA34F3">
        <w:trPr>
          <w:trHeight w:val="228"/>
        </w:trPr>
        <w:tc>
          <w:tcPr>
            <w:cnfStyle w:val="001000000000" w:firstRow="0" w:lastRow="0" w:firstColumn="1" w:lastColumn="0" w:oddVBand="0" w:evenVBand="0" w:oddHBand="0" w:evenHBand="0" w:firstRowFirstColumn="0" w:firstRowLastColumn="0" w:lastRowFirstColumn="0" w:lastRowLastColumn="0"/>
            <w:tcW w:w="2012" w:type="dxa"/>
            <w:shd w:val="clear" w:color="auto" w:fill="auto"/>
          </w:tcPr>
          <w:p w:rsidR="00685321" w:rsidRPr="00ED526F" w:rsidRDefault="00685321" w:rsidP="00ED526F">
            <w:pPr>
              <w:rPr>
                <w:rFonts w:ascii="Times New Roman" w:eastAsia="Times New Roman" w:hAnsi="Times New Roman"/>
                <w:b w:val="0"/>
                <w:color w:val="auto"/>
                <w:sz w:val="24"/>
                <w:szCs w:val="24"/>
              </w:rPr>
            </w:pPr>
            <w:r w:rsidRPr="00ED526F">
              <w:rPr>
                <w:rFonts w:ascii="Times New Roman" w:eastAsia="Times New Roman" w:hAnsi="Times New Roman"/>
                <w:b w:val="0"/>
                <w:color w:val="auto"/>
                <w:sz w:val="24"/>
                <w:szCs w:val="24"/>
              </w:rPr>
              <w:t>Стандарт</w:t>
            </w:r>
          </w:p>
        </w:tc>
        <w:tc>
          <w:tcPr>
            <w:tcW w:w="1209" w:type="dxa"/>
            <w:shd w:val="clear" w:color="auto" w:fill="auto"/>
          </w:tcPr>
          <w:p w:rsidR="00685321" w:rsidRPr="00ED526F" w:rsidRDefault="00685321" w:rsidP="00ED526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szCs w:val="24"/>
              </w:rPr>
            </w:pPr>
            <w:r w:rsidRPr="00ED526F">
              <w:rPr>
                <w:rFonts w:ascii="Times New Roman" w:eastAsia="Times New Roman" w:hAnsi="Times New Roman"/>
                <w:color w:val="auto"/>
                <w:sz w:val="24"/>
                <w:szCs w:val="24"/>
              </w:rPr>
              <w:t>3 400</w:t>
            </w:r>
          </w:p>
        </w:tc>
        <w:tc>
          <w:tcPr>
            <w:tcW w:w="1209" w:type="dxa"/>
            <w:shd w:val="clear" w:color="auto" w:fill="auto"/>
          </w:tcPr>
          <w:p w:rsidR="00685321" w:rsidRPr="00ED526F" w:rsidRDefault="00685321" w:rsidP="00ED526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szCs w:val="24"/>
              </w:rPr>
            </w:pPr>
            <w:r w:rsidRPr="00ED526F">
              <w:rPr>
                <w:rFonts w:ascii="Times New Roman" w:eastAsia="Times New Roman" w:hAnsi="Times New Roman"/>
                <w:color w:val="auto"/>
                <w:sz w:val="24"/>
                <w:szCs w:val="24"/>
              </w:rPr>
              <w:t xml:space="preserve">   4 700</w:t>
            </w:r>
          </w:p>
        </w:tc>
        <w:tc>
          <w:tcPr>
            <w:tcW w:w="1209" w:type="dxa"/>
            <w:shd w:val="clear" w:color="auto" w:fill="auto"/>
          </w:tcPr>
          <w:p w:rsidR="00685321" w:rsidRPr="00ED526F" w:rsidRDefault="00685321" w:rsidP="00ED526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szCs w:val="24"/>
              </w:rPr>
            </w:pPr>
            <w:r w:rsidRPr="00ED526F">
              <w:rPr>
                <w:rFonts w:ascii="Times New Roman" w:eastAsia="Times New Roman" w:hAnsi="Times New Roman"/>
                <w:color w:val="auto"/>
                <w:sz w:val="24"/>
                <w:szCs w:val="24"/>
              </w:rPr>
              <w:t>3 900</w:t>
            </w:r>
          </w:p>
        </w:tc>
        <w:tc>
          <w:tcPr>
            <w:tcW w:w="1344" w:type="dxa"/>
            <w:shd w:val="clear" w:color="auto" w:fill="auto"/>
          </w:tcPr>
          <w:p w:rsidR="00685321" w:rsidRPr="00ED526F" w:rsidRDefault="00685321" w:rsidP="00ED526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szCs w:val="24"/>
              </w:rPr>
            </w:pPr>
            <w:r w:rsidRPr="00ED526F">
              <w:rPr>
                <w:rFonts w:ascii="Times New Roman" w:eastAsia="Times New Roman" w:hAnsi="Times New Roman"/>
                <w:color w:val="auto"/>
                <w:sz w:val="24"/>
                <w:szCs w:val="24"/>
              </w:rPr>
              <w:t>5 500</w:t>
            </w:r>
          </w:p>
        </w:tc>
        <w:tc>
          <w:tcPr>
            <w:tcW w:w="1344" w:type="dxa"/>
            <w:shd w:val="clear" w:color="auto" w:fill="auto"/>
          </w:tcPr>
          <w:p w:rsidR="00685321" w:rsidRPr="00ED526F" w:rsidRDefault="00685321" w:rsidP="00ED526F">
            <w:pPr>
              <w:widowControl w:val="0"/>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szCs w:val="24"/>
              </w:rPr>
            </w:pPr>
            <w:r w:rsidRPr="00ED526F">
              <w:rPr>
                <w:rFonts w:ascii="Times New Roman" w:eastAsia="Times New Roman" w:hAnsi="Times New Roman"/>
                <w:color w:val="auto"/>
                <w:sz w:val="24"/>
                <w:szCs w:val="24"/>
              </w:rPr>
              <w:t xml:space="preserve">    4 150</w:t>
            </w:r>
          </w:p>
        </w:tc>
        <w:tc>
          <w:tcPr>
            <w:tcW w:w="1345" w:type="dxa"/>
            <w:shd w:val="clear" w:color="auto" w:fill="auto"/>
          </w:tcPr>
          <w:p w:rsidR="00685321" w:rsidRPr="00ED526F" w:rsidRDefault="00685321" w:rsidP="00ED526F">
            <w:pPr>
              <w:widowControl w:val="0"/>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szCs w:val="24"/>
              </w:rPr>
            </w:pPr>
            <w:r w:rsidRPr="00ED526F">
              <w:rPr>
                <w:rFonts w:ascii="Times New Roman" w:eastAsia="Times New Roman" w:hAnsi="Times New Roman"/>
                <w:color w:val="auto"/>
                <w:sz w:val="24"/>
                <w:szCs w:val="24"/>
              </w:rPr>
              <w:t>5 750</w:t>
            </w:r>
          </w:p>
        </w:tc>
      </w:tr>
      <w:tr w:rsidR="00685321" w:rsidRPr="00ED526F" w:rsidTr="00AA34F3">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2012" w:type="dxa"/>
            <w:shd w:val="clear" w:color="auto" w:fill="auto"/>
          </w:tcPr>
          <w:p w:rsidR="00685321" w:rsidRPr="00ED526F" w:rsidRDefault="00685321" w:rsidP="00ED526F">
            <w:pPr>
              <w:shd w:val="clear" w:color="auto" w:fill="FFFFFF"/>
              <w:rPr>
                <w:rFonts w:ascii="Times New Roman" w:eastAsia="Times New Roman" w:hAnsi="Times New Roman"/>
                <w:b w:val="0"/>
                <w:color w:val="auto"/>
                <w:sz w:val="24"/>
                <w:szCs w:val="24"/>
              </w:rPr>
            </w:pPr>
            <w:r w:rsidRPr="00ED526F">
              <w:rPr>
                <w:rFonts w:ascii="Times New Roman" w:eastAsia="Times New Roman" w:hAnsi="Times New Roman"/>
                <w:b w:val="0"/>
                <w:color w:val="auto"/>
                <w:sz w:val="24"/>
                <w:szCs w:val="24"/>
              </w:rPr>
              <w:t>Полулюкс</w:t>
            </w:r>
          </w:p>
        </w:tc>
        <w:tc>
          <w:tcPr>
            <w:tcW w:w="1209" w:type="dxa"/>
            <w:shd w:val="clear" w:color="auto" w:fill="auto"/>
          </w:tcPr>
          <w:p w:rsidR="00685321" w:rsidRPr="00ED526F" w:rsidRDefault="00685321" w:rsidP="00ED526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szCs w:val="24"/>
              </w:rPr>
            </w:pPr>
            <w:r w:rsidRPr="00ED526F">
              <w:rPr>
                <w:rFonts w:ascii="Times New Roman" w:eastAsia="Times New Roman" w:hAnsi="Times New Roman"/>
                <w:color w:val="auto"/>
                <w:sz w:val="24"/>
                <w:szCs w:val="24"/>
              </w:rPr>
              <w:t xml:space="preserve">   5 150</w:t>
            </w:r>
          </w:p>
        </w:tc>
        <w:tc>
          <w:tcPr>
            <w:tcW w:w="1209" w:type="dxa"/>
            <w:shd w:val="clear" w:color="auto" w:fill="auto"/>
          </w:tcPr>
          <w:p w:rsidR="00685321" w:rsidRPr="00ED526F" w:rsidRDefault="00685321" w:rsidP="00ED526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szCs w:val="24"/>
              </w:rPr>
            </w:pPr>
            <w:r w:rsidRPr="00ED526F">
              <w:rPr>
                <w:rFonts w:ascii="Times New Roman" w:eastAsia="Times New Roman" w:hAnsi="Times New Roman"/>
                <w:color w:val="auto"/>
                <w:sz w:val="24"/>
                <w:szCs w:val="24"/>
              </w:rPr>
              <w:t xml:space="preserve">   6 400</w:t>
            </w:r>
          </w:p>
        </w:tc>
        <w:tc>
          <w:tcPr>
            <w:tcW w:w="1209" w:type="dxa"/>
            <w:shd w:val="clear" w:color="auto" w:fill="auto"/>
          </w:tcPr>
          <w:p w:rsidR="00685321" w:rsidRPr="00ED526F" w:rsidRDefault="00685321" w:rsidP="00ED526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szCs w:val="24"/>
              </w:rPr>
            </w:pPr>
            <w:r w:rsidRPr="00ED526F">
              <w:rPr>
                <w:rFonts w:ascii="Times New Roman" w:eastAsia="Times New Roman" w:hAnsi="Times New Roman"/>
                <w:color w:val="auto"/>
                <w:sz w:val="24"/>
                <w:szCs w:val="24"/>
              </w:rPr>
              <w:t>5 650</w:t>
            </w:r>
          </w:p>
        </w:tc>
        <w:tc>
          <w:tcPr>
            <w:tcW w:w="1344" w:type="dxa"/>
            <w:shd w:val="clear" w:color="auto" w:fill="auto"/>
          </w:tcPr>
          <w:p w:rsidR="00685321" w:rsidRPr="00ED526F" w:rsidRDefault="00685321" w:rsidP="00ED526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szCs w:val="24"/>
              </w:rPr>
            </w:pPr>
            <w:r w:rsidRPr="00ED526F">
              <w:rPr>
                <w:rFonts w:ascii="Times New Roman" w:eastAsia="Times New Roman" w:hAnsi="Times New Roman"/>
                <w:color w:val="auto"/>
                <w:sz w:val="24"/>
                <w:szCs w:val="24"/>
              </w:rPr>
              <w:t>7 250</w:t>
            </w:r>
          </w:p>
        </w:tc>
        <w:tc>
          <w:tcPr>
            <w:tcW w:w="1344" w:type="dxa"/>
            <w:shd w:val="clear" w:color="auto" w:fill="auto"/>
          </w:tcPr>
          <w:p w:rsidR="00685321" w:rsidRPr="00ED526F" w:rsidRDefault="00685321" w:rsidP="00ED526F">
            <w:pPr>
              <w:widowControl w:val="0"/>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szCs w:val="24"/>
              </w:rPr>
            </w:pPr>
            <w:r w:rsidRPr="00ED526F">
              <w:rPr>
                <w:rFonts w:ascii="Times New Roman" w:eastAsia="Times New Roman" w:hAnsi="Times New Roman"/>
                <w:color w:val="auto"/>
                <w:sz w:val="24"/>
                <w:szCs w:val="24"/>
              </w:rPr>
              <w:t>6 150</w:t>
            </w:r>
          </w:p>
        </w:tc>
        <w:tc>
          <w:tcPr>
            <w:tcW w:w="1345" w:type="dxa"/>
            <w:shd w:val="clear" w:color="auto" w:fill="auto"/>
          </w:tcPr>
          <w:p w:rsidR="00685321" w:rsidRPr="00ED526F" w:rsidRDefault="00685321" w:rsidP="00ED526F">
            <w:pPr>
              <w:widowControl w:val="0"/>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szCs w:val="24"/>
              </w:rPr>
            </w:pPr>
            <w:r w:rsidRPr="00ED526F">
              <w:rPr>
                <w:rFonts w:ascii="Times New Roman" w:eastAsia="Times New Roman" w:hAnsi="Times New Roman"/>
                <w:color w:val="auto"/>
                <w:sz w:val="24"/>
                <w:szCs w:val="24"/>
              </w:rPr>
              <w:t>7 800</w:t>
            </w:r>
          </w:p>
        </w:tc>
      </w:tr>
      <w:tr w:rsidR="00685321" w:rsidRPr="00ED526F" w:rsidTr="00AA34F3">
        <w:trPr>
          <w:trHeight w:val="244"/>
        </w:trPr>
        <w:tc>
          <w:tcPr>
            <w:cnfStyle w:val="001000000000" w:firstRow="0" w:lastRow="0" w:firstColumn="1" w:lastColumn="0" w:oddVBand="0" w:evenVBand="0" w:oddHBand="0" w:evenHBand="0" w:firstRowFirstColumn="0" w:firstRowLastColumn="0" w:lastRowFirstColumn="0" w:lastRowLastColumn="0"/>
            <w:tcW w:w="2012" w:type="dxa"/>
            <w:shd w:val="clear" w:color="auto" w:fill="auto"/>
          </w:tcPr>
          <w:p w:rsidR="00685321" w:rsidRPr="00ED526F" w:rsidRDefault="00685321" w:rsidP="00ED526F">
            <w:pPr>
              <w:rPr>
                <w:rFonts w:ascii="Times New Roman" w:eastAsia="Times New Roman" w:hAnsi="Times New Roman"/>
                <w:b w:val="0"/>
                <w:color w:val="auto"/>
                <w:sz w:val="24"/>
                <w:szCs w:val="24"/>
              </w:rPr>
            </w:pPr>
            <w:r w:rsidRPr="00ED526F">
              <w:rPr>
                <w:rFonts w:ascii="Times New Roman" w:eastAsia="Times New Roman" w:hAnsi="Times New Roman"/>
                <w:b w:val="0"/>
                <w:color w:val="auto"/>
                <w:sz w:val="24"/>
                <w:szCs w:val="24"/>
              </w:rPr>
              <w:t>Люкс</w:t>
            </w:r>
          </w:p>
        </w:tc>
        <w:tc>
          <w:tcPr>
            <w:tcW w:w="1209" w:type="dxa"/>
            <w:shd w:val="clear" w:color="auto" w:fill="auto"/>
          </w:tcPr>
          <w:p w:rsidR="00685321" w:rsidRPr="00ED526F" w:rsidRDefault="00685321" w:rsidP="00ED526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szCs w:val="24"/>
              </w:rPr>
            </w:pPr>
            <w:r w:rsidRPr="00ED526F">
              <w:rPr>
                <w:rFonts w:ascii="Times New Roman" w:eastAsia="Times New Roman" w:hAnsi="Times New Roman"/>
                <w:color w:val="auto"/>
                <w:sz w:val="24"/>
                <w:szCs w:val="24"/>
              </w:rPr>
              <w:t xml:space="preserve">   6 000</w:t>
            </w:r>
          </w:p>
        </w:tc>
        <w:tc>
          <w:tcPr>
            <w:tcW w:w="1209" w:type="dxa"/>
            <w:shd w:val="clear" w:color="auto" w:fill="auto"/>
          </w:tcPr>
          <w:p w:rsidR="00685321" w:rsidRPr="00ED526F" w:rsidRDefault="00685321" w:rsidP="00ED526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szCs w:val="24"/>
              </w:rPr>
            </w:pPr>
            <w:r w:rsidRPr="00ED526F">
              <w:rPr>
                <w:rFonts w:ascii="Times New Roman" w:eastAsia="Times New Roman" w:hAnsi="Times New Roman"/>
                <w:color w:val="auto"/>
                <w:sz w:val="24"/>
                <w:szCs w:val="24"/>
              </w:rPr>
              <w:t xml:space="preserve">   7 650</w:t>
            </w:r>
          </w:p>
        </w:tc>
        <w:tc>
          <w:tcPr>
            <w:tcW w:w="1209" w:type="dxa"/>
            <w:shd w:val="clear" w:color="auto" w:fill="auto"/>
          </w:tcPr>
          <w:p w:rsidR="00685321" w:rsidRPr="00ED526F" w:rsidRDefault="00685321" w:rsidP="00ED526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szCs w:val="24"/>
              </w:rPr>
            </w:pPr>
            <w:r w:rsidRPr="00ED526F">
              <w:rPr>
                <w:rFonts w:ascii="Times New Roman" w:eastAsia="Times New Roman" w:hAnsi="Times New Roman"/>
                <w:color w:val="auto"/>
                <w:sz w:val="24"/>
                <w:szCs w:val="24"/>
              </w:rPr>
              <w:t>6 400</w:t>
            </w:r>
          </w:p>
        </w:tc>
        <w:tc>
          <w:tcPr>
            <w:tcW w:w="1344" w:type="dxa"/>
            <w:shd w:val="clear" w:color="auto" w:fill="auto"/>
          </w:tcPr>
          <w:p w:rsidR="00685321" w:rsidRPr="00ED526F" w:rsidRDefault="00685321" w:rsidP="00ED526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szCs w:val="24"/>
              </w:rPr>
            </w:pPr>
            <w:r w:rsidRPr="00ED526F">
              <w:rPr>
                <w:rFonts w:ascii="Times New Roman" w:eastAsia="Times New Roman" w:hAnsi="Times New Roman"/>
                <w:color w:val="auto"/>
                <w:sz w:val="24"/>
                <w:szCs w:val="24"/>
              </w:rPr>
              <w:t xml:space="preserve"> 8 000</w:t>
            </w:r>
          </w:p>
        </w:tc>
        <w:tc>
          <w:tcPr>
            <w:tcW w:w="1344" w:type="dxa"/>
            <w:shd w:val="clear" w:color="auto" w:fill="auto"/>
          </w:tcPr>
          <w:p w:rsidR="00685321" w:rsidRPr="00ED526F" w:rsidRDefault="00685321" w:rsidP="00ED526F">
            <w:pPr>
              <w:widowControl w:val="0"/>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szCs w:val="24"/>
              </w:rPr>
            </w:pPr>
            <w:r w:rsidRPr="00ED526F">
              <w:rPr>
                <w:rFonts w:ascii="Times New Roman" w:eastAsia="Times New Roman" w:hAnsi="Times New Roman"/>
                <w:color w:val="auto"/>
                <w:sz w:val="24"/>
                <w:szCs w:val="24"/>
              </w:rPr>
              <w:t>8 400</w:t>
            </w:r>
          </w:p>
        </w:tc>
        <w:tc>
          <w:tcPr>
            <w:tcW w:w="1345" w:type="dxa"/>
            <w:shd w:val="clear" w:color="auto" w:fill="auto"/>
          </w:tcPr>
          <w:p w:rsidR="00685321" w:rsidRPr="00ED526F" w:rsidRDefault="00685321" w:rsidP="00ED526F">
            <w:pPr>
              <w:widowControl w:val="0"/>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szCs w:val="24"/>
              </w:rPr>
            </w:pPr>
            <w:r w:rsidRPr="00ED526F">
              <w:rPr>
                <w:rFonts w:ascii="Times New Roman" w:eastAsia="Times New Roman" w:hAnsi="Times New Roman"/>
                <w:color w:val="auto"/>
                <w:sz w:val="24"/>
                <w:szCs w:val="24"/>
              </w:rPr>
              <w:t>10 000</w:t>
            </w:r>
          </w:p>
        </w:tc>
      </w:tr>
      <w:tr w:rsidR="00685321" w:rsidRPr="00ED526F" w:rsidTr="00AA34F3">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2012" w:type="dxa"/>
            <w:shd w:val="clear" w:color="auto" w:fill="auto"/>
          </w:tcPr>
          <w:p w:rsidR="00685321" w:rsidRPr="00ED526F" w:rsidRDefault="00685321" w:rsidP="00ED526F">
            <w:pPr>
              <w:shd w:val="clear" w:color="auto" w:fill="FFFFFF"/>
              <w:rPr>
                <w:rFonts w:ascii="Times New Roman" w:eastAsia="Times New Roman" w:hAnsi="Times New Roman"/>
                <w:b w:val="0"/>
                <w:color w:val="auto"/>
                <w:sz w:val="24"/>
                <w:szCs w:val="24"/>
              </w:rPr>
            </w:pPr>
            <w:r w:rsidRPr="00ED526F">
              <w:rPr>
                <w:rFonts w:ascii="Times New Roman" w:eastAsia="Times New Roman" w:hAnsi="Times New Roman"/>
                <w:b w:val="0"/>
                <w:color w:val="auto"/>
                <w:sz w:val="24"/>
                <w:szCs w:val="24"/>
              </w:rPr>
              <w:t>Дополнительное размещение с завтраком</w:t>
            </w:r>
          </w:p>
        </w:tc>
        <w:tc>
          <w:tcPr>
            <w:tcW w:w="7662" w:type="dxa"/>
            <w:gridSpan w:val="6"/>
            <w:shd w:val="clear" w:color="auto" w:fill="auto"/>
          </w:tcPr>
          <w:p w:rsidR="00685321" w:rsidRPr="00ED526F" w:rsidRDefault="00685321" w:rsidP="00ED526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szCs w:val="24"/>
              </w:rPr>
            </w:pPr>
          </w:p>
          <w:p w:rsidR="00685321" w:rsidRPr="00ED526F" w:rsidRDefault="00685321" w:rsidP="00ED526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szCs w:val="24"/>
              </w:rPr>
            </w:pPr>
            <w:r w:rsidRPr="00ED526F">
              <w:rPr>
                <w:rFonts w:ascii="Times New Roman" w:eastAsia="Times New Roman" w:hAnsi="Times New Roman"/>
                <w:color w:val="auto"/>
                <w:sz w:val="24"/>
                <w:szCs w:val="24"/>
              </w:rPr>
              <w:t>1 700</w:t>
            </w:r>
          </w:p>
        </w:tc>
      </w:tr>
    </w:tbl>
    <w:p w:rsidR="00685321" w:rsidRPr="00ED526F" w:rsidRDefault="00685321" w:rsidP="00ED526F">
      <w:pPr>
        <w:widowControl w:val="0"/>
        <w:spacing w:after="0" w:line="240" w:lineRule="auto"/>
        <w:outlineLvl w:val="0"/>
        <w:rPr>
          <w:rFonts w:ascii="Times New Roman" w:hAnsi="Times New Roman" w:cs="Times New Roman"/>
          <w:b/>
          <w:sz w:val="24"/>
          <w:szCs w:val="24"/>
        </w:rPr>
      </w:pPr>
    </w:p>
    <w:tbl>
      <w:tblPr>
        <w:tblW w:w="974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741"/>
      </w:tblGrid>
      <w:tr w:rsidR="00685321" w:rsidRPr="00ED526F" w:rsidTr="00AA34F3">
        <w:trPr>
          <w:trHeight w:val="626"/>
        </w:trPr>
        <w:tc>
          <w:tcPr>
            <w:tcW w:w="9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85321" w:rsidRPr="00ED526F" w:rsidRDefault="00685321" w:rsidP="00ED526F">
            <w:pPr>
              <w:tabs>
                <w:tab w:val="left" w:pos="318"/>
              </w:tabs>
              <w:spacing w:after="0" w:line="240" w:lineRule="auto"/>
              <w:rPr>
                <w:rFonts w:ascii="Times New Roman" w:eastAsia="Calibri" w:hAnsi="Times New Roman" w:cs="Times New Roman"/>
                <w:sz w:val="24"/>
                <w:szCs w:val="24"/>
              </w:rPr>
            </w:pPr>
            <w:r w:rsidRPr="00ED526F">
              <w:rPr>
                <w:rFonts w:ascii="Times New Roman" w:hAnsi="Times New Roman" w:cs="Times New Roman"/>
                <w:sz w:val="24"/>
                <w:szCs w:val="24"/>
                <w:vertAlign w:val="superscript"/>
              </w:rPr>
              <w:t>*</w:t>
            </w:r>
            <w:r w:rsidRPr="00ED526F">
              <w:rPr>
                <w:rFonts w:ascii="Times New Roman" w:hAnsi="Times New Roman" w:cs="Times New Roman"/>
                <w:sz w:val="24"/>
                <w:szCs w:val="24"/>
              </w:rPr>
              <w:t>Тарифы указаны в рублях за номер (одноместное или двухместное размещение) за одни сутки проживания и включают завтрак (шведский стол) -700 руб</w:t>
            </w:r>
            <w:r w:rsidRPr="00ED526F">
              <w:rPr>
                <w:rFonts w:ascii="Times New Roman" w:eastAsia="Calibri" w:hAnsi="Times New Roman" w:cs="Times New Roman"/>
                <w:sz w:val="24"/>
                <w:szCs w:val="24"/>
              </w:rPr>
              <w:t xml:space="preserve">., </w:t>
            </w:r>
            <w:r w:rsidRPr="00ED526F">
              <w:rPr>
                <w:rFonts w:ascii="Times New Roman" w:hAnsi="Times New Roman" w:cs="Times New Roman"/>
                <w:sz w:val="24"/>
                <w:szCs w:val="24"/>
              </w:rPr>
              <w:t>оказание доврачебной медицинской помощи (15 руб.), а также НДС-18%, уборка в номере ежедневно, смена постельного белья 1 раз в 3 дня</w:t>
            </w:r>
            <w:proofErr w:type="gramStart"/>
            <w:r w:rsidRPr="00ED526F">
              <w:rPr>
                <w:rFonts w:ascii="Times New Roman" w:hAnsi="Times New Roman" w:cs="Times New Roman"/>
                <w:sz w:val="24"/>
                <w:szCs w:val="24"/>
              </w:rPr>
              <w:t xml:space="preserve"> ,</w:t>
            </w:r>
            <w:proofErr w:type="gramEnd"/>
            <w:r w:rsidRPr="00ED526F">
              <w:rPr>
                <w:rFonts w:ascii="Times New Roman" w:hAnsi="Times New Roman" w:cs="Times New Roman"/>
                <w:sz w:val="24"/>
                <w:szCs w:val="24"/>
              </w:rPr>
              <w:t xml:space="preserve"> смена гостевых принадлежностей по мере необходимости , бесплатный </w:t>
            </w:r>
            <w:proofErr w:type="spellStart"/>
            <w:r w:rsidRPr="00ED526F">
              <w:rPr>
                <w:rFonts w:ascii="Times New Roman" w:hAnsi="Times New Roman" w:cs="Times New Roman"/>
                <w:sz w:val="24"/>
                <w:szCs w:val="24"/>
                <w:lang w:val="en-US"/>
              </w:rPr>
              <w:t>wi</w:t>
            </w:r>
            <w:proofErr w:type="spellEnd"/>
            <w:r w:rsidRPr="00ED526F">
              <w:rPr>
                <w:rFonts w:ascii="Times New Roman" w:hAnsi="Times New Roman" w:cs="Times New Roman"/>
                <w:sz w:val="24"/>
                <w:szCs w:val="24"/>
              </w:rPr>
              <w:t>-</w:t>
            </w:r>
            <w:r w:rsidRPr="00ED526F">
              <w:rPr>
                <w:rFonts w:ascii="Times New Roman" w:hAnsi="Times New Roman" w:cs="Times New Roman"/>
                <w:sz w:val="24"/>
                <w:szCs w:val="24"/>
                <w:lang w:val="en-US"/>
              </w:rPr>
              <w:t>fi</w:t>
            </w:r>
            <w:r w:rsidRPr="00ED526F">
              <w:rPr>
                <w:rFonts w:ascii="Times New Roman" w:hAnsi="Times New Roman" w:cs="Times New Roman"/>
                <w:sz w:val="24"/>
                <w:szCs w:val="24"/>
              </w:rPr>
              <w:t xml:space="preserve"> на территории отеля.</w:t>
            </w:r>
          </w:p>
        </w:tc>
      </w:tr>
      <w:tr w:rsidR="00685321" w:rsidRPr="00ED526F" w:rsidTr="00AA34F3">
        <w:trPr>
          <w:trHeight w:val="626"/>
        </w:trPr>
        <w:tc>
          <w:tcPr>
            <w:tcW w:w="9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5321" w:rsidRPr="00ED526F" w:rsidRDefault="00685321" w:rsidP="00ED526F">
            <w:pPr>
              <w:spacing w:after="0" w:line="240" w:lineRule="auto"/>
              <w:contextualSpacing/>
              <w:rPr>
                <w:rFonts w:ascii="Times New Roman" w:eastAsia="Times New Roman" w:hAnsi="Times New Roman" w:cs="Times New Roman"/>
                <w:sz w:val="24"/>
                <w:szCs w:val="24"/>
              </w:rPr>
            </w:pPr>
            <w:r w:rsidRPr="00ED526F">
              <w:rPr>
                <w:rFonts w:ascii="Times New Roman" w:eastAsia="Times New Roman" w:hAnsi="Times New Roman" w:cs="Times New Roman"/>
                <w:sz w:val="24"/>
                <w:szCs w:val="24"/>
              </w:rPr>
              <w:t>Размещение детей:</w:t>
            </w:r>
          </w:p>
          <w:p w:rsidR="00685321" w:rsidRPr="00ED526F" w:rsidRDefault="00685321" w:rsidP="00ED526F">
            <w:pPr>
              <w:spacing w:before="40" w:after="0" w:line="240" w:lineRule="auto"/>
              <w:contextualSpacing/>
              <w:rPr>
                <w:rFonts w:ascii="Times New Roman" w:eastAsia="Times New Roman" w:hAnsi="Times New Roman" w:cs="Times New Roman"/>
                <w:sz w:val="24"/>
                <w:szCs w:val="24"/>
              </w:rPr>
            </w:pPr>
            <w:r w:rsidRPr="00ED526F">
              <w:rPr>
                <w:rFonts w:ascii="Times New Roman" w:eastAsia="Times New Roman" w:hAnsi="Times New Roman" w:cs="Times New Roman"/>
                <w:sz w:val="24"/>
                <w:szCs w:val="24"/>
              </w:rPr>
              <w:t>-0 до 3 лет – бесплатно, без предоставления дополнительного места (завтрак включен);</w:t>
            </w:r>
          </w:p>
          <w:p w:rsidR="00685321" w:rsidRPr="00ED526F" w:rsidRDefault="00685321" w:rsidP="00ED526F">
            <w:pPr>
              <w:spacing w:before="40" w:after="0" w:line="240" w:lineRule="auto"/>
              <w:contextualSpacing/>
              <w:rPr>
                <w:rFonts w:ascii="Times New Roman" w:eastAsia="Times New Roman" w:hAnsi="Times New Roman" w:cs="Times New Roman"/>
                <w:sz w:val="24"/>
                <w:szCs w:val="24"/>
              </w:rPr>
            </w:pPr>
            <w:r w:rsidRPr="00ED526F">
              <w:rPr>
                <w:rFonts w:ascii="Times New Roman" w:eastAsia="Times New Roman" w:hAnsi="Times New Roman" w:cs="Times New Roman"/>
                <w:sz w:val="24"/>
                <w:szCs w:val="24"/>
              </w:rPr>
              <w:t xml:space="preserve">-0 до 3 дет -300 рублей в сутки с предоставлением дополнительного места (детская кровать), </w:t>
            </w:r>
          </w:p>
          <w:p w:rsidR="00685321" w:rsidRPr="00ED526F" w:rsidRDefault="00685321" w:rsidP="00ED526F">
            <w:pPr>
              <w:spacing w:after="0" w:line="240" w:lineRule="auto"/>
              <w:contextualSpacing/>
              <w:rPr>
                <w:rFonts w:ascii="Times New Roman" w:eastAsia="Times New Roman" w:hAnsi="Times New Roman" w:cs="Times New Roman"/>
                <w:sz w:val="24"/>
                <w:szCs w:val="24"/>
              </w:rPr>
            </w:pPr>
            <w:r w:rsidRPr="00ED526F">
              <w:rPr>
                <w:rFonts w:ascii="Times New Roman" w:eastAsia="Times New Roman" w:hAnsi="Times New Roman" w:cs="Times New Roman"/>
                <w:sz w:val="24"/>
                <w:szCs w:val="24"/>
              </w:rPr>
              <w:t>проживание в комнате с родителями, завтрак включен в стоимость проживания.</w:t>
            </w:r>
          </w:p>
          <w:p w:rsidR="00685321" w:rsidRPr="00ED526F" w:rsidRDefault="00685321" w:rsidP="00ED526F">
            <w:pPr>
              <w:spacing w:before="40" w:after="0" w:line="240" w:lineRule="auto"/>
              <w:contextualSpacing/>
              <w:rPr>
                <w:rFonts w:ascii="Times New Roman" w:eastAsia="Times New Roman" w:hAnsi="Times New Roman" w:cs="Times New Roman"/>
                <w:sz w:val="24"/>
                <w:szCs w:val="24"/>
              </w:rPr>
            </w:pPr>
            <w:r w:rsidRPr="00ED526F">
              <w:rPr>
                <w:rFonts w:ascii="Times New Roman" w:eastAsia="Times New Roman" w:hAnsi="Times New Roman" w:cs="Times New Roman"/>
                <w:sz w:val="24"/>
                <w:szCs w:val="24"/>
              </w:rPr>
              <w:t>-3 до 6 лет – 1 000 рублей в сутки с предоставлением дополнительного места (раскладушка), проживание в комнате с родителями, завтрак включен в стоимость проживания.</w:t>
            </w:r>
          </w:p>
          <w:p w:rsidR="00685321" w:rsidRPr="00ED526F" w:rsidRDefault="00685321" w:rsidP="00ED526F">
            <w:pPr>
              <w:spacing w:before="40" w:after="0" w:line="240" w:lineRule="auto"/>
              <w:contextualSpacing/>
              <w:rPr>
                <w:rFonts w:ascii="Times New Roman" w:eastAsia="Times New Roman" w:hAnsi="Times New Roman" w:cs="Times New Roman"/>
                <w:sz w:val="24"/>
                <w:szCs w:val="24"/>
                <w:u w:val="single"/>
              </w:rPr>
            </w:pPr>
            <w:r w:rsidRPr="00ED526F">
              <w:rPr>
                <w:rFonts w:ascii="Times New Roman" w:eastAsia="Times New Roman" w:hAnsi="Times New Roman" w:cs="Times New Roman"/>
                <w:sz w:val="24"/>
                <w:szCs w:val="24"/>
              </w:rPr>
              <w:t>-6 до 12 лет –1 200 рублей в сутки с предоставлением дополнительного места (раскладушка), проживание в комнате с родителями, завтрак включен в стоимость проживания.</w:t>
            </w:r>
          </w:p>
        </w:tc>
      </w:tr>
      <w:tr w:rsidR="00685321" w:rsidRPr="00ED526F" w:rsidTr="00AA34F3">
        <w:trPr>
          <w:trHeight w:val="1449"/>
        </w:trPr>
        <w:tc>
          <w:tcPr>
            <w:tcW w:w="9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5321" w:rsidRPr="00ED526F" w:rsidRDefault="00685321" w:rsidP="00ED526F">
            <w:pPr>
              <w:spacing w:after="0" w:line="240" w:lineRule="auto"/>
              <w:contextualSpacing/>
              <w:rPr>
                <w:rFonts w:ascii="Times New Roman" w:eastAsia="Times New Roman" w:hAnsi="Times New Roman" w:cs="Times New Roman"/>
                <w:sz w:val="24"/>
                <w:szCs w:val="24"/>
              </w:rPr>
            </w:pPr>
            <w:r w:rsidRPr="00ED526F">
              <w:rPr>
                <w:rFonts w:ascii="Times New Roman" w:eastAsia="Times New Roman" w:hAnsi="Times New Roman" w:cs="Times New Roman"/>
                <w:sz w:val="24"/>
                <w:szCs w:val="24"/>
              </w:rPr>
              <w:lastRenderedPageBreak/>
              <w:t xml:space="preserve">Питание детей: </w:t>
            </w:r>
          </w:p>
          <w:p w:rsidR="00685321" w:rsidRPr="00ED526F" w:rsidRDefault="00685321" w:rsidP="00ED526F">
            <w:pPr>
              <w:spacing w:after="0" w:line="240" w:lineRule="auto"/>
              <w:contextualSpacing/>
              <w:rPr>
                <w:rFonts w:ascii="Times New Roman" w:eastAsia="Times New Roman" w:hAnsi="Times New Roman" w:cs="Times New Roman"/>
                <w:sz w:val="24"/>
                <w:szCs w:val="24"/>
              </w:rPr>
            </w:pPr>
            <w:r w:rsidRPr="00ED526F">
              <w:rPr>
                <w:rFonts w:ascii="Times New Roman" w:eastAsia="Times New Roman" w:hAnsi="Times New Roman" w:cs="Times New Roman"/>
                <w:sz w:val="24"/>
                <w:szCs w:val="24"/>
              </w:rPr>
              <w:t xml:space="preserve">Дети  в возрасте от 0 до 3 лет: Завтрак – бесплатно, Обед – бесплатно, Ужин – бесплатно, </w:t>
            </w:r>
          </w:p>
          <w:p w:rsidR="00685321" w:rsidRPr="00ED526F" w:rsidRDefault="00685321" w:rsidP="00ED526F">
            <w:pPr>
              <w:spacing w:after="0" w:line="240" w:lineRule="auto"/>
              <w:contextualSpacing/>
              <w:rPr>
                <w:rFonts w:ascii="Times New Roman" w:eastAsia="Times New Roman" w:hAnsi="Times New Roman" w:cs="Times New Roman"/>
                <w:sz w:val="24"/>
                <w:szCs w:val="24"/>
              </w:rPr>
            </w:pPr>
            <w:r w:rsidRPr="00ED526F">
              <w:rPr>
                <w:rFonts w:ascii="Times New Roman" w:eastAsia="Times New Roman" w:hAnsi="Times New Roman" w:cs="Times New Roman"/>
                <w:sz w:val="24"/>
                <w:szCs w:val="24"/>
              </w:rPr>
              <w:t xml:space="preserve">Дети  в возрасте от 3 до 6 лет: Завтрак – 200 рублей, Обед –  300 рублей, Ужин – 200 рублей, Дети  в возрасте от 6 до 12 лет: Завтрак – 350 рублей, Обед –  450 рублей, Ужин – 350 рублей, </w:t>
            </w:r>
          </w:p>
          <w:p w:rsidR="00685321" w:rsidRPr="00ED526F" w:rsidRDefault="00685321" w:rsidP="00ED526F">
            <w:pPr>
              <w:spacing w:after="0" w:line="240" w:lineRule="auto"/>
              <w:contextualSpacing/>
              <w:rPr>
                <w:rFonts w:ascii="Times New Roman" w:eastAsia="Times New Roman" w:hAnsi="Times New Roman" w:cs="Times New Roman"/>
                <w:sz w:val="24"/>
                <w:szCs w:val="24"/>
              </w:rPr>
            </w:pPr>
            <w:r w:rsidRPr="00ED526F">
              <w:rPr>
                <w:rFonts w:ascii="Times New Roman" w:eastAsia="Times New Roman" w:hAnsi="Times New Roman" w:cs="Times New Roman"/>
                <w:sz w:val="24"/>
                <w:szCs w:val="24"/>
              </w:rPr>
              <w:t>Стоимость дополнительного питания для гостей старше 12 лет: Завтрак – 700 рублей,</w:t>
            </w:r>
          </w:p>
          <w:p w:rsidR="00685321" w:rsidRPr="00ED526F" w:rsidRDefault="00685321" w:rsidP="00ED526F">
            <w:pPr>
              <w:spacing w:after="0" w:line="240" w:lineRule="auto"/>
              <w:contextualSpacing/>
              <w:rPr>
                <w:rFonts w:ascii="Times New Roman" w:eastAsia="Times New Roman" w:hAnsi="Times New Roman" w:cs="Times New Roman"/>
                <w:b/>
                <w:sz w:val="24"/>
                <w:szCs w:val="24"/>
              </w:rPr>
            </w:pPr>
            <w:r w:rsidRPr="00ED526F">
              <w:rPr>
                <w:rFonts w:ascii="Times New Roman" w:eastAsia="Times New Roman" w:hAnsi="Times New Roman" w:cs="Times New Roman"/>
                <w:sz w:val="24"/>
                <w:szCs w:val="24"/>
              </w:rPr>
              <w:t>Обед – 800 рублей, Ужин – 700 рублей.</w:t>
            </w:r>
          </w:p>
        </w:tc>
      </w:tr>
    </w:tbl>
    <w:p w:rsidR="00685321" w:rsidRPr="00ED526F" w:rsidRDefault="00685321" w:rsidP="00ED526F">
      <w:pPr>
        <w:spacing w:after="0" w:line="240" w:lineRule="auto"/>
        <w:rPr>
          <w:rFonts w:ascii="Times New Roman" w:hAnsi="Times New Roman" w:cs="Times New Roman"/>
          <w:i/>
          <w:sz w:val="24"/>
          <w:szCs w:val="24"/>
        </w:rPr>
      </w:pPr>
    </w:p>
    <w:tbl>
      <w:tblPr>
        <w:tblW w:w="9472" w:type="dxa"/>
        <w:tblInd w:w="108" w:type="dxa"/>
        <w:tblLayout w:type="fixed"/>
        <w:tblLook w:val="0000" w:firstRow="0" w:lastRow="0" w:firstColumn="0" w:lastColumn="0" w:noHBand="0" w:noVBand="0"/>
      </w:tblPr>
      <w:tblGrid>
        <w:gridCol w:w="5188"/>
        <w:gridCol w:w="4284"/>
      </w:tblGrid>
      <w:tr w:rsidR="002C2A09" w:rsidRPr="0011589E" w:rsidTr="00016CCD">
        <w:trPr>
          <w:trHeight w:val="1991"/>
        </w:trPr>
        <w:tc>
          <w:tcPr>
            <w:tcW w:w="5188" w:type="dxa"/>
            <w:tcBorders>
              <w:top w:val="nil"/>
              <w:left w:val="nil"/>
              <w:bottom w:val="nil"/>
              <w:right w:val="nil"/>
            </w:tcBorders>
          </w:tcPr>
          <w:p w:rsidR="002C2A09" w:rsidRPr="00F919A5" w:rsidRDefault="002C2A09" w:rsidP="00016CCD">
            <w:pPr>
              <w:spacing w:after="0" w:line="240" w:lineRule="auto"/>
              <w:jc w:val="both"/>
              <w:rPr>
                <w:rFonts w:ascii="Times New Roman" w:hAnsi="Times New Roman"/>
                <w:bCs/>
                <w:lang w:eastAsia="ru-RU"/>
              </w:rPr>
            </w:pPr>
          </w:p>
          <w:p w:rsidR="002C2A09" w:rsidRPr="00BD1E34" w:rsidRDefault="002C2A09" w:rsidP="00016CCD">
            <w:pPr>
              <w:widowControl w:val="0"/>
              <w:autoSpaceDE w:val="0"/>
              <w:autoSpaceDN w:val="0"/>
              <w:adjustRightInd w:val="0"/>
              <w:spacing w:after="0" w:line="240" w:lineRule="auto"/>
              <w:rPr>
                <w:rFonts w:ascii="Times New Roman" w:hAnsi="Times New Roman"/>
                <w:b/>
                <w:bCs/>
                <w:iCs/>
                <w:lang w:eastAsia="ru-RU"/>
              </w:rPr>
            </w:pPr>
            <w:r>
              <w:rPr>
                <w:rFonts w:ascii="Times New Roman" w:hAnsi="Times New Roman"/>
                <w:b/>
                <w:bCs/>
                <w:iCs/>
                <w:lang w:eastAsia="ru-RU"/>
              </w:rPr>
              <w:t>Временный генеральный</w:t>
            </w:r>
            <w:r w:rsidRPr="00BD1E34">
              <w:rPr>
                <w:rFonts w:ascii="Times New Roman" w:hAnsi="Times New Roman"/>
                <w:b/>
                <w:bCs/>
                <w:iCs/>
                <w:lang w:eastAsia="ru-RU"/>
              </w:rPr>
              <w:t xml:space="preserve"> директор</w:t>
            </w:r>
          </w:p>
          <w:p w:rsidR="002C2A09" w:rsidRPr="00BD1E34" w:rsidRDefault="002C2A09" w:rsidP="00016CCD">
            <w:pPr>
              <w:widowControl w:val="0"/>
              <w:autoSpaceDE w:val="0"/>
              <w:autoSpaceDN w:val="0"/>
              <w:adjustRightInd w:val="0"/>
              <w:spacing w:after="0" w:line="240" w:lineRule="auto"/>
              <w:rPr>
                <w:rFonts w:ascii="Times New Roman" w:hAnsi="Times New Roman"/>
                <w:b/>
                <w:bCs/>
                <w:iCs/>
                <w:lang w:eastAsia="ru-RU"/>
              </w:rPr>
            </w:pPr>
            <w:r>
              <w:rPr>
                <w:rFonts w:ascii="Times New Roman" w:hAnsi="Times New Roman"/>
                <w:b/>
                <w:bCs/>
                <w:iCs/>
                <w:lang w:eastAsia="ru-RU"/>
              </w:rPr>
              <w:t>Н</w:t>
            </w:r>
            <w:r w:rsidRPr="00BD1E34">
              <w:rPr>
                <w:rFonts w:ascii="Times New Roman" w:hAnsi="Times New Roman"/>
                <w:b/>
                <w:bCs/>
                <w:iCs/>
                <w:lang w:eastAsia="ru-RU"/>
              </w:rPr>
              <w:t>АО «Центр «Омега»</w:t>
            </w:r>
          </w:p>
          <w:p w:rsidR="002C2A09" w:rsidRDefault="002C2A09" w:rsidP="00016CCD">
            <w:pPr>
              <w:keepNext/>
              <w:spacing w:after="0" w:line="240" w:lineRule="auto"/>
              <w:rPr>
                <w:rFonts w:ascii="Times New Roman" w:hAnsi="Times New Roman"/>
                <w:b/>
                <w:bCs/>
                <w:lang w:eastAsia="ru-RU"/>
              </w:rPr>
            </w:pPr>
          </w:p>
          <w:p w:rsidR="007D3099" w:rsidRDefault="007D3099" w:rsidP="00016CCD">
            <w:pPr>
              <w:keepNext/>
              <w:spacing w:after="0" w:line="240" w:lineRule="auto"/>
              <w:rPr>
                <w:rFonts w:ascii="Times New Roman" w:hAnsi="Times New Roman"/>
                <w:b/>
                <w:bCs/>
                <w:lang w:eastAsia="ru-RU"/>
              </w:rPr>
            </w:pPr>
          </w:p>
          <w:p w:rsidR="007D3099" w:rsidRPr="00BD1E34" w:rsidRDefault="007D3099" w:rsidP="00016CCD">
            <w:pPr>
              <w:keepNext/>
              <w:spacing w:after="0" w:line="240" w:lineRule="auto"/>
              <w:rPr>
                <w:rFonts w:ascii="Times New Roman" w:hAnsi="Times New Roman"/>
                <w:b/>
                <w:bCs/>
                <w:lang w:eastAsia="ru-RU"/>
              </w:rPr>
            </w:pPr>
          </w:p>
          <w:p w:rsidR="002C2A09" w:rsidRPr="00BD1E34" w:rsidRDefault="002C2A09" w:rsidP="00016CCD">
            <w:pPr>
              <w:spacing w:after="0" w:line="240" w:lineRule="auto"/>
              <w:jc w:val="both"/>
              <w:rPr>
                <w:rFonts w:ascii="Times New Roman" w:hAnsi="Times New Roman"/>
                <w:b/>
                <w:lang w:eastAsia="ru-RU"/>
              </w:rPr>
            </w:pPr>
            <w:r w:rsidRPr="00BD1E34">
              <w:rPr>
                <w:rFonts w:ascii="Times New Roman" w:hAnsi="Times New Roman"/>
                <w:b/>
                <w:bCs/>
                <w:lang w:eastAsia="ru-RU"/>
              </w:rPr>
              <w:t>_____________/</w:t>
            </w:r>
            <w:r>
              <w:rPr>
                <w:rFonts w:ascii="Times New Roman" w:hAnsi="Times New Roman"/>
                <w:b/>
                <w:bCs/>
                <w:lang w:eastAsia="ru-RU"/>
              </w:rPr>
              <w:t>Е.А.Зарицкая</w:t>
            </w:r>
            <w:r w:rsidRPr="00BD1E34">
              <w:rPr>
                <w:rFonts w:ascii="Times New Roman" w:hAnsi="Times New Roman"/>
                <w:b/>
                <w:bCs/>
                <w:lang w:eastAsia="ru-RU"/>
              </w:rPr>
              <w:t>/</w:t>
            </w:r>
          </w:p>
          <w:p w:rsidR="002C2A09" w:rsidRPr="0011589E" w:rsidRDefault="002C2A09" w:rsidP="00016CCD">
            <w:pPr>
              <w:spacing w:after="0" w:line="240" w:lineRule="auto"/>
              <w:rPr>
                <w:rFonts w:ascii="Times New Roman" w:hAnsi="Times New Roman"/>
                <w:sz w:val="24"/>
                <w:szCs w:val="24"/>
                <w:lang w:eastAsia="ru-RU"/>
              </w:rPr>
            </w:pPr>
            <w:r w:rsidRPr="00BD1E34">
              <w:rPr>
                <w:rFonts w:ascii="Times New Roman" w:hAnsi="Times New Roman"/>
                <w:color w:val="000000"/>
                <w:lang w:eastAsia="ru-RU"/>
              </w:rPr>
              <w:t>М.П.</w:t>
            </w:r>
          </w:p>
        </w:tc>
        <w:tc>
          <w:tcPr>
            <w:tcW w:w="4284" w:type="dxa"/>
            <w:tcBorders>
              <w:top w:val="nil"/>
              <w:left w:val="nil"/>
              <w:bottom w:val="nil"/>
              <w:right w:val="nil"/>
            </w:tcBorders>
          </w:tcPr>
          <w:p w:rsidR="002C2A09" w:rsidRDefault="002C2A09" w:rsidP="00016CCD">
            <w:pPr>
              <w:tabs>
                <w:tab w:val="left" w:pos="6675"/>
              </w:tabs>
              <w:spacing w:after="0" w:line="240" w:lineRule="auto"/>
              <w:rPr>
                <w:rFonts w:ascii="Times New Roman" w:hAnsi="Times New Roman"/>
                <w:b/>
                <w:sz w:val="24"/>
                <w:szCs w:val="24"/>
                <w:lang w:eastAsia="ru-RU"/>
              </w:rPr>
            </w:pPr>
          </w:p>
          <w:p w:rsidR="007D3099" w:rsidRDefault="007D3099" w:rsidP="007D3099">
            <w:pPr>
              <w:tabs>
                <w:tab w:val="left" w:pos="6675"/>
              </w:tabs>
              <w:spacing w:after="0" w:line="240" w:lineRule="auto"/>
              <w:rPr>
                <w:rFonts w:ascii="Times New Roman" w:hAnsi="Times New Roman" w:cs="Times New Roman"/>
                <w:b/>
                <w:sz w:val="24"/>
                <w:szCs w:val="24"/>
                <w:lang w:eastAsia="ru-RU"/>
              </w:rPr>
            </w:pPr>
            <w:r w:rsidRPr="007D3099">
              <w:rPr>
                <w:rFonts w:ascii="Times New Roman" w:hAnsi="Times New Roman" w:cs="Times New Roman"/>
                <w:b/>
                <w:sz w:val="24"/>
                <w:szCs w:val="24"/>
              </w:rPr>
              <w:t>Директор по правовому обеспечению–руководитель ЮС Группы компаний ПАО «НМТП»</w:t>
            </w:r>
          </w:p>
          <w:p w:rsidR="007D3099" w:rsidRDefault="007D3099" w:rsidP="007D3099">
            <w:pPr>
              <w:tabs>
                <w:tab w:val="left" w:pos="6675"/>
              </w:tabs>
              <w:spacing w:after="0" w:line="240" w:lineRule="auto"/>
              <w:rPr>
                <w:rFonts w:ascii="Times New Roman" w:hAnsi="Times New Roman" w:cs="Times New Roman"/>
                <w:b/>
                <w:sz w:val="24"/>
                <w:szCs w:val="24"/>
                <w:lang w:eastAsia="ru-RU"/>
              </w:rPr>
            </w:pPr>
          </w:p>
          <w:p w:rsidR="007D3099" w:rsidRPr="007D3099" w:rsidRDefault="007D3099" w:rsidP="007D3099">
            <w:pPr>
              <w:tabs>
                <w:tab w:val="left" w:pos="6675"/>
              </w:tabs>
              <w:spacing w:after="0" w:line="240" w:lineRule="auto"/>
              <w:rPr>
                <w:rFonts w:ascii="Times New Roman" w:hAnsi="Times New Roman" w:cs="Times New Roman"/>
                <w:b/>
                <w:sz w:val="24"/>
                <w:szCs w:val="24"/>
                <w:lang w:eastAsia="ru-RU"/>
              </w:rPr>
            </w:pPr>
            <w:r w:rsidRPr="007D3099">
              <w:rPr>
                <w:rFonts w:ascii="Times New Roman" w:hAnsi="Times New Roman" w:cs="Times New Roman"/>
                <w:b/>
                <w:sz w:val="24"/>
                <w:szCs w:val="24"/>
                <w:lang w:eastAsia="ru-RU"/>
              </w:rPr>
              <w:t>_________/</w:t>
            </w:r>
            <w:proofErr w:type="spellStart"/>
            <w:r w:rsidRPr="007D3099">
              <w:rPr>
                <w:rFonts w:ascii="Times New Roman" w:hAnsi="Times New Roman" w:cs="Times New Roman"/>
                <w:b/>
                <w:sz w:val="24"/>
                <w:szCs w:val="24"/>
                <w:lang w:eastAsia="ru-RU"/>
              </w:rPr>
              <w:t>Э.В.Боровок</w:t>
            </w:r>
            <w:proofErr w:type="spellEnd"/>
            <w:r w:rsidRPr="007D3099">
              <w:rPr>
                <w:rFonts w:ascii="Times New Roman" w:hAnsi="Times New Roman" w:cs="Times New Roman"/>
                <w:b/>
                <w:sz w:val="24"/>
                <w:szCs w:val="24"/>
                <w:lang w:eastAsia="ru-RU"/>
              </w:rPr>
              <w:t xml:space="preserve"> / </w:t>
            </w:r>
          </w:p>
          <w:p w:rsidR="002C2A09" w:rsidRPr="0011589E" w:rsidRDefault="007D3099" w:rsidP="007D3099">
            <w:pPr>
              <w:widowControl w:val="0"/>
              <w:tabs>
                <w:tab w:val="left" w:pos="567"/>
              </w:tabs>
              <w:autoSpaceDE w:val="0"/>
              <w:autoSpaceDN w:val="0"/>
              <w:adjustRightInd w:val="0"/>
              <w:spacing w:after="0" w:line="240" w:lineRule="auto"/>
              <w:rPr>
                <w:rFonts w:ascii="Times New Roman" w:hAnsi="Times New Roman"/>
                <w:color w:val="000000"/>
                <w:sz w:val="24"/>
                <w:szCs w:val="24"/>
                <w:lang w:eastAsia="ru-RU"/>
              </w:rPr>
            </w:pPr>
            <w:r w:rsidRPr="007D3099">
              <w:rPr>
                <w:rFonts w:ascii="Times New Roman" w:hAnsi="Times New Roman" w:cs="Times New Roman"/>
                <w:sz w:val="24"/>
                <w:szCs w:val="24"/>
                <w:lang w:eastAsia="ru-RU"/>
              </w:rPr>
              <w:t>М.П.</w:t>
            </w:r>
          </w:p>
        </w:tc>
      </w:tr>
    </w:tbl>
    <w:p w:rsidR="00685321" w:rsidRPr="00ED526F" w:rsidRDefault="00685321" w:rsidP="00ED526F">
      <w:pPr>
        <w:spacing w:after="0" w:line="240" w:lineRule="auto"/>
        <w:rPr>
          <w:rFonts w:ascii="Times New Roman" w:hAnsi="Times New Roman" w:cs="Times New Roman"/>
          <w:sz w:val="24"/>
          <w:szCs w:val="24"/>
          <w:lang w:eastAsia="ru-RU"/>
        </w:rPr>
      </w:pPr>
    </w:p>
    <w:p w:rsidR="00A65185" w:rsidRDefault="00A65185" w:rsidP="00ED526F">
      <w:pPr>
        <w:spacing w:after="0" w:line="240" w:lineRule="auto"/>
        <w:jc w:val="right"/>
        <w:rPr>
          <w:rFonts w:ascii="Times New Roman" w:hAnsi="Times New Roman" w:cs="Times New Roman"/>
          <w:sz w:val="24"/>
          <w:szCs w:val="24"/>
          <w:lang w:eastAsia="ru-RU"/>
        </w:rPr>
      </w:pPr>
    </w:p>
    <w:p w:rsidR="00A65185" w:rsidRDefault="00A65185" w:rsidP="00ED526F">
      <w:pPr>
        <w:spacing w:after="0" w:line="240" w:lineRule="auto"/>
        <w:jc w:val="right"/>
        <w:rPr>
          <w:rFonts w:ascii="Times New Roman" w:hAnsi="Times New Roman" w:cs="Times New Roman"/>
          <w:sz w:val="24"/>
          <w:szCs w:val="24"/>
          <w:lang w:eastAsia="ru-RU"/>
        </w:rPr>
      </w:pPr>
    </w:p>
    <w:p w:rsidR="00A65185" w:rsidRDefault="00A65185" w:rsidP="00ED526F">
      <w:pPr>
        <w:spacing w:after="0" w:line="240" w:lineRule="auto"/>
        <w:jc w:val="right"/>
        <w:rPr>
          <w:rFonts w:ascii="Times New Roman" w:hAnsi="Times New Roman" w:cs="Times New Roman"/>
          <w:sz w:val="24"/>
          <w:szCs w:val="24"/>
          <w:lang w:eastAsia="ru-RU"/>
        </w:rPr>
      </w:pPr>
    </w:p>
    <w:p w:rsidR="00685321" w:rsidRPr="00ED526F" w:rsidRDefault="00685321" w:rsidP="00ED526F">
      <w:pPr>
        <w:spacing w:after="0" w:line="240" w:lineRule="auto"/>
        <w:jc w:val="right"/>
        <w:rPr>
          <w:rFonts w:ascii="Times New Roman" w:hAnsi="Times New Roman" w:cs="Times New Roman"/>
          <w:sz w:val="24"/>
          <w:szCs w:val="24"/>
          <w:lang w:eastAsia="ru-RU"/>
        </w:rPr>
      </w:pPr>
      <w:r w:rsidRPr="00ED526F">
        <w:rPr>
          <w:rFonts w:ascii="Times New Roman" w:hAnsi="Times New Roman" w:cs="Times New Roman"/>
          <w:sz w:val="24"/>
          <w:szCs w:val="24"/>
          <w:lang w:eastAsia="ru-RU"/>
        </w:rPr>
        <w:t xml:space="preserve">Приложение №4 </w:t>
      </w:r>
    </w:p>
    <w:p w:rsidR="00685321" w:rsidRPr="00ED526F" w:rsidRDefault="00685321" w:rsidP="00ED526F">
      <w:pPr>
        <w:spacing w:after="0" w:line="240" w:lineRule="auto"/>
        <w:jc w:val="right"/>
        <w:rPr>
          <w:rFonts w:ascii="Times New Roman" w:hAnsi="Times New Roman" w:cs="Times New Roman"/>
          <w:sz w:val="24"/>
          <w:szCs w:val="24"/>
          <w:lang w:eastAsia="ru-RU"/>
        </w:rPr>
      </w:pPr>
      <w:r w:rsidRPr="00ED526F">
        <w:rPr>
          <w:rFonts w:ascii="Times New Roman" w:hAnsi="Times New Roman" w:cs="Times New Roman"/>
          <w:sz w:val="24"/>
          <w:szCs w:val="24"/>
          <w:lang w:eastAsia="ru-RU"/>
        </w:rPr>
        <w:t>к договору № _______________</w:t>
      </w:r>
    </w:p>
    <w:p w:rsidR="00685321" w:rsidRPr="00ED526F" w:rsidRDefault="00685321" w:rsidP="00ED526F">
      <w:pPr>
        <w:spacing w:after="0" w:line="240" w:lineRule="auto"/>
        <w:jc w:val="right"/>
        <w:rPr>
          <w:rFonts w:ascii="Times New Roman" w:hAnsi="Times New Roman" w:cs="Times New Roman"/>
          <w:sz w:val="24"/>
          <w:szCs w:val="24"/>
          <w:lang w:eastAsia="ru-RU"/>
        </w:rPr>
      </w:pPr>
      <w:r w:rsidRPr="00ED526F">
        <w:rPr>
          <w:rFonts w:ascii="Times New Roman" w:hAnsi="Times New Roman" w:cs="Times New Roman"/>
          <w:sz w:val="24"/>
          <w:szCs w:val="24"/>
          <w:lang w:eastAsia="ru-RU"/>
        </w:rPr>
        <w:t>от «_____» ___________ 2016г.</w:t>
      </w:r>
    </w:p>
    <w:p w:rsidR="00685321" w:rsidRPr="00ED526F" w:rsidRDefault="00685321" w:rsidP="00ED526F">
      <w:pPr>
        <w:pStyle w:val="a6"/>
        <w:ind w:right="-426"/>
        <w:jc w:val="center"/>
        <w:rPr>
          <w:rFonts w:ascii="Times New Roman" w:hAnsi="Times New Roman" w:cs="Times New Roman"/>
          <w:b/>
          <w:sz w:val="24"/>
          <w:szCs w:val="24"/>
        </w:rPr>
      </w:pPr>
      <w:r w:rsidRPr="00ED526F">
        <w:rPr>
          <w:rFonts w:ascii="Times New Roman" w:hAnsi="Times New Roman" w:cs="Times New Roman"/>
          <w:b/>
          <w:sz w:val="24"/>
          <w:szCs w:val="24"/>
        </w:rPr>
        <w:t>Базовая стоимость услуг по размещению без предоставления услуг питания в гостинице «Тюлип Инн Омега Сочи»</w:t>
      </w:r>
    </w:p>
    <w:tbl>
      <w:tblPr>
        <w:tblStyle w:val="-662"/>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7"/>
        <w:gridCol w:w="1200"/>
        <w:gridCol w:w="1200"/>
        <w:gridCol w:w="1200"/>
        <w:gridCol w:w="1334"/>
        <w:gridCol w:w="1334"/>
        <w:gridCol w:w="1335"/>
      </w:tblGrid>
      <w:tr w:rsidR="00685321" w:rsidRPr="00ED526F" w:rsidTr="00AA34F3">
        <w:trPr>
          <w:cnfStyle w:val="100000000000" w:firstRow="1" w:lastRow="0" w:firstColumn="0" w:lastColumn="0" w:oddVBand="0" w:evenVBand="0" w:oddHBand="0"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1997" w:type="dxa"/>
            <w:vMerge w:val="restart"/>
            <w:tcBorders>
              <w:bottom w:val="none" w:sz="0" w:space="0" w:color="auto"/>
            </w:tcBorders>
            <w:shd w:val="clear" w:color="auto" w:fill="auto"/>
          </w:tcPr>
          <w:p w:rsidR="00685321" w:rsidRPr="00ED526F" w:rsidRDefault="00685321" w:rsidP="00ED526F">
            <w:pPr>
              <w:spacing w:before="40"/>
              <w:rPr>
                <w:rFonts w:ascii="Times New Roman" w:eastAsia="Times New Roman" w:hAnsi="Times New Roman"/>
                <w:b w:val="0"/>
                <w:color w:val="auto"/>
                <w:sz w:val="24"/>
                <w:szCs w:val="24"/>
              </w:rPr>
            </w:pPr>
          </w:p>
          <w:p w:rsidR="00685321" w:rsidRPr="00ED526F" w:rsidRDefault="00685321" w:rsidP="00ED526F">
            <w:pPr>
              <w:spacing w:before="40"/>
              <w:jc w:val="center"/>
              <w:rPr>
                <w:rFonts w:ascii="Times New Roman" w:eastAsia="Times New Roman" w:hAnsi="Times New Roman"/>
                <w:b w:val="0"/>
                <w:color w:val="auto"/>
                <w:sz w:val="24"/>
                <w:szCs w:val="24"/>
              </w:rPr>
            </w:pPr>
          </w:p>
          <w:p w:rsidR="00685321" w:rsidRPr="00ED526F" w:rsidRDefault="00685321" w:rsidP="00ED526F">
            <w:pPr>
              <w:spacing w:before="40"/>
              <w:jc w:val="center"/>
              <w:rPr>
                <w:rFonts w:ascii="Times New Roman" w:eastAsia="Times New Roman" w:hAnsi="Times New Roman"/>
                <w:b w:val="0"/>
                <w:color w:val="auto"/>
                <w:sz w:val="24"/>
                <w:szCs w:val="24"/>
              </w:rPr>
            </w:pPr>
            <w:r w:rsidRPr="00ED526F">
              <w:rPr>
                <w:rFonts w:ascii="Times New Roman" w:eastAsia="Times New Roman" w:hAnsi="Times New Roman"/>
                <w:b w:val="0"/>
                <w:color w:val="auto"/>
                <w:sz w:val="24"/>
                <w:szCs w:val="24"/>
              </w:rPr>
              <w:t>Категория</w:t>
            </w:r>
          </w:p>
          <w:p w:rsidR="00685321" w:rsidRPr="00ED526F" w:rsidRDefault="00685321" w:rsidP="00ED526F">
            <w:pPr>
              <w:spacing w:before="40"/>
              <w:jc w:val="center"/>
              <w:rPr>
                <w:rFonts w:ascii="Times New Roman" w:eastAsia="Times New Roman" w:hAnsi="Times New Roman"/>
                <w:b w:val="0"/>
                <w:color w:val="auto"/>
                <w:sz w:val="24"/>
                <w:szCs w:val="24"/>
              </w:rPr>
            </w:pPr>
            <w:r w:rsidRPr="00ED526F">
              <w:rPr>
                <w:rFonts w:ascii="Times New Roman" w:eastAsia="Times New Roman" w:hAnsi="Times New Roman"/>
                <w:b w:val="0"/>
                <w:color w:val="auto"/>
                <w:sz w:val="24"/>
                <w:szCs w:val="24"/>
              </w:rPr>
              <w:t>номера</w:t>
            </w:r>
          </w:p>
        </w:tc>
        <w:tc>
          <w:tcPr>
            <w:tcW w:w="7603" w:type="dxa"/>
            <w:gridSpan w:val="6"/>
            <w:tcBorders>
              <w:bottom w:val="none" w:sz="0" w:space="0" w:color="auto"/>
            </w:tcBorders>
            <w:shd w:val="clear" w:color="auto" w:fill="auto"/>
          </w:tcPr>
          <w:p w:rsidR="00685321" w:rsidRPr="00ED526F" w:rsidRDefault="00685321" w:rsidP="00ED526F">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color w:val="auto"/>
                <w:sz w:val="24"/>
                <w:szCs w:val="24"/>
              </w:rPr>
            </w:pPr>
            <w:r w:rsidRPr="00ED526F">
              <w:rPr>
                <w:rFonts w:ascii="Times New Roman" w:eastAsia="Times New Roman" w:hAnsi="Times New Roman"/>
                <w:b w:val="0"/>
                <w:color w:val="auto"/>
                <w:sz w:val="24"/>
                <w:szCs w:val="24"/>
              </w:rPr>
              <w:t xml:space="preserve">                          Стоимость за номер в сутки, руб. *</w:t>
            </w:r>
          </w:p>
        </w:tc>
      </w:tr>
      <w:tr w:rsidR="00685321" w:rsidRPr="00ED526F" w:rsidTr="00AA34F3">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1997" w:type="dxa"/>
            <w:vMerge/>
            <w:shd w:val="clear" w:color="auto" w:fill="auto"/>
          </w:tcPr>
          <w:p w:rsidR="00685321" w:rsidRPr="00ED526F" w:rsidRDefault="00685321" w:rsidP="00ED526F">
            <w:pPr>
              <w:spacing w:before="40"/>
              <w:rPr>
                <w:rFonts w:ascii="Times New Roman" w:eastAsia="Times New Roman" w:hAnsi="Times New Roman"/>
                <w:b w:val="0"/>
                <w:color w:val="auto"/>
                <w:sz w:val="24"/>
                <w:szCs w:val="24"/>
              </w:rPr>
            </w:pPr>
          </w:p>
        </w:tc>
        <w:tc>
          <w:tcPr>
            <w:tcW w:w="2400" w:type="dxa"/>
            <w:gridSpan w:val="2"/>
            <w:shd w:val="clear" w:color="auto" w:fill="auto"/>
          </w:tcPr>
          <w:p w:rsidR="00685321" w:rsidRPr="00ED526F" w:rsidRDefault="00685321" w:rsidP="00ED526F">
            <w:pPr>
              <w:tabs>
                <w:tab w:val="center" w:pos="1167"/>
                <w:tab w:val="right" w:pos="2335"/>
              </w:tabs>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szCs w:val="24"/>
              </w:rPr>
            </w:pPr>
            <w:r w:rsidRPr="00ED526F">
              <w:rPr>
                <w:rFonts w:ascii="Times New Roman" w:eastAsia="Times New Roman" w:hAnsi="Times New Roman"/>
                <w:color w:val="auto"/>
                <w:sz w:val="24"/>
                <w:szCs w:val="24"/>
              </w:rPr>
              <w:t>Низкий сезон</w:t>
            </w:r>
          </w:p>
        </w:tc>
        <w:tc>
          <w:tcPr>
            <w:tcW w:w="5202" w:type="dxa"/>
            <w:gridSpan w:val="4"/>
            <w:shd w:val="clear" w:color="auto" w:fill="auto"/>
          </w:tcPr>
          <w:p w:rsidR="00685321" w:rsidRPr="00ED526F" w:rsidRDefault="00685321" w:rsidP="00ED526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szCs w:val="24"/>
              </w:rPr>
            </w:pPr>
            <w:r w:rsidRPr="00ED526F">
              <w:rPr>
                <w:rFonts w:ascii="Times New Roman" w:eastAsia="Times New Roman" w:hAnsi="Times New Roman"/>
                <w:color w:val="auto"/>
                <w:sz w:val="24"/>
                <w:szCs w:val="24"/>
              </w:rPr>
              <w:t xml:space="preserve">         Межсезонье                   Высокий сезон</w:t>
            </w:r>
          </w:p>
        </w:tc>
      </w:tr>
      <w:tr w:rsidR="00685321" w:rsidRPr="00ED526F" w:rsidTr="00AA34F3">
        <w:trPr>
          <w:trHeight w:val="593"/>
        </w:trPr>
        <w:tc>
          <w:tcPr>
            <w:cnfStyle w:val="001000000000" w:firstRow="0" w:lastRow="0" w:firstColumn="1" w:lastColumn="0" w:oddVBand="0" w:evenVBand="0" w:oddHBand="0" w:evenHBand="0" w:firstRowFirstColumn="0" w:firstRowLastColumn="0" w:lastRowFirstColumn="0" w:lastRowLastColumn="0"/>
            <w:tcW w:w="1997" w:type="dxa"/>
            <w:vMerge/>
            <w:shd w:val="clear" w:color="auto" w:fill="auto"/>
          </w:tcPr>
          <w:p w:rsidR="00685321" w:rsidRPr="00ED526F" w:rsidRDefault="00685321" w:rsidP="00ED526F">
            <w:pPr>
              <w:spacing w:before="40"/>
              <w:rPr>
                <w:rFonts w:ascii="Times New Roman" w:eastAsia="Times New Roman" w:hAnsi="Times New Roman"/>
                <w:b w:val="0"/>
                <w:color w:val="auto"/>
                <w:sz w:val="24"/>
                <w:szCs w:val="24"/>
                <w:lang w:val="en-US"/>
              </w:rPr>
            </w:pPr>
          </w:p>
        </w:tc>
        <w:tc>
          <w:tcPr>
            <w:tcW w:w="2400" w:type="dxa"/>
            <w:gridSpan w:val="2"/>
            <w:shd w:val="clear" w:color="auto" w:fill="auto"/>
          </w:tcPr>
          <w:p w:rsidR="00685321" w:rsidRPr="00ED526F" w:rsidRDefault="00685321" w:rsidP="00ED526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szCs w:val="24"/>
              </w:rPr>
            </w:pPr>
          </w:p>
          <w:p w:rsidR="00685321" w:rsidRPr="00ED526F" w:rsidRDefault="00685321" w:rsidP="00ED526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szCs w:val="24"/>
              </w:rPr>
            </w:pPr>
            <w:r w:rsidRPr="00ED526F">
              <w:rPr>
                <w:rFonts w:ascii="Times New Roman" w:eastAsia="Times New Roman" w:hAnsi="Times New Roman"/>
                <w:color w:val="auto"/>
                <w:sz w:val="24"/>
                <w:szCs w:val="24"/>
              </w:rPr>
              <w:t>01.11.16 - 25.12.16</w:t>
            </w:r>
          </w:p>
        </w:tc>
        <w:tc>
          <w:tcPr>
            <w:tcW w:w="2534" w:type="dxa"/>
            <w:gridSpan w:val="2"/>
            <w:shd w:val="clear" w:color="auto" w:fill="auto"/>
          </w:tcPr>
          <w:p w:rsidR="00685321" w:rsidRPr="00ED526F" w:rsidRDefault="00685321" w:rsidP="00ED526F">
            <w:pPr>
              <w:spacing w:before="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auto"/>
                <w:sz w:val="24"/>
                <w:szCs w:val="24"/>
              </w:rPr>
            </w:pPr>
            <w:r w:rsidRPr="00ED526F">
              <w:rPr>
                <w:rFonts w:ascii="Times New Roman" w:eastAsia="Times New Roman" w:hAnsi="Times New Roman"/>
                <w:b/>
                <w:color w:val="auto"/>
                <w:sz w:val="24"/>
                <w:szCs w:val="24"/>
              </w:rPr>
              <w:t xml:space="preserve">                                   02.10.16-31.10.16</w:t>
            </w:r>
          </w:p>
        </w:tc>
        <w:tc>
          <w:tcPr>
            <w:tcW w:w="2668" w:type="dxa"/>
            <w:gridSpan w:val="2"/>
            <w:shd w:val="clear" w:color="auto" w:fill="auto"/>
          </w:tcPr>
          <w:p w:rsidR="00685321" w:rsidRPr="00ED526F" w:rsidRDefault="00685321" w:rsidP="00ED526F">
            <w:pPr>
              <w:widowControl w:val="0"/>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auto"/>
                <w:sz w:val="24"/>
                <w:szCs w:val="24"/>
              </w:rPr>
            </w:pPr>
          </w:p>
          <w:p w:rsidR="00685321" w:rsidRPr="00ED526F" w:rsidRDefault="00685321" w:rsidP="00ED526F">
            <w:pPr>
              <w:widowControl w:val="0"/>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auto"/>
                <w:sz w:val="24"/>
                <w:szCs w:val="24"/>
              </w:rPr>
            </w:pPr>
            <w:r w:rsidRPr="00ED526F">
              <w:rPr>
                <w:rFonts w:ascii="Times New Roman" w:eastAsia="Times New Roman" w:hAnsi="Times New Roman"/>
                <w:b/>
                <w:color w:val="auto"/>
                <w:sz w:val="24"/>
                <w:szCs w:val="24"/>
              </w:rPr>
              <w:t xml:space="preserve">      06.07.16-29.09.16</w:t>
            </w:r>
          </w:p>
        </w:tc>
      </w:tr>
      <w:tr w:rsidR="00685321" w:rsidRPr="00ED526F" w:rsidTr="00AA34F3">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1997" w:type="dxa"/>
            <w:vMerge/>
            <w:shd w:val="clear" w:color="auto" w:fill="auto"/>
          </w:tcPr>
          <w:p w:rsidR="00685321" w:rsidRPr="00ED526F" w:rsidRDefault="00685321" w:rsidP="00ED526F">
            <w:pPr>
              <w:spacing w:before="40"/>
              <w:rPr>
                <w:rFonts w:ascii="Times New Roman" w:eastAsia="Times New Roman" w:hAnsi="Times New Roman"/>
                <w:b w:val="0"/>
                <w:color w:val="auto"/>
                <w:sz w:val="24"/>
                <w:szCs w:val="24"/>
              </w:rPr>
            </w:pPr>
          </w:p>
        </w:tc>
        <w:tc>
          <w:tcPr>
            <w:tcW w:w="1200" w:type="dxa"/>
            <w:shd w:val="clear" w:color="auto" w:fill="auto"/>
          </w:tcPr>
          <w:p w:rsidR="00685321" w:rsidRPr="00ED526F" w:rsidRDefault="00685321" w:rsidP="00ED526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szCs w:val="24"/>
              </w:rPr>
            </w:pPr>
            <w:r w:rsidRPr="00ED526F">
              <w:rPr>
                <w:rFonts w:ascii="Times New Roman" w:eastAsia="Times New Roman" w:hAnsi="Times New Roman"/>
                <w:color w:val="auto"/>
                <w:sz w:val="24"/>
                <w:szCs w:val="24"/>
              </w:rPr>
              <w:t>1 мест.</w:t>
            </w:r>
          </w:p>
        </w:tc>
        <w:tc>
          <w:tcPr>
            <w:tcW w:w="1200" w:type="dxa"/>
            <w:shd w:val="clear" w:color="auto" w:fill="auto"/>
          </w:tcPr>
          <w:p w:rsidR="00685321" w:rsidRPr="00ED526F" w:rsidRDefault="00685321" w:rsidP="00ED526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szCs w:val="24"/>
              </w:rPr>
            </w:pPr>
            <w:r w:rsidRPr="00ED526F">
              <w:rPr>
                <w:rFonts w:ascii="Times New Roman" w:eastAsia="Times New Roman" w:hAnsi="Times New Roman"/>
                <w:color w:val="auto"/>
                <w:sz w:val="24"/>
                <w:szCs w:val="24"/>
              </w:rPr>
              <w:t>2 мест.</w:t>
            </w:r>
          </w:p>
        </w:tc>
        <w:tc>
          <w:tcPr>
            <w:tcW w:w="1200" w:type="dxa"/>
            <w:shd w:val="clear" w:color="auto" w:fill="auto"/>
          </w:tcPr>
          <w:p w:rsidR="00685321" w:rsidRPr="00ED526F" w:rsidRDefault="00685321" w:rsidP="00ED526F">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szCs w:val="24"/>
              </w:rPr>
            </w:pPr>
            <w:r w:rsidRPr="00ED526F">
              <w:rPr>
                <w:rFonts w:ascii="Times New Roman" w:eastAsia="Times New Roman" w:hAnsi="Times New Roman"/>
                <w:color w:val="auto"/>
                <w:sz w:val="24"/>
                <w:szCs w:val="24"/>
              </w:rPr>
              <w:t>1 мест.</w:t>
            </w:r>
          </w:p>
        </w:tc>
        <w:tc>
          <w:tcPr>
            <w:tcW w:w="1333" w:type="dxa"/>
            <w:shd w:val="clear" w:color="auto" w:fill="auto"/>
          </w:tcPr>
          <w:p w:rsidR="00685321" w:rsidRPr="00ED526F" w:rsidRDefault="00685321" w:rsidP="00ED526F">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szCs w:val="24"/>
              </w:rPr>
            </w:pPr>
            <w:r w:rsidRPr="00ED526F">
              <w:rPr>
                <w:rFonts w:ascii="Times New Roman" w:eastAsia="Times New Roman" w:hAnsi="Times New Roman"/>
                <w:color w:val="auto"/>
                <w:sz w:val="24"/>
                <w:szCs w:val="24"/>
              </w:rPr>
              <w:t>2 мест.</w:t>
            </w:r>
          </w:p>
        </w:tc>
        <w:tc>
          <w:tcPr>
            <w:tcW w:w="1334" w:type="dxa"/>
            <w:shd w:val="clear" w:color="auto" w:fill="auto"/>
          </w:tcPr>
          <w:p w:rsidR="00685321" w:rsidRPr="00ED526F" w:rsidRDefault="00685321" w:rsidP="00ED526F">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szCs w:val="24"/>
              </w:rPr>
            </w:pPr>
            <w:r w:rsidRPr="00ED526F">
              <w:rPr>
                <w:rFonts w:ascii="Times New Roman" w:eastAsia="Times New Roman" w:hAnsi="Times New Roman"/>
                <w:color w:val="auto"/>
                <w:sz w:val="24"/>
                <w:szCs w:val="24"/>
              </w:rPr>
              <w:t>1 мест.</w:t>
            </w:r>
          </w:p>
        </w:tc>
        <w:tc>
          <w:tcPr>
            <w:tcW w:w="1333" w:type="dxa"/>
            <w:shd w:val="clear" w:color="auto" w:fill="auto"/>
          </w:tcPr>
          <w:p w:rsidR="00685321" w:rsidRPr="00ED526F" w:rsidRDefault="00685321" w:rsidP="00ED526F">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szCs w:val="24"/>
              </w:rPr>
            </w:pPr>
            <w:r w:rsidRPr="00ED526F">
              <w:rPr>
                <w:rFonts w:ascii="Times New Roman" w:eastAsia="Times New Roman" w:hAnsi="Times New Roman"/>
                <w:color w:val="auto"/>
                <w:sz w:val="24"/>
                <w:szCs w:val="24"/>
              </w:rPr>
              <w:t>2 мест.</w:t>
            </w:r>
          </w:p>
        </w:tc>
      </w:tr>
      <w:tr w:rsidR="00685321" w:rsidRPr="00ED526F" w:rsidTr="00AA34F3">
        <w:trPr>
          <w:trHeight w:val="352"/>
        </w:trPr>
        <w:tc>
          <w:tcPr>
            <w:cnfStyle w:val="001000000000" w:firstRow="0" w:lastRow="0" w:firstColumn="1" w:lastColumn="0" w:oddVBand="0" w:evenVBand="0" w:oddHBand="0" w:evenHBand="0" w:firstRowFirstColumn="0" w:firstRowLastColumn="0" w:lastRowFirstColumn="0" w:lastRowLastColumn="0"/>
            <w:tcW w:w="1997" w:type="dxa"/>
            <w:shd w:val="clear" w:color="auto" w:fill="auto"/>
          </w:tcPr>
          <w:p w:rsidR="00685321" w:rsidRPr="00ED526F" w:rsidRDefault="00685321" w:rsidP="00ED526F">
            <w:pPr>
              <w:rPr>
                <w:rFonts w:ascii="Times New Roman" w:eastAsia="Times New Roman" w:hAnsi="Times New Roman"/>
                <w:b w:val="0"/>
                <w:color w:val="auto"/>
                <w:sz w:val="24"/>
                <w:szCs w:val="24"/>
              </w:rPr>
            </w:pPr>
            <w:r w:rsidRPr="00ED526F">
              <w:rPr>
                <w:rFonts w:ascii="Times New Roman" w:eastAsia="Times New Roman" w:hAnsi="Times New Roman"/>
                <w:b w:val="0"/>
                <w:color w:val="auto"/>
                <w:sz w:val="24"/>
                <w:szCs w:val="24"/>
              </w:rPr>
              <w:t>Стандарт</w:t>
            </w:r>
          </w:p>
        </w:tc>
        <w:tc>
          <w:tcPr>
            <w:tcW w:w="1200" w:type="dxa"/>
            <w:shd w:val="clear" w:color="auto" w:fill="auto"/>
          </w:tcPr>
          <w:p w:rsidR="00685321" w:rsidRPr="00ED526F" w:rsidRDefault="00685321" w:rsidP="002C2A0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szCs w:val="24"/>
              </w:rPr>
            </w:pPr>
            <w:r w:rsidRPr="00ED526F">
              <w:rPr>
                <w:rFonts w:ascii="Times New Roman" w:eastAsia="Times New Roman" w:hAnsi="Times New Roman"/>
                <w:color w:val="auto"/>
                <w:sz w:val="24"/>
                <w:szCs w:val="24"/>
              </w:rPr>
              <w:t>2500</w:t>
            </w:r>
          </w:p>
        </w:tc>
        <w:tc>
          <w:tcPr>
            <w:tcW w:w="1200" w:type="dxa"/>
            <w:shd w:val="clear" w:color="auto" w:fill="auto"/>
          </w:tcPr>
          <w:p w:rsidR="00685321" w:rsidRPr="00ED526F" w:rsidRDefault="00685321" w:rsidP="002C2A0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szCs w:val="24"/>
              </w:rPr>
            </w:pPr>
            <w:r w:rsidRPr="00ED526F">
              <w:rPr>
                <w:rFonts w:ascii="Times New Roman" w:eastAsia="Times New Roman" w:hAnsi="Times New Roman"/>
                <w:color w:val="auto"/>
                <w:sz w:val="24"/>
                <w:szCs w:val="24"/>
              </w:rPr>
              <w:t>2875</w:t>
            </w:r>
          </w:p>
        </w:tc>
        <w:tc>
          <w:tcPr>
            <w:tcW w:w="1200" w:type="dxa"/>
            <w:shd w:val="clear" w:color="auto" w:fill="auto"/>
          </w:tcPr>
          <w:p w:rsidR="00685321" w:rsidRPr="00ED526F" w:rsidRDefault="00685321" w:rsidP="002C2A0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szCs w:val="24"/>
              </w:rPr>
            </w:pPr>
            <w:r w:rsidRPr="00ED526F">
              <w:rPr>
                <w:rFonts w:ascii="Times New Roman" w:eastAsia="Times New Roman" w:hAnsi="Times New Roman"/>
                <w:color w:val="auto"/>
                <w:sz w:val="24"/>
                <w:szCs w:val="24"/>
              </w:rPr>
              <w:t>3000</w:t>
            </w:r>
          </w:p>
        </w:tc>
        <w:tc>
          <w:tcPr>
            <w:tcW w:w="1333" w:type="dxa"/>
            <w:shd w:val="clear" w:color="auto" w:fill="auto"/>
          </w:tcPr>
          <w:p w:rsidR="00685321" w:rsidRPr="00ED526F" w:rsidRDefault="00685321" w:rsidP="002C2A0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szCs w:val="24"/>
              </w:rPr>
            </w:pPr>
            <w:r w:rsidRPr="00ED526F">
              <w:rPr>
                <w:rFonts w:ascii="Times New Roman" w:eastAsia="Times New Roman" w:hAnsi="Times New Roman"/>
                <w:color w:val="auto"/>
                <w:sz w:val="24"/>
                <w:szCs w:val="24"/>
              </w:rPr>
              <w:t>3750</w:t>
            </w:r>
          </w:p>
        </w:tc>
        <w:tc>
          <w:tcPr>
            <w:tcW w:w="1334" w:type="dxa"/>
            <w:shd w:val="clear" w:color="auto" w:fill="auto"/>
          </w:tcPr>
          <w:p w:rsidR="00685321" w:rsidRPr="00ED526F" w:rsidRDefault="00685321" w:rsidP="002C2A09">
            <w:pPr>
              <w:widowControl w:val="0"/>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szCs w:val="24"/>
              </w:rPr>
            </w:pPr>
            <w:r w:rsidRPr="00ED526F">
              <w:rPr>
                <w:rFonts w:ascii="Times New Roman" w:eastAsia="Times New Roman" w:hAnsi="Times New Roman"/>
                <w:color w:val="auto"/>
                <w:sz w:val="24"/>
                <w:szCs w:val="24"/>
              </w:rPr>
              <w:t>3250</w:t>
            </w:r>
          </w:p>
        </w:tc>
        <w:tc>
          <w:tcPr>
            <w:tcW w:w="1333" w:type="dxa"/>
            <w:shd w:val="clear" w:color="auto" w:fill="auto"/>
          </w:tcPr>
          <w:p w:rsidR="00685321" w:rsidRPr="00ED526F" w:rsidRDefault="00685321" w:rsidP="002C2A09">
            <w:pPr>
              <w:widowControl w:val="0"/>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szCs w:val="24"/>
              </w:rPr>
            </w:pPr>
            <w:r w:rsidRPr="00ED526F">
              <w:rPr>
                <w:rFonts w:ascii="Times New Roman" w:eastAsia="Times New Roman" w:hAnsi="Times New Roman"/>
                <w:color w:val="auto"/>
                <w:sz w:val="24"/>
                <w:szCs w:val="24"/>
              </w:rPr>
              <w:t>4000</w:t>
            </w:r>
          </w:p>
        </w:tc>
      </w:tr>
      <w:tr w:rsidR="00685321" w:rsidRPr="00ED526F" w:rsidTr="00AA34F3">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997" w:type="dxa"/>
            <w:shd w:val="clear" w:color="auto" w:fill="auto"/>
          </w:tcPr>
          <w:p w:rsidR="00685321" w:rsidRPr="00ED526F" w:rsidRDefault="00685321" w:rsidP="00ED526F">
            <w:pPr>
              <w:shd w:val="clear" w:color="auto" w:fill="FFFFFF"/>
              <w:rPr>
                <w:rFonts w:ascii="Times New Roman" w:eastAsia="Times New Roman" w:hAnsi="Times New Roman"/>
                <w:b w:val="0"/>
                <w:color w:val="auto"/>
                <w:sz w:val="24"/>
                <w:szCs w:val="24"/>
              </w:rPr>
            </w:pPr>
            <w:r w:rsidRPr="00ED526F">
              <w:rPr>
                <w:rFonts w:ascii="Times New Roman" w:eastAsia="Times New Roman" w:hAnsi="Times New Roman"/>
                <w:b w:val="0"/>
                <w:color w:val="auto"/>
                <w:sz w:val="24"/>
                <w:szCs w:val="24"/>
              </w:rPr>
              <w:t>Полулюкс</w:t>
            </w:r>
          </w:p>
        </w:tc>
        <w:tc>
          <w:tcPr>
            <w:tcW w:w="1200" w:type="dxa"/>
            <w:shd w:val="clear" w:color="auto" w:fill="auto"/>
          </w:tcPr>
          <w:p w:rsidR="00685321" w:rsidRPr="00ED526F" w:rsidRDefault="00685321" w:rsidP="002C2A0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szCs w:val="24"/>
              </w:rPr>
            </w:pPr>
            <w:r w:rsidRPr="00ED526F">
              <w:rPr>
                <w:rFonts w:ascii="Times New Roman" w:eastAsia="Times New Roman" w:hAnsi="Times New Roman"/>
                <w:color w:val="auto"/>
                <w:sz w:val="24"/>
                <w:szCs w:val="24"/>
              </w:rPr>
              <w:t>4250</w:t>
            </w:r>
          </w:p>
        </w:tc>
        <w:tc>
          <w:tcPr>
            <w:tcW w:w="1200" w:type="dxa"/>
            <w:shd w:val="clear" w:color="auto" w:fill="auto"/>
          </w:tcPr>
          <w:p w:rsidR="00685321" w:rsidRPr="00ED526F" w:rsidRDefault="00685321" w:rsidP="002C2A0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szCs w:val="24"/>
              </w:rPr>
            </w:pPr>
            <w:r w:rsidRPr="00ED526F">
              <w:rPr>
                <w:rFonts w:ascii="Times New Roman" w:eastAsia="Times New Roman" w:hAnsi="Times New Roman"/>
                <w:color w:val="auto"/>
                <w:sz w:val="24"/>
                <w:szCs w:val="24"/>
              </w:rPr>
              <w:t>4625</w:t>
            </w:r>
          </w:p>
        </w:tc>
        <w:tc>
          <w:tcPr>
            <w:tcW w:w="1200" w:type="dxa"/>
            <w:shd w:val="clear" w:color="auto" w:fill="auto"/>
          </w:tcPr>
          <w:p w:rsidR="00685321" w:rsidRPr="00ED526F" w:rsidRDefault="00685321" w:rsidP="002C2A0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szCs w:val="24"/>
              </w:rPr>
            </w:pPr>
            <w:r w:rsidRPr="00ED526F">
              <w:rPr>
                <w:rFonts w:ascii="Times New Roman" w:eastAsia="Times New Roman" w:hAnsi="Times New Roman"/>
                <w:color w:val="auto"/>
                <w:sz w:val="24"/>
                <w:szCs w:val="24"/>
              </w:rPr>
              <w:t>4750</w:t>
            </w:r>
          </w:p>
        </w:tc>
        <w:tc>
          <w:tcPr>
            <w:tcW w:w="1333" w:type="dxa"/>
            <w:shd w:val="clear" w:color="auto" w:fill="auto"/>
          </w:tcPr>
          <w:p w:rsidR="00685321" w:rsidRPr="00ED526F" w:rsidRDefault="00685321" w:rsidP="002C2A0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szCs w:val="24"/>
              </w:rPr>
            </w:pPr>
            <w:r w:rsidRPr="00ED526F">
              <w:rPr>
                <w:rFonts w:ascii="Times New Roman" w:eastAsia="Times New Roman" w:hAnsi="Times New Roman"/>
                <w:color w:val="auto"/>
                <w:sz w:val="24"/>
                <w:szCs w:val="24"/>
              </w:rPr>
              <w:t>5500</w:t>
            </w:r>
          </w:p>
        </w:tc>
        <w:tc>
          <w:tcPr>
            <w:tcW w:w="1334" w:type="dxa"/>
            <w:shd w:val="clear" w:color="auto" w:fill="auto"/>
          </w:tcPr>
          <w:p w:rsidR="00685321" w:rsidRPr="00ED526F" w:rsidRDefault="00685321" w:rsidP="002C2A09">
            <w:pPr>
              <w:widowControl w:val="0"/>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szCs w:val="24"/>
              </w:rPr>
            </w:pPr>
            <w:r w:rsidRPr="00ED526F">
              <w:rPr>
                <w:rFonts w:ascii="Times New Roman" w:eastAsia="Times New Roman" w:hAnsi="Times New Roman"/>
                <w:color w:val="auto"/>
                <w:sz w:val="24"/>
                <w:szCs w:val="24"/>
              </w:rPr>
              <w:t>5250</w:t>
            </w:r>
          </w:p>
        </w:tc>
        <w:tc>
          <w:tcPr>
            <w:tcW w:w="1333" w:type="dxa"/>
            <w:shd w:val="clear" w:color="auto" w:fill="auto"/>
          </w:tcPr>
          <w:p w:rsidR="00685321" w:rsidRPr="00ED526F" w:rsidRDefault="00685321" w:rsidP="002C2A09">
            <w:pPr>
              <w:widowControl w:val="0"/>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szCs w:val="24"/>
              </w:rPr>
            </w:pPr>
            <w:r w:rsidRPr="00ED526F">
              <w:rPr>
                <w:rFonts w:ascii="Times New Roman" w:eastAsia="Times New Roman" w:hAnsi="Times New Roman"/>
                <w:color w:val="auto"/>
                <w:sz w:val="24"/>
                <w:szCs w:val="24"/>
              </w:rPr>
              <w:t>6000</w:t>
            </w:r>
          </w:p>
        </w:tc>
      </w:tr>
      <w:tr w:rsidR="00685321" w:rsidRPr="00ED526F" w:rsidTr="00AA34F3">
        <w:trPr>
          <w:trHeight w:val="376"/>
        </w:trPr>
        <w:tc>
          <w:tcPr>
            <w:cnfStyle w:val="001000000000" w:firstRow="0" w:lastRow="0" w:firstColumn="1" w:lastColumn="0" w:oddVBand="0" w:evenVBand="0" w:oddHBand="0" w:evenHBand="0" w:firstRowFirstColumn="0" w:firstRowLastColumn="0" w:lastRowFirstColumn="0" w:lastRowLastColumn="0"/>
            <w:tcW w:w="1997" w:type="dxa"/>
            <w:shd w:val="clear" w:color="auto" w:fill="auto"/>
          </w:tcPr>
          <w:p w:rsidR="00685321" w:rsidRPr="00ED526F" w:rsidRDefault="00685321" w:rsidP="00ED526F">
            <w:pPr>
              <w:rPr>
                <w:rFonts w:ascii="Times New Roman" w:eastAsia="Times New Roman" w:hAnsi="Times New Roman"/>
                <w:b w:val="0"/>
                <w:color w:val="auto"/>
                <w:sz w:val="24"/>
                <w:szCs w:val="24"/>
              </w:rPr>
            </w:pPr>
            <w:r w:rsidRPr="00ED526F">
              <w:rPr>
                <w:rFonts w:ascii="Times New Roman" w:eastAsia="Times New Roman" w:hAnsi="Times New Roman"/>
                <w:b w:val="0"/>
                <w:color w:val="auto"/>
                <w:sz w:val="24"/>
                <w:szCs w:val="24"/>
              </w:rPr>
              <w:t>Люкс</w:t>
            </w:r>
          </w:p>
        </w:tc>
        <w:tc>
          <w:tcPr>
            <w:tcW w:w="1200" w:type="dxa"/>
            <w:shd w:val="clear" w:color="auto" w:fill="auto"/>
          </w:tcPr>
          <w:p w:rsidR="00685321" w:rsidRPr="00ED526F" w:rsidRDefault="00685321" w:rsidP="002C2A0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szCs w:val="24"/>
              </w:rPr>
            </w:pPr>
            <w:r w:rsidRPr="00ED526F">
              <w:rPr>
                <w:rFonts w:ascii="Times New Roman" w:eastAsia="Times New Roman" w:hAnsi="Times New Roman"/>
                <w:color w:val="auto"/>
                <w:sz w:val="24"/>
                <w:szCs w:val="24"/>
              </w:rPr>
              <w:t>5125</w:t>
            </w:r>
          </w:p>
        </w:tc>
        <w:tc>
          <w:tcPr>
            <w:tcW w:w="1200" w:type="dxa"/>
            <w:shd w:val="clear" w:color="auto" w:fill="auto"/>
          </w:tcPr>
          <w:p w:rsidR="00685321" w:rsidRPr="00ED526F" w:rsidRDefault="00685321" w:rsidP="002C2A0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szCs w:val="24"/>
              </w:rPr>
            </w:pPr>
            <w:r w:rsidRPr="00ED526F">
              <w:rPr>
                <w:rFonts w:ascii="Times New Roman" w:eastAsia="Times New Roman" w:hAnsi="Times New Roman"/>
                <w:color w:val="auto"/>
                <w:sz w:val="24"/>
                <w:szCs w:val="24"/>
              </w:rPr>
              <w:t>5875</w:t>
            </w:r>
          </w:p>
        </w:tc>
        <w:tc>
          <w:tcPr>
            <w:tcW w:w="1200" w:type="dxa"/>
            <w:shd w:val="clear" w:color="auto" w:fill="auto"/>
          </w:tcPr>
          <w:p w:rsidR="00685321" w:rsidRPr="00ED526F" w:rsidRDefault="00685321" w:rsidP="002C2A0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szCs w:val="24"/>
              </w:rPr>
            </w:pPr>
            <w:r w:rsidRPr="00ED526F">
              <w:rPr>
                <w:rFonts w:ascii="Times New Roman" w:eastAsia="Times New Roman" w:hAnsi="Times New Roman"/>
                <w:color w:val="auto"/>
                <w:sz w:val="24"/>
                <w:szCs w:val="24"/>
              </w:rPr>
              <w:t>5500</w:t>
            </w:r>
          </w:p>
        </w:tc>
        <w:tc>
          <w:tcPr>
            <w:tcW w:w="1333" w:type="dxa"/>
            <w:shd w:val="clear" w:color="auto" w:fill="auto"/>
          </w:tcPr>
          <w:p w:rsidR="00685321" w:rsidRPr="00ED526F" w:rsidRDefault="00685321" w:rsidP="002C2A0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szCs w:val="24"/>
              </w:rPr>
            </w:pPr>
            <w:r w:rsidRPr="00ED526F">
              <w:rPr>
                <w:rFonts w:ascii="Times New Roman" w:eastAsia="Times New Roman" w:hAnsi="Times New Roman"/>
                <w:color w:val="auto"/>
                <w:sz w:val="24"/>
                <w:szCs w:val="24"/>
              </w:rPr>
              <w:t>6250</w:t>
            </w:r>
          </w:p>
        </w:tc>
        <w:tc>
          <w:tcPr>
            <w:tcW w:w="1334" w:type="dxa"/>
            <w:shd w:val="clear" w:color="auto" w:fill="auto"/>
          </w:tcPr>
          <w:p w:rsidR="00685321" w:rsidRPr="00ED526F" w:rsidRDefault="00685321" w:rsidP="002C2A09">
            <w:pPr>
              <w:widowControl w:val="0"/>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szCs w:val="24"/>
              </w:rPr>
            </w:pPr>
            <w:r w:rsidRPr="00ED526F">
              <w:rPr>
                <w:rFonts w:ascii="Times New Roman" w:eastAsia="Times New Roman" w:hAnsi="Times New Roman"/>
                <w:color w:val="auto"/>
                <w:sz w:val="24"/>
                <w:szCs w:val="24"/>
              </w:rPr>
              <w:t>7500</w:t>
            </w:r>
          </w:p>
        </w:tc>
        <w:tc>
          <w:tcPr>
            <w:tcW w:w="1333" w:type="dxa"/>
            <w:shd w:val="clear" w:color="auto" w:fill="auto"/>
          </w:tcPr>
          <w:p w:rsidR="00685321" w:rsidRPr="00ED526F" w:rsidRDefault="00685321" w:rsidP="002C2A09">
            <w:pPr>
              <w:widowControl w:val="0"/>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szCs w:val="24"/>
              </w:rPr>
            </w:pPr>
            <w:r w:rsidRPr="00ED526F">
              <w:rPr>
                <w:rFonts w:ascii="Times New Roman" w:eastAsia="Times New Roman" w:hAnsi="Times New Roman"/>
                <w:color w:val="auto"/>
                <w:sz w:val="24"/>
                <w:szCs w:val="24"/>
              </w:rPr>
              <w:t>8250</w:t>
            </w:r>
          </w:p>
        </w:tc>
      </w:tr>
      <w:tr w:rsidR="00685321" w:rsidRPr="00ED526F" w:rsidTr="00AA34F3">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1997" w:type="dxa"/>
            <w:shd w:val="clear" w:color="auto" w:fill="auto"/>
          </w:tcPr>
          <w:p w:rsidR="00685321" w:rsidRPr="00ED526F" w:rsidRDefault="00685321" w:rsidP="00ED526F">
            <w:pPr>
              <w:shd w:val="clear" w:color="auto" w:fill="FFFFFF"/>
              <w:rPr>
                <w:rFonts w:ascii="Times New Roman" w:eastAsia="Times New Roman" w:hAnsi="Times New Roman"/>
                <w:b w:val="0"/>
                <w:color w:val="auto"/>
                <w:sz w:val="24"/>
                <w:szCs w:val="24"/>
              </w:rPr>
            </w:pPr>
            <w:r w:rsidRPr="00ED526F">
              <w:rPr>
                <w:rFonts w:ascii="Times New Roman" w:eastAsia="Times New Roman" w:hAnsi="Times New Roman"/>
                <w:b w:val="0"/>
                <w:color w:val="auto"/>
                <w:sz w:val="24"/>
                <w:szCs w:val="24"/>
              </w:rPr>
              <w:t xml:space="preserve">Дополнительное размещение </w:t>
            </w:r>
          </w:p>
        </w:tc>
        <w:tc>
          <w:tcPr>
            <w:tcW w:w="7603" w:type="dxa"/>
            <w:gridSpan w:val="6"/>
            <w:shd w:val="clear" w:color="auto" w:fill="auto"/>
          </w:tcPr>
          <w:p w:rsidR="00685321" w:rsidRPr="00ED526F" w:rsidRDefault="00685321" w:rsidP="00ED526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szCs w:val="24"/>
              </w:rPr>
            </w:pPr>
          </w:p>
          <w:p w:rsidR="00685321" w:rsidRPr="00ED526F" w:rsidRDefault="00685321" w:rsidP="00ED526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szCs w:val="24"/>
              </w:rPr>
            </w:pPr>
            <w:r w:rsidRPr="00ED526F">
              <w:rPr>
                <w:rFonts w:ascii="Times New Roman" w:eastAsia="Times New Roman" w:hAnsi="Times New Roman"/>
                <w:color w:val="auto"/>
                <w:sz w:val="24"/>
                <w:szCs w:val="24"/>
              </w:rPr>
              <w:t>825</w:t>
            </w:r>
          </w:p>
        </w:tc>
      </w:tr>
    </w:tbl>
    <w:p w:rsidR="00685321" w:rsidRPr="00ED526F" w:rsidRDefault="00685321" w:rsidP="00ED526F">
      <w:pPr>
        <w:widowControl w:val="0"/>
        <w:spacing w:after="0" w:line="240" w:lineRule="auto"/>
        <w:outlineLvl w:val="0"/>
        <w:rPr>
          <w:rFonts w:ascii="Times New Roman" w:hAnsi="Times New Roman" w:cs="Times New Roman"/>
          <w:b/>
          <w:sz w:val="24"/>
          <w:szCs w:val="24"/>
        </w:rPr>
      </w:pPr>
    </w:p>
    <w:tbl>
      <w:tblPr>
        <w:tblW w:w="98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32"/>
      </w:tblGrid>
      <w:tr w:rsidR="00685321" w:rsidRPr="00ED526F" w:rsidTr="00AA34F3">
        <w:trPr>
          <w:trHeight w:val="697"/>
        </w:trPr>
        <w:tc>
          <w:tcPr>
            <w:tcW w:w="98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85321" w:rsidRPr="00ED526F" w:rsidRDefault="00685321" w:rsidP="00ED526F">
            <w:pPr>
              <w:tabs>
                <w:tab w:val="left" w:pos="318"/>
              </w:tabs>
              <w:spacing w:after="0" w:line="240" w:lineRule="auto"/>
              <w:rPr>
                <w:rFonts w:ascii="Times New Roman" w:eastAsia="Calibri" w:hAnsi="Times New Roman" w:cs="Times New Roman"/>
                <w:sz w:val="24"/>
                <w:szCs w:val="24"/>
              </w:rPr>
            </w:pPr>
            <w:r w:rsidRPr="00ED526F">
              <w:rPr>
                <w:rFonts w:ascii="Times New Roman" w:hAnsi="Times New Roman" w:cs="Times New Roman"/>
                <w:sz w:val="24"/>
                <w:szCs w:val="24"/>
                <w:vertAlign w:val="superscript"/>
              </w:rPr>
              <w:t>*</w:t>
            </w:r>
            <w:r w:rsidRPr="00ED526F">
              <w:rPr>
                <w:rFonts w:ascii="Times New Roman" w:hAnsi="Times New Roman" w:cs="Times New Roman"/>
                <w:sz w:val="24"/>
                <w:szCs w:val="24"/>
              </w:rPr>
              <w:t>Тарифы указаны в рублях за номер (одноместное или двухместное размещение) за одни сутки проживания и включают оказание доврачебной медицинской помощи (15 руб.), а также НДС-18%, уборка в номере ежедневно, смена постельного белья 1 раз в 3 дня</w:t>
            </w:r>
            <w:proofErr w:type="gramStart"/>
            <w:r w:rsidRPr="00ED526F">
              <w:rPr>
                <w:rFonts w:ascii="Times New Roman" w:hAnsi="Times New Roman" w:cs="Times New Roman"/>
                <w:sz w:val="24"/>
                <w:szCs w:val="24"/>
              </w:rPr>
              <w:t xml:space="preserve"> ,</w:t>
            </w:r>
            <w:proofErr w:type="gramEnd"/>
            <w:r w:rsidRPr="00ED526F">
              <w:rPr>
                <w:rFonts w:ascii="Times New Roman" w:hAnsi="Times New Roman" w:cs="Times New Roman"/>
                <w:sz w:val="24"/>
                <w:szCs w:val="24"/>
              </w:rPr>
              <w:t xml:space="preserve"> смена гостевых принадлежностей по мере необходимости , бесплатный </w:t>
            </w:r>
            <w:proofErr w:type="spellStart"/>
            <w:r w:rsidRPr="00ED526F">
              <w:rPr>
                <w:rFonts w:ascii="Times New Roman" w:hAnsi="Times New Roman" w:cs="Times New Roman"/>
                <w:sz w:val="24"/>
                <w:szCs w:val="24"/>
                <w:lang w:val="en-US"/>
              </w:rPr>
              <w:t>wi</w:t>
            </w:r>
            <w:proofErr w:type="spellEnd"/>
            <w:r w:rsidRPr="00ED526F">
              <w:rPr>
                <w:rFonts w:ascii="Times New Roman" w:hAnsi="Times New Roman" w:cs="Times New Roman"/>
                <w:sz w:val="24"/>
                <w:szCs w:val="24"/>
              </w:rPr>
              <w:t>-</w:t>
            </w:r>
            <w:r w:rsidRPr="00ED526F">
              <w:rPr>
                <w:rFonts w:ascii="Times New Roman" w:hAnsi="Times New Roman" w:cs="Times New Roman"/>
                <w:sz w:val="24"/>
                <w:szCs w:val="24"/>
                <w:lang w:val="en-US"/>
              </w:rPr>
              <w:t>fi</w:t>
            </w:r>
            <w:r w:rsidRPr="00ED526F">
              <w:rPr>
                <w:rFonts w:ascii="Times New Roman" w:hAnsi="Times New Roman" w:cs="Times New Roman"/>
                <w:sz w:val="24"/>
                <w:szCs w:val="24"/>
              </w:rPr>
              <w:t xml:space="preserve"> на территории отеля.</w:t>
            </w:r>
          </w:p>
        </w:tc>
      </w:tr>
      <w:tr w:rsidR="00685321" w:rsidRPr="00ED526F" w:rsidTr="00AA34F3">
        <w:trPr>
          <w:trHeight w:val="2392"/>
        </w:trPr>
        <w:tc>
          <w:tcPr>
            <w:tcW w:w="98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5321" w:rsidRPr="00ED526F" w:rsidRDefault="00685321" w:rsidP="00ED526F">
            <w:pPr>
              <w:spacing w:after="0" w:line="240" w:lineRule="auto"/>
              <w:contextualSpacing/>
              <w:rPr>
                <w:rFonts w:ascii="Times New Roman" w:eastAsia="Times New Roman" w:hAnsi="Times New Roman" w:cs="Times New Roman"/>
                <w:sz w:val="24"/>
                <w:szCs w:val="24"/>
              </w:rPr>
            </w:pPr>
            <w:r w:rsidRPr="00ED526F">
              <w:rPr>
                <w:rFonts w:ascii="Times New Roman" w:eastAsia="Times New Roman" w:hAnsi="Times New Roman" w:cs="Times New Roman"/>
                <w:sz w:val="24"/>
                <w:szCs w:val="24"/>
              </w:rPr>
              <w:t>Размещение детей:</w:t>
            </w:r>
          </w:p>
          <w:p w:rsidR="00685321" w:rsidRPr="00ED526F" w:rsidRDefault="00685321" w:rsidP="00ED526F">
            <w:pPr>
              <w:spacing w:before="40" w:after="0" w:line="240" w:lineRule="auto"/>
              <w:contextualSpacing/>
              <w:rPr>
                <w:rFonts w:ascii="Times New Roman" w:eastAsia="Times New Roman" w:hAnsi="Times New Roman" w:cs="Times New Roman"/>
                <w:sz w:val="24"/>
                <w:szCs w:val="24"/>
              </w:rPr>
            </w:pPr>
            <w:r w:rsidRPr="00ED526F">
              <w:rPr>
                <w:rFonts w:ascii="Times New Roman" w:eastAsia="Times New Roman" w:hAnsi="Times New Roman" w:cs="Times New Roman"/>
                <w:sz w:val="24"/>
                <w:szCs w:val="24"/>
              </w:rPr>
              <w:t>-0 до 3 лет – бесплатно, без предоставления дополнительного места;</w:t>
            </w:r>
          </w:p>
          <w:p w:rsidR="00685321" w:rsidRPr="00ED526F" w:rsidRDefault="00685321" w:rsidP="00ED526F">
            <w:pPr>
              <w:spacing w:before="40" w:after="0" w:line="240" w:lineRule="auto"/>
              <w:contextualSpacing/>
              <w:rPr>
                <w:rFonts w:ascii="Times New Roman" w:eastAsia="Times New Roman" w:hAnsi="Times New Roman" w:cs="Times New Roman"/>
                <w:sz w:val="24"/>
                <w:szCs w:val="24"/>
              </w:rPr>
            </w:pPr>
            <w:r w:rsidRPr="00ED526F">
              <w:rPr>
                <w:rFonts w:ascii="Times New Roman" w:eastAsia="Times New Roman" w:hAnsi="Times New Roman" w:cs="Times New Roman"/>
                <w:sz w:val="24"/>
                <w:szCs w:val="24"/>
              </w:rPr>
              <w:t xml:space="preserve">-0 до 3 дет -300 рублей в сутки с предоставлением дополнительного места (детская кровать), </w:t>
            </w:r>
          </w:p>
          <w:p w:rsidR="00685321" w:rsidRPr="00ED526F" w:rsidRDefault="00685321" w:rsidP="00ED526F">
            <w:pPr>
              <w:spacing w:after="0" w:line="240" w:lineRule="auto"/>
              <w:contextualSpacing/>
              <w:rPr>
                <w:rFonts w:ascii="Times New Roman" w:eastAsia="Times New Roman" w:hAnsi="Times New Roman" w:cs="Times New Roman"/>
                <w:sz w:val="24"/>
                <w:szCs w:val="24"/>
              </w:rPr>
            </w:pPr>
            <w:r w:rsidRPr="00ED526F">
              <w:rPr>
                <w:rFonts w:ascii="Times New Roman" w:eastAsia="Times New Roman" w:hAnsi="Times New Roman" w:cs="Times New Roman"/>
                <w:sz w:val="24"/>
                <w:szCs w:val="24"/>
              </w:rPr>
              <w:t>проживание в комнате с родителями;</w:t>
            </w:r>
          </w:p>
          <w:p w:rsidR="00685321" w:rsidRPr="00ED526F" w:rsidRDefault="00685321" w:rsidP="00ED526F">
            <w:pPr>
              <w:spacing w:before="40" w:after="0" w:line="240" w:lineRule="auto"/>
              <w:contextualSpacing/>
              <w:rPr>
                <w:rFonts w:ascii="Times New Roman" w:eastAsia="Times New Roman" w:hAnsi="Times New Roman" w:cs="Times New Roman"/>
                <w:sz w:val="24"/>
                <w:szCs w:val="24"/>
              </w:rPr>
            </w:pPr>
            <w:r w:rsidRPr="00ED526F">
              <w:rPr>
                <w:rFonts w:ascii="Times New Roman" w:eastAsia="Times New Roman" w:hAnsi="Times New Roman" w:cs="Times New Roman"/>
                <w:sz w:val="24"/>
                <w:szCs w:val="24"/>
              </w:rPr>
              <w:t>-3 до 6 лет – 750рублей в сутки с предоставлением дополнительного места (раскладушка), проживание в комнате с родителями;</w:t>
            </w:r>
          </w:p>
          <w:p w:rsidR="00685321" w:rsidRPr="00ED526F" w:rsidRDefault="00685321" w:rsidP="00ED526F">
            <w:pPr>
              <w:spacing w:before="40" w:after="0" w:line="240" w:lineRule="auto"/>
              <w:contextualSpacing/>
              <w:rPr>
                <w:rFonts w:ascii="Times New Roman" w:eastAsia="Times New Roman" w:hAnsi="Times New Roman" w:cs="Times New Roman"/>
                <w:sz w:val="24"/>
                <w:szCs w:val="24"/>
                <w:u w:val="single"/>
              </w:rPr>
            </w:pPr>
            <w:r w:rsidRPr="00ED526F">
              <w:rPr>
                <w:rFonts w:ascii="Times New Roman" w:eastAsia="Times New Roman" w:hAnsi="Times New Roman" w:cs="Times New Roman"/>
                <w:sz w:val="24"/>
                <w:szCs w:val="24"/>
              </w:rPr>
              <w:t>-6 до 12 лет –765 рублей в сутки с предоставлением дополнительного места (раскладушка), проживание в комнате с родителями.</w:t>
            </w:r>
          </w:p>
        </w:tc>
      </w:tr>
      <w:tr w:rsidR="00685321" w:rsidRPr="00ED526F" w:rsidTr="00AA34F3">
        <w:trPr>
          <w:trHeight w:val="1612"/>
        </w:trPr>
        <w:tc>
          <w:tcPr>
            <w:tcW w:w="98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5321" w:rsidRPr="00ED526F" w:rsidRDefault="00685321" w:rsidP="00ED526F">
            <w:pPr>
              <w:spacing w:after="0" w:line="240" w:lineRule="auto"/>
              <w:contextualSpacing/>
              <w:rPr>
                <w:rFonts w:ascii="Times New Roman" w:eastAsia="Times New Roman" w:hAnsi="Times New Roman" w:cs="Times New Roman"/>
                <w:sz w:val="24"/>
                <w:szCs w:val="24"/>
              </w:rPr>
            </w:pPr>
            <w:r w:rsidRPr="00ED526F">
              <w:rPr>
                <w:rFonts w:ascii="Times New Roman" w:eastAsia="Times New Roman" w:hAnsi="Times New Roman" w:cs="Times New Roman"/>
                <w:sz w:val="24"/>
                <w:szCs w:val="24"/>
              </w:rPr>
              <w:lastRenderedPageBreak/>
              <w:t xml:space="preserve">Питание детей: </w:t>
            </w:r>
          </w:p>
          <w:p w:rsidR="00685321" w:rsidRPr="00ED526F" w:rsidRDefault="00685321" w:rsidP="00ED526F">
            <w:pPr>
              <w:spacing w:after="0" w:line="240" w:lineRule="auto"/>
              <w:contextualSpacing/>
              <w:rPr>
                <w:rFonts w:ascii="Times New Roman" w:eastAsia="Times New Roman" w:hAnsi="Times New Roman" w:cs="Times New Roman"/>
                <w:sz w:val="24"/>
                <w:szCs w:val="24"/>
              </w:rPr>
            </w:pPr>
            <w:r w:rsidRPr="00ED526F">
              <w:rPr>
                <w:rFonts w:ascii="Times New Roman" w:eastAsia="Times New Roman" w:hAnsi="Times New Roman" w:cs="Times New Roman"/>
                <w:sz w:val="24"/>
                <w:szCs w:val="24"/>
              </w:rPr>
              <w:t xml:space="preserve">Дети  в возрасте от 0 до 3 лет: Завтрак – бесплатно, Обед – бесплатно, Ужин – бесплатно, </w:t>
            </w:r>
          </w:p>
          <w:p w:rsidR="00685321" w:rsidRPr="00ED526F" w:rsidRDefault="00685321" w:rsidP="00ED526F">
            <w:pPr>
              <w:spacing w:after="0" w:line="240" w:lineRule="auto"/>
              <w:contextualSpacing/>
              <w:rPr>
                <w:rFonts w:ascii="Times New Roman" w:eastAsia="Times New Roman" w:hAnsi="Times New Roman" w:cs="Times New Roman"/>
                <w:sz w:val="24"/>
                <w:szCs w:val="24"/>
              </w:rPr>
            </w:pPr>
            <w:r w:rsidRPr="00ED526F">
              <w:rPr>
                <w:rFonts w:ascii="Times New Roman" w:eastAsia="Times New Roman" w:hAnsi="Times New Roman" w:cs="Times New Roman"/>
                <w:sz w:val="24"/>
                <w:szCs w:val="24"/>
              </w:rPr>
              <w:t xml:space="preserve">Дети  в возрасте от 3 до 6 лет: Завтрак – 200 рублей, Обед –  300 рублей, Ужин – 200 рублей, Дети  в возрасте от 6 до 12 лет: Завтрак – 350 рублей, Обед –  450 рублей, Ужин – 350 рублей, </w:t>
            </w:r>
          </w:p>
          <w:p w:rsidR="00685321" w:rsidRPr="00ED526F" w:rsidRDefault="00685321" w:rsidP="00ED526F">
            <w:pPr>
              <w:spacing w:after="0" w:line="240" w:lineRule="auto"/>
              <w:contextualSpacing/>
              <w:rPr>
                <w:rFonts w:ascii="Times New Roman" w:eastAsia="Times New Roman" w:hAnsi="Times New Roman" w:cs="Times New Roman"/>
                <w:sz w:val="24"/>
                <w:szCs w:val="24"/>
              </w:rPr>
            </w:pPr>
            <w:r w:rsidRPr="00ED526F">
              <w:rPr>
                <w:rFonts w:ascii="Times New Roman" w:eastAsia="Times New Roman" w:hAnsi="Times New Roman" w:cs="Times New Roman"/>
                <w:sz w:val="24"/>
                <w:szCs w:val="24"/>
              </w:rPr>
              <w:t>Стоимость дополнительного питания для гостей старше 12 лет: Завтрак – 700 рублей,</w:t>
            </w:r>
          </w:p>
          <w:p w:rsidR="00685321" w:rsidRPr="00ED526F" w:rsidRDefault="00685321" w:rsidP="00ED526F">
            <w:pPr>
              <w:spacing w:after="0" w:line="240" w:lineRule="auto"/>
              <w:contextualSpacing/>
              <w:rPr>
                <w:rFonts w:ascii="Times New Roman" w:eastAsia="Times New Roman" w:hAnsi="Times New Roman" w:cs="Times New Roman"/>
                <w:b/>
                <w:sz w:val="24"/>
                <w:szCs w:val="24"/>
              </w:rPr>
            </w:pPr>
            <w:r w:rsidRPr="00ED526F">
              <w:rPr>
                <w:rFonts w:ascii="Times New Roman" w:eastAsia="Times New Roman" w:hAnsi="Times New Roman" w:cs="Times New Roman"/>
                <w:sz w:val="24"/>
                <w:szCs w:val="24"/>
              </w:rPr>
              <w:t>Обед – 800 рублей, Ужин – 700 рублей.</w:t>
            </w:r>
          </w:p>
        </w:tc>
      </w:tr>
    </w:tbl>
    <w:p w:rsidR="00685321" w:rsidRPr="00ED526F" w:rsidRDefault="00685321" w:rsidP="00ED526F">
      <w:pPr>
        <w:spacing w:after="0" w:line="240" w:lineRule="auto"/>
        <w:rPr>
          <w:rFonts w:ascii="Times New Roman" w:hAnsi="Times New Roman" w:cs="Times New Roman"/>
          <w:i/>
          <w:sz w:val="24"/>
          <w:szCs w:val="24"/>
        </w:rPr>
      </w:pPr>
    </w:p>
    <w:tbl>
      <w:tblPr>
        <w:tblW w:w="29255" w:type="dxa"/>
        <w:tblInd w:w="108" w:type="dxa"/>
        <w:tblLayout w:type="fixed"/>
        <w:tblLook w:val="0000" w:firstRow="0" w:lastRow="0" w:firstColumn="0" w:lastColumn="0" w:noHBand="0" w:noVBand="0"/>
      </w:tblPr>
      <w:tblGrid>
        <w:gridCol w:w="4876"/>
        <w:gridCol w:w="4876"/>
        <w:gridCol w:w="4876"/>
        <w:gridCol w:w="4876"/>
        <w:gridCol w:w="4876"/>
        <w:gridCol w:w="4875"/>
      </w:tblGrid>
      <w:tr w:rsidR="002C2A09" w:rsidRPr="00ED526F" w:rsidTr="002C2A09">
        <w:trPr>
          <w:trHeight w:val="1800"/>
        </w:trPr>
        <w:tc>
          <w:tcPr>
            <w:tcW w:w="4876" w:type="dxa"/>
            <w:tcBorders>
              <w:top w:val="nil"/>
              <w:left w:val="nil"/>
              <w:bottom w:val="nil"/>
              <w:right w:val="nil"/>
            </w:tcBorders>
          </w:tcPr>
          <w:p w:rsidR="002C2A09" w:rsidRPr="00F919A5" w:rsidRDefault="002C2A09" w:rsidP="002C2A09">
            <w:pPr>
              <w:spacing w:after="0" w:line="240" w:lineRule="auto"/>
              <w:jc w:val="both"/>
              <w:rPr>
                <w:rFonts w:ascii="Times New Roman" w:hAnsi="Times New Roman"/>
                <w:bCs/>
                <w:lang w:eastAsia="ru-RU"/>
              </w:rPr>
            </w:pPr>
          </w:p>
          <w:p w:rsidR="002C2A09" w:rsidRPr="00BD1E34" w:rsidRDefault="002C2A09" w:rsidP="002C2A09">
            <w:pPr>
              <w:widowControl w:val="0"/>
              <w:autoSpaceDE w:val="0"/>
              <w:autoSpaceDN w:val="0"/>
              <w:adjustRightInd w:val="0"/>
              <w:spacing w:after="0" w:line="240" w:lineRule="auto"/>
              <w:rPr>
                <w:rFonts w:ascii="Times New Roman" w:hAnsi="Times New Roman"/>
                <w:b/>
                <w:bCs/>
                <w:iCs/>
                <w:lang w:eastAsia="ru-RU"/>
              </w:rPr>
            </w:pPr>
            <w:r>
              <w:rPr>
                <w:rFonts w:ascii="Times New Roman" w:hAnsi="Times New Roman"/>
                <w:b/>
                <w:bCs/>
                <w:iCs/>
                <w:lang w:eastAsia="ru-RU"/>
              </w:rPr>
              <w:t>Временный генеральный</w:t>
            </w:r>
            <w:r w:rsidRPr="00BD1E34">
              <w:rPr>
                <w:rFonts w:ascii="Times New Roman" w:hAnsi="Times New Roman"/>
                <w:b/>
                <w:bCs/>
                <w:iCs/>
                <w:lang w:eastAsia="ru-RU"/>
              </w:rPr>
              <w:t xml:space="preserve"> директор</w:t>
            </w:r>
          </w:p>
          <w:p w:rsidR="002C2A09" w:rsidRPr="00BD1E34" w:rsidRDefault="002C2A09" w:rsidP="002C2A09">
            <w:pPr>
              <w:widowControl w:val="0"/>
              <w:autoSpaceDE w:val="0"/>
              <w:autoSpaceDN w:val="0"/>
              <w:adjustRightInd w:val="0"/>
              <w:spacing w:after="0" w:line="240" w:lineRule="auto"/>
              <w:rPr>
                <w:rFonts w:ascii="Times New Roman" w:hAnsi="Times New Roman"/>
                <w:b/>
                <w:bCs/>
                <w:iCs/>
                <w:lang w:eastAsia="ru-RU"/>
              </w:rPr>
            </w:pPr>
            <w:r>
              <w:rPr>
                <w:rFonts w:ascii="Times New Roman" w:hAnsi="Times New Roman"/>
                <w:b/>
                <w:bCs/>
                <w:iCs/>
                <w:lang w:eastAsia="ru-RU"/>
              </w:rPr>
              <w:t>Н</w:t>
            </w:r>
            <w:r w:rsidRPr="00BD1E34">
              <w:rPr>
                <w:rFonts w:ascii="Times New Roman" w:hAnsi="Times New Roman"/>
                <w:b/>
                <w:bCs/>
                <w:iCs/>
                <w:lang w:eastAsia="ru-RU"/>
              </w:rPr>
              <w:t>АО «Центр «Омега»</w:t>
            </w:r>
          </w:p>
          <w:p w:rsidR="002C2A09" w:rsidRDefault="002C2A09" w:rsidP="002C2A09">
            <w:pPr>
              <w:keepNext/>
              <w:spacing w:after="0" w:line="240" w:lineRule="auto"/>
              <w:rPr>
                <w:rFonts w:ascii="Times New Roman" w:hAnsi="Times New Roman"/>
                <w:b/>
                <w:bCs/>
                <w:lang w:eastAsia="ru-RU"/>
              </w:rPr>
            </w:pPr>
          </w:p>
          <w:p w:rsidR="007D3099" w:rsidRDefault="007D3099" w:rsidP="002C2A09">
            <w:pPr>
              <w:keepNext/>
              <w:spacing w:after="0" w:line="240" w:lineRule="auto"/>
              <w:rPr>
                <w:rFonts w:ascii="Times New Roman" w:hAnsi="Times New Roman"/>
                <w:b/>
                <w:bCs/>
                <w:lang w:eastAsia="ru-RU"/>
              </w:rPr>
            </w:pPr>
          </w:p>
          <w:p w:rsidR="007D3099" w:rsidRPr="00BD1E34" w:rsidRDefault="007D3099" w:rsidP="002C2A09">
            <w:pPr>
              <w:keepNext/>
              <w:spacing w:after="0" w:line="240" w:lineRule="auto"/>
              <w:rPr>
                <w:rFonts w:ascii="Times New Roman" w:hAnsi="Times New Roman"/>
                <w:b/>
                <w:bCs/>
                <w:lang w:eastAsia="ru-RU"/>
              </w:rPr>
            </w:pPr>
          </w:p>
          <w:p w:rsidR="002C2A09" w:rsidRPr="00BD1E34" w:rsidRDefault="002C2A09" w:rsidP="002C2A09">
            <w:pPr>
              <w:spacing w:after="0" w:line="240" w:lineRule="auto"/>
              <w:jc w:val="both"/>
              <w:rPr>
                <w:rFonts w:ascii="Times New Roman" w:hAnsi="Times New Roman"/>
                <w:b/>
                <w:lang w:eastAsia="ru-RU"/>
              </w:rPr>
            </w:pPr>
            <w:r w:rsidRPr="00BD1E34">
              <w:rPr>
                <w:rFonts w:ascii="Times New Roman" w:hAnsi="Times New Roman"/>
                <w:b/>
                <w:bCs/>
                <w:lang w:eastAsia="ru-RU"/>
              </w:rPr>
              <w:t>_____________/</w:t>
            </w:r>
            <w:r>
              <w:rPr>
                <w:rFonts w:ascii="Times New Roman" w:hAnsi="Times New Roman"/>
                <w:b/>
                <w:bCs/>
                <w:lang w:eastAsia="ru-RU"/>
              </w:rPr>
              <w:t>Е.А.Зарицкая</w:t>
            </w:r>
            <w:r w:rsidRPr="00BD1E34">
              <w:rPr>
                <w:rFonts w:ascii="Times New Roman" w:hAnsi="Times New Roman"/>
                <w:b/>
                <w:bCs/>
                <w:lang w:eastAsia="ru-RU"/>
              </w:rPr>
              <w:t>/</w:t>
            </w:r>
          </w:p>
          <w:p w:rsidR="002C2A09" w:rsidRPr="0011589E" w:rsidRDefault="002C2A09" w:rsidP="002C2A09">
            <w:pPr>
              <w:spacing w:after="0" w:line="240" w:lineRule="auto"/>
              <w:rPr>
                <w:rFonts w:ascii="Times New Roman" w:hAnsi="Times New Roman"/>
                <w:sz w:val="24"/>
                <w:szCs w:val="24"/>
                <w:lang w:eastAsia="ru-RU"/>
              </w:rPr>
            </w:pPr>
            <w:r w:rsidRPr="00BD1E34">
              <w:rPr>
                <w:rFonts w:ascii="Times New Roman" w:hAnsi="Times New Roman"/>
                <w:color w:val="000000"/>
                <w:lang w:eastAsia="ru-RU"/>
              </w:rPr>
              <w:t>М.П.</w:t>
            </w:r>
          </w:p>
        </w:tc>
        <w:tc>
          <w:tcPr>
            <w:tcW w:w="4876" w:type="dxa"/>
            <w:tcBorders>
              <w:top w:val="nil"/>
              <w:left w:val="nil"/>
              <w:bottom w:val="nil"/>
              <w:right w:val="nil"/>
            </w:tcBorders>
          </w:tcPr>
          <w:p w:rsidR="002C2A09" w:rsidRDefault="002C2A09" w:rsidP="002C2A09">
            <w:pPr>
              <w:tabs>
                <w:tab w:val="left" w:pos="6675"/>
              </w:tabs>
              <w:spacing w:after="0" w:line="240" w:lineRule="auto"/>
              <w:rPr>
                <w:rFonts w:ascii="Times New Roman" w:hAnsi="Times New Roman"/>
                <w:b/>
                <w:sz w:val="24"/>
                <w:szCs w:val="24"/>
                <w:lang w:eastAsia="ru-RU"/>
              </w:rPr>
            </w:pPr>
          </w:p>
          <w:p w:rsidR="007D3099" w:rsidRDefault="007D3099" w:rsidP="007D3099">
            <w:pPr>
              <w:tabs>
                <w:tab w:val="left" w:pos="6675"/>
              </w:tabs>
              <w:spacing w:after="0" w:line="240" w:lineRule="auto"/>
              <w:rPr>
                <w:rFonts w:ascii="Times New Roman" w:hAnsi="Times New Roman" w:cs="Times New Roman"/>
                <w:b/>
                <w:sz w:val="24"/>
                <w:szCs w:val="24"/>
                <w:lang w:eastAsia="ru-RU"/>
              </w:rPr>
            </w:pPr>
            <w:r w:rsidRPr="007D3099">
              <w:rPr>
                <w:rFonts w:ascii="Times New Roman" w:hAnsi="Times New Roman" w:cs="Times New Roman"/>
                <w:b/>
                <w:sz w:val="24"/>
                <w:szCs w:val="24"/>
              </w:rPr>
              <w:t>Директор по правовому обеспечению–руководитель ЮС Группы компаний ПАО «НМТП»</w:t>
            </w:r>
          </w:p>
          <w:p w:rsidR="007D3099" w:rsidRDefault="007D3099" w:rsidP="007D3099">
            <w:pPr>
              <w:tabs>
                <w:tab w:val="left" w:pos="6675"/>
              </w:tabs>
              <w:spacing w:after="0" w:line="240" w:lineRule="auto"/>
              <w:rPr>
                <w:rFonts w:ascii="Times New Roman" w:hAnsi="Times New Roman" w:cs="Times New Roman"/>
                <w:b/>
                <w:sz w:val="24"/>
                <w:szCs w:val="24"/>
                <w:lang w:eastAsia="ru-RU"/>
              </w:rPr>
            </w:pPr>
          </w:p>
          <w:p w:rsidR="007D3099" w:rsidRPr="007D3099" w:rsidRDefault="007D3099" w:rsidP="007D3099">
            <w:pPr>
              <w:tabs>
                <w:tab w:val="left" w:pos="6675"/>
              </w:tabs>
              <w:spacing w:after="0" w:line="240" w:lineRule="auto"/>
              <w:rPr>
                <w:rFonts w:ascii="Times New Roman" w:hAnsi="Times New Roman" w:cs="Times New Roman"/>
                <w:b/>
                <w:sz w:val="24"/>
                <w:szCs w:val="24"/>
                <w:lang w:eastAsia="ru-RU"/>
              </w:rPr>
            </w:pPr>
            <w:r w:rsidRPr="007D3099">
              <w:rPr>
                <w:rFonts w:ascii="Times New Roman" w:hAnsi="Times New Roman" w:cs="Times New Roman"/>
                <w:b/>
                <w:sz w:val="24"/>
                <w:szCs w:val="24"/>
                <w:lang w:eastAsia="ru-RU"/>
              </w:rPr>
              <w:t>_________/</w:t>
            </w:r>
            <w:proofErr w:type="spellStart"/>
            <w:r w:rsidRPr="007D3099">
              <w:rPr>
                <w:rFonts w:ascii="Times New Roman" w:hAnsi="Times New Roman" w:cs="Times New Roman"/>
                <w:b/>
                <w:sz w:val="24"/>
                <w:szCs w:val="24"/>
                <w:lang w:eastAsia="ru-RU"/>
              </w:rPr>
              <w:t>Э.В.Боровок</w:t>
            </w:r>
            <w:proofErr w:type="spellEnd"/>
            <w:r w:rsidRPr="007D3099">
              <w:rPr>
                <w:rFonts w:ascii="Times New Roman" w:hAnsi="Times New Roman" w:cs="Times New Roman"/>
                <w:b/>
                <w:sz w:val="24"/>
                <w:szCs w:val="24"/>
                <w:lang w:eastAsia="ru-RU"/>
              </w:rPr>
              <w:t xml:space="preserve"> / </w:t>
            </w:r>
          </w:p>
          <w:p w:rsidR="002C2A09" w:rsidRPr="0011589E" w:rsidRDefault="007D3099" w:rsidP="007D3099">
            <w:pPr>
              <w:widowControl w:val="0"/>
              <w:tabs>
                <w:tab w:val="left" w:pos="567"/>
              </w:tabs>
              <w:autoSpaceDE w:val="0"/>
              <w:autoSpaceDN w:val="0"/>
              <w:adjustRightInd w:val="0"/>
              <w:spacing w:after="0" w:line="240" w:lineRule="auto"/>
              <w:rPr>
                <w:rFonts w:ascii="Times New Roman" w:hAnsi="Times New Roman"/>
                <w:color w:val="000000"/>
                <w:sz w:val="24"/>
                <w:szCs w:val="24"/>
                <w:lang w:eastAsia="ru-RU"/>
              </w:rPr>
            </w:pPr>
            <w:r w:rsidRPr="007D3099">
              <w:rPr>
                <w:rFonts w:ascii="Times New Roman" w:hAnsi="Times New Roman" w:cs="Times New Roman"/>
                <w:sz w:val="24"/>
                <w:szCs w:val="24"/>
                <w:lang w:eastAsia="ru-RU"/>
              </w:rPr>
              <w:t>М.П.</w:t>
            </w:r>
          </w:p>
        </w:tc>
        <w:tc>
          <w:tcPr>
            <w:tcW w:w="4876" w:type="dxa"/>
            <w:tcBorders>
              <w:top w:val="nil"/>
              <w:left w:val="nil"/>
              <w:bottom w:val="nil"/>
              <w:right w:val="nil"/>
            </w:tcBorders>
          </w:tcPr>
          <w:p w:rsidR="002C2A09" w:rsidRPr="00ED526F" w:rsidRDefault="002C2A09" w:rsidP="002C2A09">
            <w:pPr>
              <w:spacing w:after="0" w:line="240" w:lineRule="auto"/>
              <w:rPr>
                <w:rFonts w:ascii="Times New Roman" w:hAnsi="Times New Roman" w:cs="Times New Roman"/>
                <w:sz w:val="24"/>
                <w:szCs w:val="24"/>
                <w:lang w:eastAsia="ru-RU"/>
              </w:rPr>
            </w:pPr>
          </w:p>
        </w:tc>
        <w:tc>
          <w:tcPr>
            <w:tcW w:w="4876" w:type="dxa"/>
            <w:tcBorders>
              <w:top w:val="nil"/>
              <w:left w:val="nil"/>
              <w:bottom w:val="nil"/>
              <w:right w:val="nil"/>
            </w:tcBorders>
          </w:tcPr>
          <w:p w:rsidR="002C2A09" w:rsidRPr="00ED526F" w:rsidRDefault="002C2A09" w:rsidP="002C2A09">
            <w:pPr>
              <w:widowControl w:val="0"/>
              <w:tabs>
                <w:tab w:val="left" w:pos="567"/>
              </w:tabs>
              <w:autoSpaceDE w:val="0"/>
              <w:autoSpaceDN w:val="0"/>
              <w:adjustRightInd w:val="0"/>
              <w:spacing w:after="0" w:line="240" w:lineRule="auto"/>
              <w:rPr>
                <w:rFonts w:ascii="Times New Roman" w:hAnsi="Times New Roman" w:cs="Times New Roman"/>
                <w:color w:val="000000"/>
                <w:sz w:val="24"/>
                <w:szCs w:val="24"/>
                <w:lang w:eastAsia="ru-RU"/>
              </w:rPr>
            </w:pPr>
          </w:p>
        </w:tc>
        <w:tc>
          <w:tcPr>
            <w:tcW w:w="4876" w:type="dxa"/>
            <w:tcBorders>
              <w:top w:val="nil"/>
              <w:left w:val="nil"/>
              <w:bottom w:val="nil"/>
              <w:right w:val="nil"/>
            </w:tcBorders>
          </w:tcPr>
          <w:p w:rsidR="002C2A09" w:rsidRPr="00ED526F" w:rsidRDefault="002C2A09" w:rsidP="002C2A09">
            <w:pPr>
              <w:spacing w:after="0" w:line="240" w:lineRule="auto"/>
              <w:rPr>
                <w:rFonts w:ascii="Times New Roman" w:hAnsi="Times New Roman" w:cs="Times New Roman"/>
                <w:sz w:val="24"/>
                <w:szCs w:val="24"/>
                <w:lang w:eastAsia="ru-RU"/>
              </w:rPr>
            </w:pPr>
          </w:p>
        </w:tc>
        <w:tc>
          <w:tcPr>
            <w:tcW w:w="4875" w:type="dxa"/>
            <w:tcBorders>
              <w:top w:val="nil"/>
              <w:left w:val="nil"/>
              <w:bottom w:val="nil"/>
              <w:right w:val="nil"/>
            </w:tcBorders>
          </w:tcPr>
          <w:p w:rsidR="002C2A09" w:rsidRPr="00ED526F" w:rsidRDefault="002C2A09" w:rsidP="002C2A09">
            <w:pPr>
              <w:widowControl w:val="0"/>
              <w:tabs>
                <w:tab w:val="left" w:pos="567"/>
              </w:tabs>
              <w:autoSpaceDE w:val="0"/>
              <w:autoSpaceDN w:val="0"/>
              <w:adjustRightInd w:val="0"/>
              <w:spacing w:after="0" w:line="240" w:lineRule="auto"/>
              <w:rPr>
                <w:rFonts w:ascii="Times New Roman" w:hAnsi="Times New Roman" w:cs="Times New Roman"/>
                <w:color w:val="000000"/>
                <w:sz w:val="24"/>
                <w:szCs w:val="24"/>
                <w:lang w:eastAsia="ru-RU"/>
              </w:rPr>
            </w:pPr>
          </w:p>
        </w:tc>
      </w:tr>
    </w:tbl>
    <w:p w:rsidR="00E14591" w:rsidRPr="00ED526F" w:rsidRDefault="00E14591" w:rsidP="00ED526F">
      <w:pPr>
        <w:spacing w:after="0" w:line="240" w:lineRule="auto"/>
        <w:jc w:val="both"/>
        <w:rPr>
          <w:rFonts w:ascii="Times New Roman" w:hAnsi="Times New Roman" w:cs="Times New Roman"/>
          <w:sz w:val="24"/>
          <w:szCs w:val="24"/>
          <w:lang w:eastAsia="ru-RU"/>
        </w:rPr>
      </w:pPr>
    </w:p>
    <w:sectPr w:rsidR="00E14591" w:rsidRPr="00ED526F" w:rsidSect="00CE2D55">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Gotham Pro">
    <w:altName w:val="Arial"/>
    <w:panose1 w:val="00000000000000000000"/>
    <w:charset w:val="00"/>
    <w:family w:val="modern"/>
    <w:notTrueType/>
    <w:pitch w:val="variable"/>
    <w:sig w:usb0="00000000" w:usb1="5000204A" w:usb2="00000000" w:usb3="00000000" w:csb0="0000003F"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87.75pt;height:76.5pt" o:bullet="t">
        <v:imagedata r:id="rId1" o:title="тюльпан золото"/>
      </v:shape>
    </w:pict>
  </w:numPicBullet>
  <w:abstractNum w:abstractNumId="0">
    <w:nsid w:val="0642467A"/>
    <w:multiLevelType w:val="multilevel"/>
    <w:tmpl w:val="C79E8E80"/>
    <w:lvl w:ilvl="0">
      <w:start w:val="1"/>
      <w:numFmt w:val="decimal"/>
      <w:lvlText w:val="%1."/>
      <w:lvlJc w:val="left"/>
      <w:pPr>
        <w:ind w:left="360" w:hanging="360"/>
      </w:pPr>
      <w:rPr>
        <w:b/>
      </w:rPr>
    </w:lvl>
    <w:lvl w:ilvl="1">
      <w:start w:val="1"/>
      <w:numFmt w:val="decimal"/>
      <w:lvlText w:val="%1.%2."/>
      <w:lvlJc w:val="left"/>
      <w:pPr>
        <w:ind w:left="2204" w:hanging="360"/>
      </w:pPr>
      <w:rPr>
        <w:rFonts w:hint="default"/>
        <w:b w:val="0"/>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1">
    <w:nsid w:val="08530BCA"/>
    <w:multiLevelType w:val="multilevel"/>
    <w:tmpl w:val="1C30B2C4"/>
    <w:lvl w:ilvl="0">
      <w:start w:val="1"/>
      <w:numFmt w:val="decimal"/>
      <w:lvlText w:val="%1."/>
      <w:lvlJc w:val="left"/>
      <w:pPr>
        <w:ind w:left="360" w:hanging="360"/>
      </w:pPr>
      <w:rPr>
        <w:rFonts w:ascii="Times New Roman" w:eastAsiaTheme="minorHAnsi" w:hAnsi="Times New Roman" w:cstheme="minorBidi"/>
        <w:b/>
      </w:rPr>
    </w:lvl>
    <w:lvl w:ilvl="1">
      <w:start w:val="1"/>
      <w:numFmt w:val="decimal"/>
      <w:lvlText w:val="%1.%2."/>
      <w:lvlJc w:val="left"/>
      <w:pPr>
        <w:ind w:left="2204" w:hanging="360"/>
      </w:pPr>
      <w:rPr>
        <w:rFonts w:hint="default"/>
        <w:b w:val="0"/>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2">
    <w:nsid w:val="0BB72B0C"/>
    <w:multiLevelType w:val="multilevel"/>
    <w:tmpl w:val="CE4A807E"/>
    <w:lvl w:ilvl="0">
      <w:start w:val="1"/>
      <w:numFmt w:val="decimal"/>
      <w:lvlText w:val="%1."/>
      <w:lvlJc w:val="left"/>
      <w:pPr>
        <w:ind w:left="3763" w:hanging="360"/>
      </w:pPr>
      <w:rPr>
        <w:rFonts w:hint="default"/>
        <w:b/>
      </w:rPr>
    </w:lvl>
    <w:lvl w:ilvl="1">
      <w:start w:val="5"/>
      <w:numFmt w:val="decimal"/>
      <w:isLgl/>
      <w:lvlText w:val="%1.%2."/>
      <w:lvlJc w:val="left"/>
      <w:pPr>
        <w:ind w:left="1778" w:hanging="360"/>
      </w:pPr>
      <w:rPr>
        <w:rFonts w:hint="default"/>
        <w:b w:val="0"/>
      </w:rPr>
    </w:lvl>
    <w:lvl w:ilvl="2">
      <w:start w:val="1"/>
      <w:numFmt w:val="decimal"/>
      <w:isLgl/>
      <w:lvlText w:val="%1.%2.%3."/>
      <w:lvlJc w:val="left"/>
      <w:pPr>
        <w:ind w:left="4123" w:hanging="720"/>
      </w:pPr>
      <w:rPr>
        <w:rFonts w:hint="default"/>
        <w:b/>
      </w:rPr>
    </w:lvl>
    <w:lvl w:ilvl="3">
      <w:start w:val="1"/>
      <w:numFmt w:val="decimal"/>
      <w:isLgl/>
      <w:lvlText w:val="%1.%2.%3.%4."/>
      <w:lvlJc w:val="left"/>
      <w:pPr>
        <w:ind w:left="4123" w:hanging="720"/>
      </w:pPr>
      <w:rPr>
        <w:rFonts w:hint="default"/>
        <w:b/>
      </w:rPr>
    </w:lvl>
    <w:lvl w:ilvl="4">
      <w:start w:val="1"/>
      <w:numFmt w:val="decimal"/>
      <w:isLgl/>
      <w:lvlText w:val="%1.%2.%3.%4.%5."/>
      <w:lvlJc w:val="left"/>
      <w:pPr>
        <w:ind w:left="4483" w:hanging="1080"/>
      </w:pPr>
      <w:rPr>
        <w:rFonts w:hint="default"/>
        <w:b/>
      </w:rPr>
    </w:lvl>
    <w:lvl w:ilvl="5">
      <w:start w:val="1"/>
      <w:numFmt w:val="decimal"/>
      <w:isLgl/>
      <w:lvlText w:val="%1.%2.%3.%4.%5.%6."/>
      <w:lvlJc w:val="left"/>
      <w:pPr>
        <w:ind w:left="4483" w:hanging="1080"/>
      </w:pPr>
      <w:rPr>
        <w:rFonts w:hint="default"/>
        <w:b/>
      </w:rPr>
    </w:lvl>
    <w:lvl w:ilvl="6">
      <w:start w:val="1"/>
      <w:numFmt w:val="decimal"/>
      <w:isLgl/>
      <w:lvlText w:val="%1.%2.%3.%4.%5.%6.%7."/>
      <w:lvlJc w:val="left"/>
      <w:pPr>
        <w:ind w:left="4843" w:hanging="1440"/>
      </w:pPr>
      <w:rPr>
        <w:rFonts w:hint="default"/>
        <w:b/>
      </w:rPr>
    </w:lvl>
    <w:lvl w:ilvl="7">
      <w:start w:val="1"/>
      <w:numFmt w:val="decimal"/>
      <w:isLgl/>
      <w:lvlText w:val="%1.%2.%3.%4.%5.%6.%7.%8."/>
      <w:lvlJc w:val="left"/>
      <w:pPr>
        <w:ind w:left="4843" w:hanging="1440"/>
      </w:pPr>
      <w:rPr>
        <w:rFonts w:hint="default"/>
        <w:b/>
      </w:rPr>
    </w:lvl>
    <w:lvl w:ilvl="8">
      <w:start w:val="1"/>
      <w:numFmt w:val="decimal"/>
      <w:isLgl/>
      <w:lvlText w:val="%1.%2.%3.%4.%5.%6.%7.%8.%9."/>
      <w:lvlJc w:val="left"/>
      <w:pPr>
        <w:ind w:left="5203" w:hanging="1800"/>
      </w:pPr>
      <w:rPr>
        <w:rFonts w:hint="default"/>
        <w:b/>
      </w:rPr>
    </w:lvl>
  </w:abstractNum>
  <w:abstractNum w:abstractNumId="3">
    <w:nsid w:val="12904271"/>
    <w:multiLevelType w:val="multilevel"/>
    <w:tmpl w:val="65501E7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9DC3A98"/>
    <w:multiLevelType w:val="hybridMultilevel"/>
    <w:tmpl w:val="E4B44FC0"/>
    <w:lvl w:ilvl="0" w:tplc="A45E55F8">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1CE73E1"/>
    <w:multiLevelType w:val="hybridMultilevel"/>
    <w:tmpl w:val="995E49A6"/>
    <w:lvl w:ilvl="0" w:tplc="0BE46BDE">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6">
    <w:nsid w:val="511C7567"/>
    <w:multiLevelType w:val="multilevel"/>
    <w:tmpl w:val="C79E8E80"/>
    <w:lvl w:ilvl="0">
      <w:start w:val="1"/>
      <w:numFmt w:val="decimal"/>
      <w:lvlText w:val="%1."/>
      <w:lvlJc w:val="left"/>
      <w:pPr>
        <w:ind w:left="360" w:hanging="360"/>
      </w:pPr>
      <w:rPr>
        <w:b/>
      </w:rPr>
    </w:lvl>
    <w:lvl w:ilvl="1">
      <w:start w:val="1"/>
      <w:numFmt w:val="decimal"/>
      <w:lvlText w:val="%1.%2."/>
      <w:lvlJc w:val="left"/>
      <w:pPr>
        <w:ind w:left="2204" w:hanging="360"/>
      </w:pPr>
      <w:rPr>
        <w:rFonts w:hint="default"/>
        <w:b w:val="0"/>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7">
    <w:nsid w:val="524E50DC"/>
    <w:multiLevelType w:val="multilevel"/>
    <w:tmpl w:val="93049E2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72696A11"/>
    <w:multiLevelType w:val="multilevel"/>
    <w:tmpl w:val="C79E8E80"/>
    <w:lvl w:ilvl="0">
      <w:start w:val="1"/>
      <w:numFmt w:val="decimal"/>
      <w:lvlText w:val="%1."/>
      <w:lvlJc w:val="left"/>
      <w:pPr>
        <w:ind w:left="360" w:hanging="360"/>
      </w:pPr>
      <w:rPr>
        <w:b/>
      </w:rPr>
    </w:lvl>
    <w:lvl w:ilvl="1">
      <w:start w:val="1"/>
      <w:numFmt w:val="decimal"/>
      <w:lvlText w:val="%1.%2."/>
      <w:lvlJc w:val="left"/>
      <w:pPr>
        <w:ind w:left="2204" w:hanging="360"/>
      </w:pPr>
      <w:rPr>
        <w:rFonts w:hint="default"/>
        <w:b w:val="0"/>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9">
    <w:nsid w:val="796979DB"/>
    <w:multiLevelType w:val="multilevel"/>
    <w:tmpl w:val="C79E8E80"/>
    <w:lvl w:ilvl="0">
      <w:start w:val="1"/>
      <w:numFmt w:val="decimal"/>
      <w:lvlText w:val="%1."/>
      <w:lvlJc w:val="left"/>
      <w:pPr>
        <w:ind w:left="360" w:hanging="360"/>
      </w:pPr>
      <w:rPr>
        <w:b/>
      </w:rPr>
    </w:lvl>
    <w:lvl w:ilvl="1">
      <w:start w:val="1"/>
      <w:numFmt w:val="decimal"/>
      <w:lvlText w:val="%1.%2."/>
      <w:lvlJc w:val="left"/>
      <w:pPr>
        <w:ind w:left="2204" w:hanging="360"/>
      </w:pPr>
      <w:rPr>
        <w:rFonts w:hint="default"/>
        <w:b w:val="0"/>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10">
    <w:nsid w:val="7CA931BC"/>
    <w:multiLevelType w:val="hybridMultilevel"/>
    <w:tmpl w:val="539AB082"/>
    <w:lvl w:ilvl="0" w:tplc="AD14443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num>
  <w:num w:numId="2">
    <w:abstractNumId w:val="5"/>
  </w:num>
  <w:num w:numId="3">
    <w:abstractNumId w:val="10"/>
  </w:num>
  <w:num w:numId="4">
    <w:abstractNumId w:val="2"/>
  </w:num>
  <w:num w:numId="5">
    <w:abstractNumId w:val="6"/>
  </w:num>
  <w:num w:numId="6">
    <w:abstractNumId w:val="1"/>
  </w:num>
  <w:num w:numId="7">
    <w:abstractNumId w:val="9"/>
  </w:num>
  <w:num w:numId="8">
    <w:abstractNumId w:val="0"/>
  </w:num>
  <w:num w:numId="9">
    <w:abstractNumId w:val="8"/>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CDD"/>
    <w:rsid w:val="0004604E"/>
    <w:rsid w:val="0005077B"/>
    <w:rsid w:val="0008047A"/>
    <w:rsid w:val="00082918"/>
    <w:rsid w:val="00085159"/>
    <w:rsid w:val="00092D29"/>
    <w:rsid w:val="00094005"/>
    <w:rsid w:val="000A3C3F"/>
    <w:rsid w:val="000B0588"/>
    <w:rsid w:val="000B1CAD"/>
    <w:rsid w:val="000C290C"/>
    <w:rsid w:val="000C46F6"/>
    <w:rsid w:val="000F419F"/>
    <w:rsid w:val="000F422C"/>
    <w:rsid w:val="000F596C"/>
    <w:rsid w:val="001030B0"/>
    <w:rsid w:val="00103719"/>
    <w:rsid w:val="0011773D"/>
    <w:rsid w:val="00126267"/>
    <w:rsid w:val="0012783A"/>
    <w:rsid w:val="00147E48"/>
    <w:rsid w:val="00153D89"/>
    <w:rsid w:val="0016773E"/>
    <w:rsid w:val="00175856"/>
    <w:rsid w:val="00191A0B"/>
    <w:rsid w:val="001A64A7"/>
    <w:rsid w:val="001C2700"/>
    <w:rsid w:val="001C3240"/>
    <w:rsid w:val="001D4094"/>
    <w:rsid w:val="001E41DE"/>
    <w:rsid w:val="001F317F"/>
    <w:rsid w:val="001F40A1"/>
    <w:rsid w:val="00200CF5"/>
    <w:rsid w:val="00220B60"/>
    <w:rsid w:val="00231F15"/>
    <w:rsid w:val="00233BD5"/>
    <w:rsid w:val="00245224"/>
    <w:rsid w:val="00245D0C"/>
    <w:rsid w:val="00257402"/>
    <w:rsid w:val="0027424D"/>
    <w:rsid w:val="00286A56"/>
    <w:rsid w:val="00296A36"/>
    <w:rsid w:val="002C2A09"/>
    <w:rsid w:val="002D7AA9"/>
    <w:rsid w:val="002D7DAB"/>
    <w:rsid w:val="002E1DE2"/>
    <w:rsid w:val="002F2C3B"/>
    <w:rsid w:val="00350EF7"/>
    <w:rsid w:val="003A3D5C"/>
    <w:rsid w:val="003B4293"/>
    <w:rsid w:val="003C431C"/>
    <w:rsid w:val="00403DD1"/>
    <w:rsid w:val="0043194E"/>
    <w:rsid w:val="00454A28"/>
    <w:rsid w:val="00455C03"/>
    <w:rsid w:val="00457990"/>
    <w:rsid w:val="00484932"/>
    <w:rsid w:val="00487658"/>
    <w:rsid w:val="004B07CE"/>
    <w:rsid w:val="004B3FC2"/>
    <w:rsid w:val="004C1AAD"/>
    <w:rsid w:val="004F6738"/>
    <w:rsid w:val="0050172C"/>
    <w:rsid w:val="00504874"/>
    <w:rsid w:val="00506755"/>
    <w:rsid w:val="005132C4"/>
    <w:rsid w:val="00526736"/>
    <w:rsid w:val="005433D0"/>
    <w:rsid w:val="00551B9E"/>
    <w:rsid w:val="00574AE9"/>
    <w:rsid w:val="005807F7"/>
    <w:rsid w:val="00591D82"/>
    <w:rsid w:val="00594F0F"/>
    <w:rsid w:val="005A20DF"/>
    <w:rsid w:val="005C1ABD"/>
    <w:rsid w:val="005C2F4E"/>
    <w:rsid w:val="005D076C"/>
    <w:rsid w:val="005E6F4F"/>
    <w:rsid w:val="005F4057"/>
    <w:rsid w:val="00612951"/>
    <w:rsid w:val="006222BD"/>
    <w:rsid w:val="006344FF"/>
    <w:rsid w:val="00634B06"/>
    <w:rsid w:val="00635946"/>
    <w:rsid w:val="00661DD9"/>
    <w:rsid w:val="00661F21"/>
    <w:rsid w:val="00665E9F"/>
    <w:rsid w:val="00666D24"/>
    <w:rsid w:val="00670217"/>
    <w:rsid w:val="0067222B"/>
    <w:rsid w:val="00684A85"/>
    <w:rsid w:val="00685321"/>
    <w:rsid w:val="006B496C"/>
    <w:rsid w:val="006C47F6"/>
    <w:rsid w:val="006F7A9B"/>
    <w:rsid w:val="007175AE"/>
    <w:rsid w:val="00726557"/>
    <w:rsid w:val="007376D9"/>
    <w:rsid w:val="00762A00"/>
    <w:rsid w:val="007672AA"/>
    <w:rsid w:val="007A001D"/>
    <w:rsid w:val="007B486A"/>
    <w:rsid w:val="007D3099"/>
    <w:rsid w:val="007E6DDC"/>
    <w:rsid w:val="00804BF8"/>
    <w:rsid w:val="00810280"/>
    <w:rsid w:val="008145FE"/>
    <w:rsid w:val="00815783"/>
    <w:rsid w:val="008461B0"/>
    <w:rsid w:val="00860CA2"/>
    <w:rsid w:val="00867A69"/>
    <w:rsid w:val="008723BB"/>
    <w:rsid w:val="00876B15"/>
    <w:rsid w:val="00884F60"/>
    <w:rsid w:val="00893165"/>
    <w:rsid w:val="008A259C"/>
    <w:rsid w:val="008B5598"/>
    <w:rsid w:val="008F2CC0"/>
    <w:rsid w:val="008F5652"/>
    <w:rsid w:val="009022D9"/>
    <w:rsid w:val="00904451"/>
    <w:rsid w:val="00911757"/>
    <w:rsid w:val="00914D06"/>
    <w:rsid w:val="009226EF"/>
    <w:rsid w:val="009304C2"/>
    <w:rsid w:val="009351B7"/>
    <w:rsid w:val="00935B9C"/>
    <w:rsid w:val="00947426"/>
    <w:rsid w:val="00953EB8"/>
    <w:rsid w:val="00964219"/>
    <w:rsid w:val="00982114"/>
    <w:rsid w:val="009A4010"/>
    <w:rsid w:val="009B2219"/>
    <w:rsid w:val="00A0332A"/>
    <w:rsid w:val="00A13DEC"/>
    <w:rsid w:val="00A41EC1"/>
    <w:rsid w:val="00A42367"/>
    <w:rsid w:val="00A573C2"/>
    <w:rsid w:val="00A65185"/>
    <w:rsid w:val="00A72308"/>
    <w:rsid w:val="00A846F0"/>
    <w:rsid w:val="00A87253"/>
    <w:rsid w:val="00A94277"/>
    <w:rsid w:val="00AB1B8F"/>
    <w:rsid w:val="00AB6422"/>
    <w:rsid w:val="00AC1928"/>
    <w:rsid w:val="00AE691F"/>
    <w:rsid w:val="00B0482D"/>
    <w:rsid w:val="00B0689B"/>
    <w:rsid w:val="00B43169"/>
    <w:rsid w:val="00B46428"/>
    <w:rsid w:val="00B56B6D"/>
    <w:rsid w:val="00B823E2"/>
    <w:rsid w:val="00B95DBC"/>
    <w:rsid w:val="00BA34A2"/>
    <w:rsid w:val="00BB63E4"/>
    <w:rsid w:val="00BB6E55"/>
    <w:rsid w:val="00BD5BEC"/>
    <w:rsid w:val="00BE16B6"/>
    <w:rsid w:val="00BF0262"/>
    <w:rsid w:val="00BF59EC"/>
    <w:rsid w:val="00C01A2C"/>
    <w:rsid w:val="00C06CC6"/>
    <w:rsid w:val="00C10BFD"/>
    <w:rsid w:val="00C20E13"/>
    <w:rsid w:val="00C26B89"/>
    <w:rsid w:val="00C36A48"/>
    <w:rsid w:val="00C5506F"/>
    <w:rsid w:val="00C575F8"/>
    <w:rsid w:val="00C67C7C"/>
    <w:rsid w:val="00C70832"/>
    <w:rsid w:val="00C70C65"/>
    <w:rsid w:val="00C9366B"/>
    <w:rsid w:val="00CA57E0"/>
    <w:rsid w:val="00CD174C"/>
    <w:rsid w:val="00CD3765"/>
    <w:rsid w:val="00CE003C"/>
    <w:rsid w:val="00CE2791"/>
    <w:rsid w:val="00CE2D55"/>
    <w:rsid w:val="00D00A6F"/>
    <w:rsid w:val="00D2561F"/>
    <w:rsid w:val="00D611E5"/>
    <w:rsid w:val="00D73F0D"/>
    <w:rsid w:val="00D81836"/>
    <w:rsid w:val="00D9098D"/>
    <w:rsid w:val="00D92457"/>
    <w:rsid w:val="00DC0710"/>
    <w:rsid w:val="00DD3C9B"/>
    <w:rsid w:val="00E14591"/>
    <w:rsid w:val="00E30059"/>
    <w:rsid w:val="00E31CDD"/>
    <w:rsid w:val="00E36400"/>
    <w:rsid w:val="00E372BC"/>
    <w:rsid w:val="00E43DFF"/>
    <w:rsid w:val="00E57D9E"/>
    <w:rsid w:val="00E62A2E"/>
    <w:rsid w:val="00E64C8A"/>
    <w:rsid w:val="00E666A6"/>
    <w:rsid w:val="00E70C23"/>
    <w:rsid w:val="00E75F88"/>
    <w:rsid w:val="00E92016"/>
    <w:rsid w:val="00EB2EDC"/>
    <w:rsid w:val="00EB3D33"/>
    <w:rsid w:val="00EB4FC6"/>
    <w:rsid w:val="00EB67BC"/>
    <w:rsid w:val="00ED526F"/>
    <w:rsid w:val="00EE72DB"/>
    <w:rsid w:val="00F14FF2"/>
    <w:rsid w:val="00F3430D"/>
    <w:rsid w:val="00F40C5E"/>
    <w:rsid w:val="00F46FF9"/>
    <w:rsid w:val="00F70F11"/>
    <w:rsid w:val="00F72F8F"/>
    <w:rsid w:val="00F76A95"/>
    <w:rsid w:val="00F77C6E"/>
    <w:rsid w:val="00F81FDA"/>
    <w:rsid w:val="00F919A5"/>
    <w:rsid w:val="00F93256"/>
    <w:rsid w:val="00FB2500"/>
    <w:rsid w:val="00FC180B"/>
    <w:rsid w:val="00FE26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BD5"/>
  </w:style>
  <w:style w:type="paragraph" w:styleId="4">
    <w:name w:val="heading 4"/>
    <w:basedOn w:val="a"/>
    <w:next w:val="a"/>
    <w:link w:val="40"/>
    <w:qFormat/>
    <w:rsid w:val="00220B60"/>
    <w:pPr>
      <w:keepNext/>
      <w:spacing w:after="0" w:line="240" w:lineRule="auto"/>
      <w:outlineLvl w:val="3"/>
    </w:pPr>
    <w:rPr>
      <w:rFonts w:ascii="Times New Roman" w:eastAsia="Times New Roman" w:hAnsi="Times New Roman" w:cs="Times New Roman"/>
      <w:b/>
      <w:bCs/>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4010"/>
    <w:pPr>
      <w:ind w:left="720"/>
      <w:contextualSpacing/>
    </w:pPr>
  </w:style>
  <w:style w:type="paragraph" w:styleId="a4">
    <w:name w:val="Balloon Text"/>
    <w:basedOn w:val="a"/>
    <w:link w:val="a5"/>
    <w:uiPriority w:val="99"/>
    <w:semiHidden/>
    <w:unhideWhenUsed/>
    <w:rsid w:val="00A41EC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41EC1"/>
    <w:rPr>
      <w:rFonts w:ascii="Tahoma" w:hAnsi="Tahoma" w:cs="Tahoma"/>
      <w:sz w:val="16"/>
      <w:szCs w:val="16"/>
    </w:rPr>
  </w:style>
  <w:style w:type="paragraph" w:styleId="a6">
    <w:name w:val="No Spacing"/>
    <w:uiPriority w:val="1"/>
    <w:qFormat/>
    <w:rsid w:val="00804BF8"/>
    <w:pPr>
      <w:spacing w:after="0" w:line="240" w:lineRule="auto"/>
    </w:pPr>
  </w:style>
  <w:style w:type="character" w:styleId="a7">
    <w:name w:val="Hyperlink"/>
    <w:basedOn w:val="a0"/>
    <w:rsid w:val="00B0689B"/>
    <w:rPr>
      <w:color w:val="0000FF"/>
      <w:u w:val="single"/>
    </w:rPr>
  </w:style>
  <w:style w:type="paragraph" w:styleId="a8">
    <w:name w:val="Title"/>
    <w:basedOn w:val="a"/>
    <w:next w:val="a9"/>
    <w:link w:val="aa"/>
    <w:qFormat/>
    <w:rsid w:val="00B0689B"/>
    <w:pPr>
      <w:suppressAutoHyphens/>
      <w:spacing w:before="240" w:after="60" w:line="240" w:lineRule="auto"/>
      <w:jc w:val="center"/>
    </w:pPr>
    <w:rPr>
      <w:rFonts w:ascii="Arial" w:eastAsia="Times New Roman" w:hAnsi="Arial" w:cs="Arial"/>
      <w:b/>
      <w:kern w:val="1"/>
      <w:sz w:val="32"/>
      <w:szCs w:val="20"/>
      <w:lang w:val="en-GB" w:eastAsia="ar-SA"/>
    </w:rPr>
  </w:style>
  <w:style w:type="character" w:customStyle="1" w:styleId="aa">
    <w:name w:val="Название Знак"/>
    <w:basedOn w:val="a0"/>
    <w:link w:val="a8"/>
    <w:rsid w:val="00B0689B"/>
    <w:rPr>
      <w:rFonts w:ascii="Arial" w:eastAsia="Times New Roman" w:hAnsi="Arial" w:cs="Arial"/>
      <w:b/>
      <w:kern w:val="1"/>
      <w:sz w:val="32"/>
      <w:szCs w:val="20"/>
      <w:lang w:val="en-GB" w:eastAsia="ar-SA"/>
    </w:rPr>
  </w:style>
  <w:style w:type="paragraph" w:styleId="a9">
    <w:name w:val="Subtitle"/>
    <w:basedOn w:val="a"/>
    <w:next w:val="a"/>
    <w:link w:val="ab"/>
    <w:uiPriority w:val="11"/>
    <w:qFormat/>
    <w:rsid w:val="00B0689B"/>
    <w:pPr>
      <w:numPr>
        <w:ilvl w:val="1"/>
      </w:numPr>
      <w:spacing w:after="160"/>
    </w:pPr>
    <w:rPr>
      <w:rFonts w:eastAsiaTheme="minorEastAsia"/>
      <w:color w:val="5A5A5A" w:themeColor="text1" w:themeTint="A5"/>
      <w:spacing w:val="15"/>
    </w:rPr>
  </w:style>
  <w:style w:type="character" w:customStyle="1" w:styleId="ab">
    <w:name w:val="Подзаголовок Знак"/>
    <w:basedOn w:val="a0"/>
    <w:link w:val="a9"/>
    <w:uiPriority w:val="11"/>
    <w:rsid w:val="00B0689B"/>
    <w:rPr>
      <w:rFonts w:eastAsiaTheme="minorEastAsia"/>
      <w:color w:val="5A5A5A" w:themeColor="text1" w:themeTint="A5"/>
      <w:spacing w:val="15"/>
    </w:rPr>
  </w:style>
  <w:style w:type="table" w:styleId="ac">
    <w:name w:val="Table Grid"/>
    <w:basedOn w:val="a1"/>
    <w:uiPriority w:val="59"/>
    <w:rsid w:val="00AC19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EB67BC"/>
  </w:style>
  <w:style w:type="character" w:customStyle="1" w:styleId="ad">
    <w:name w:val="Основной текст_"/>
    <w:basedOn w:val="a0"/>
    <w:link w:val="1"/>
    <w:locked/>
    <w:rsid w:val="0067222B"/>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d"/>
    <w:rsid w:val="0067222B"/>
    <w:pPr>
      <w:widowControl w:val="0"/>
      <w:shd w:val="clear" w:color="auto" w:fill="FFFFFF"/>
      <w:spacing w:after="420" w:line="0" w:lineRule="atLeast"/>
      <w:jc w:val="both"/>
    </w:pPr>
    <w:rPr>
      <w:rFonts w:ascii="Times New Roman" w:eastAsia="Times New Roman" w:hAnsi="Times New Roman" w:cs="Times New Roman"/>
      <w:sz w:val="26"/>
      <w:szCs w:val="26"/>
    </w:rPr>
  </w:style>
  <w:style w:type="table" w:customStyle="1" w:styleId="10">
    <w:name w:val="Сетка таблицы1"/>
    <w:basedOn w:val="a1"/>
    <w:next w:val="ac"/>
    <w:uiPriority w:val="59"/>
    <w:rsid w:val="00D92457"/>
    <w:pPr>
      <w:spacing w:after="0" w:line="240" w:lineRule="auto"/>
    </w:pPr>
    <w:rPr>
      <w:rFonts w:ascii="Gotham Pro" w:hAnsi="Gotham Pro"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
    <w:name w:val="Таблица-сетка 6 цветная — акцент 61"/>
    <w:basedOn w:val="a1"/>
    <w:uiPriority w:val="51"/>
    <w:rsid w:val="00FC180B"/>
    <w:pPr>
      <w:spacing w:after="0" w:line="240" w:lineRule="auto"/>
    </w:pPr>
    <w:rPr>
      <w:rFonts w:ascii="Gotham Pro" w:hAnsi="Gotham Pro" w:cs="Times New Roman"/>
      <w:color w:val="E36C0A" w:themeColor="accent6" w:themeShade="BF"/>
      <w:sz w:val="20"/>
      <w:szCs w:val="20"/>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662">
    <w:name w:val="Таблица-сетка 6 цветная — акцент 62"/>
    <w:basedOn w:val="a1"/>
    <w:next w:val="a1"/>
    <w:uiPriority w:val="51"/>
    <w:rsid w:val="00685321"/>
    <w:pPr>
      <w:spacing w:after="0" w:line="240" w:lineRule="auto"/>
    </w:pPr>
    <w:rPr>
      <w:rFonts w:ascii="Gotham Pro" w:hAnsi="Gotham Pro" w:cs="Times New Roman"/>
      <w:color w:val="E36C0A"/>
      <w:sz w:val="20"/>
      <w:szCs w:val="20"/>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ae">
    <w:name w:val="Body Text"/>
    <w:basedOn w:val="a"/>
    <w:link w:val="af"/>
    <w:unhideWhenUsed/>
    <w:rsid w:val="00685321"/>
    <w:pPr>
      <w:spacing w:after="0" w:line="240" w:lineRule="auto"/>
    </w:pPr>
    <w:rPr>
      <w:rFonts w:ascii="Times New Roman" w:eastAsia="Times New Roman" w:hAnsi="Times New Roman" w:cs="Times New Roman"/>
      <w:sz w:val="24"/>
      <w:szCs w:val="24"/>
      <w:lang w:val="x-none" w:eastAsia="x-none"/>
    </w:rPr>
  </w:style>
  <w:style w:type="character" w:customStyle="1" w:styleId="af">
    <w:name w:val="Основной текст Знак"/>
    <w:basedOn w:val="a0"/>
    <w:link w:val="ae"/>
    <w:rsid w:val="00685321"/>
    <w:rPr>
      <w:rFonts w:ascii="Times New Roman" w:eastAsia="Times New Roman" w:hAnsi="Times New Roman" w:cs="Times New Roman"/>
      <w:sz w:val="24"/>
      <w:szCs w:val="24"/>
      <w:lang w:val="x-none" w:eastAsia="x-none"/>
    </w:rPr>
  </w:style>
  <w:style w:type="character" w:customStyle="1" w:styleId="40">
    <w:name w:val="Заголовок 4 Знак"/>
    <w:basedOn w:val="a0"/>
    <w:link w:val="4"/>
    <w:rsid w:val="00220B60"/>
    <w:rPr>
      <w:rFonts w:ascii="Times New Roman" w:eastAsia="Times New Roman" w:hAnsi="Times New Roman" w:cs="Times New Roman"/>
      <w:b/>
      <w:bCs/>
      <w:sz w:val="32"/>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BD5"/>
  </w:style>
  <w:style w:type="paragraph" w:styleId="4">
    <w:name w:val="heading 4"/>
    <w:basedOn w:val="a"/>
    <w:next w:val="a"/>
    <w:link w:val="40"/>
    <w:qFormat/>
    <w:rsid w:val="00220B60"/>
    <w:pPr>
      <w:keepNext/>
      <w:spacing w:after="0" w:line="240" w:lineRule="auto"/>
      <w:outlineLvl w:val="3"/>
    </w:pPr>
    <w:rPr>
      <w:rFonts w:ascii="Times New Roman" w:eastAsia="Times New Roman" w:hAnsi="Times New Roman" w:cs="Times New Roman"/>
      <w:b/>
      <w:bCs/>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4010"/>
    <w:pPr>
      <w:ind w:left="720"/>
      <w:contextualSpacing/>
    </w:pPr>
  </w:style>
  <w:style w:type="paragraph" w:styleId="a4">
    <w:name w:val="Balloon Text"/>
    <w:basedOn w:val="a"/>
    <w:link w:val="a5"/>
    <w:uiPriority w:val="99"/>
    <w:semiHidden/>
    <w:unhideWhenUsed/>
    <w:rsid w:val="00A41EC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41EC1"/>
    <w:rPr>
      <w:rFonts w:ascii="Tahoma" w:hAnsi="Tahoma" w:cs="Tahoma"/>
      <w:sz w:val="16"/>
      <w:szCs w:val="16"/>
    </w:rPr>
  </w:style>
  <w:style w:type="paragraph" w:styleId="a6">
    <w:name w:val="No Spacing"/>
    <w:uiPriority w:val="1"/>
    <w:qFormat/>
    <w:rsid w:val="00804BF8"/>
    <w:pPr>
      <w:spacing w:after="0" w:line="240" w:lineRule="auto"/>
    </w:pPr>
  </w:style>
  <w:style w:type="character" w:styleId="a7">
    <w:name w:val="Hyperlink"/>
    <w:basedOn w:val="a0"/>
    <w:rsid w:val="00B0689B"/>
    <w:rPr>
      <w:color w:val="0000FF"/>
      <w:u w:val="single"/>
    </w:rPr>
  </w:style>
  <w:style w:type="paragraph" w:styleId="a8">
    <w:name w:val="Title"/>
    <w:basedOn w:val="a"/>
    <w:next w:val="a9"/>
    <w:link w:val="aa"/>
    <w:qFormat/>
    <w:rsid w:val="00B0689B"/>
    <w:pPr>
      <w:suppressAutoHyphens/>
      <w:spacing w:before="240" w:after="60" w:line="240" w:lineRule="auto"/>
      <w:jc w:val="center"/>
    </w:pPr>
    <w:rPr>
      <w:rFonts w:ascii="Arial" w:eastAsia="Times New Roman" w:hAnsi="Arial" w:cs="Arial"/>
      <w:b/>
      <w:kern w:val="1"/>
      <w:sz w:val="32"/>
      <w:szCs w:val="20"/>
      <w:lang w:val="en-GB" w:eastAsia="ar-SA"/>
    </w:rPr>
  </w:style>
  <w:style w:type="character" w:customStyle="1" w:styleId="aa">
    <w:name w:val="Название Знак"/>
    <w:basedOn w:val="a0"/>
    <w:link w:val="a8"/>
    <w:rsid w:val="00B0689B"/>
    <w:rPr>
      <w:rFonts w:ascii="Arial" w:eastAsia="Times New Roman" w:hAnsi="Arial" w:cs="Arial"/>
      <w:b/>
      <w:kern w:val="1"/>
      <w:sz w:val="32"/>
      <w:szCs w:val="20"/>
      <w:lang w:val="en-GB" w:eastAsia="ar-SA"/>
    </w:rPr>
  </w:style>
  <w:style w:type="paragraph" w:styleId="a9">
    <w:name w:val="Subtitle"/>
    <w:basedOn w:val="a"/>
    <w:next w:val="a"/>
    <w:link w:val="ab"/>
    <w:uiPriority w:val="11"/>
    <w:qFormat/>
    <w:rsid w:val="00B0689B"/>
    <w:pPr>
      <w:numPr>
        <w:ilvl w:val="1"/>
      </w:numPr>
      <w:spacing w:after="160"/>
    </w:pPr>
    <w:rPr>
      <w:rFonts w:eastAsiaTheme="minorEastAsia"/>
      <w:color w:val="5A5A5A" w:themeColor="text1" w:themeTint="A5"/>
      <w:spacing w:val="15"/>
    </w:rPr>
  </w:style>
  <w:style w:type="character" w:customStyle="1" w:styleId="ab">
    <w:name w:val="Подзаголовок Знак"/>
    <w:basedOn w:val="a0"/>
    <w:link w:val="a9"/>
    <w:uiPriority w:val="11"/>
    <w:rsid w:val="00B0689B"/>
    <w:rPr>
      <w:rFonts w:eastAsiaTheme="minorEastAsia"/>
      <w:color w:val="5A5A5A" w:themeColor="text1" w:themeTint="A5"/>
      <w:spacing w:val="15"/>
    </w:rPr>
  </w:style>
  <w:style w:type="table" w:styleId="ac">
    <w:name w:val="Table Grid"/>
    <w:basedOn w:val="a1"/>
    <w:uiPriority w:val="59"/>
    <w:rsid w:val="00AC19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EB67BC"/>
  </w:style>
  <w:style w:type="character" w:customStyle="1" w:styleId="ad">
    <w:name w:val="Основной текст_"/>
    <w:basedOn w:val="a0"/>
    <w:link w:val="1"/>
    <w:locked/>
    <w:rsid w:val="0067222B"/>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d"/>
    <w:rsid w:val="0067222B"/>
    <w:pPr>
      <w:widowControl w:val="0"/>
      <w:shd w:val="clear" w:color="auto" w:fill="FFFFFF"/>
      <w:spacing w:after="420" w:line="0" w:lineRule="atLeast"/>
      <w:jc w:val="both"/>
    </w:pPr>
    <w:rPr>
      <w:rFonts w:ascii="Times New Roman" w:eastAsia="Times New Roman" w:hAnsi="Times New Roman" w:cs="Times New Roman"/>
      <w:sz w:val="26"/>
      <w:szCs w:val="26"/>
    </w:rPr>
  </w:style>
  <w:style w:type="table" w:customStyle="1" w:styleId="10">
    <w:name w:val="Сетка таблицы1"/>
    <w:basedOn w:val="a1"/>
    <w:next w:val="ac"/>
    <w:uiPriority w:val="59"/>
    <w:rsid w:val="00D92457"/>
    <w:pPr>
      <w:spacing w:after="0" w:line="240" w:lineRule="auto"/>
    </w:pPr>
    <w:rPr>
      <w:rFonts w:ascii="Gotham Pro" w:hAnsi="Gotham Pro"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
    <w:name w:val="Таблица-сетка 6 цветная — акцент 61"/>
    <w:basedOn w:val="a1"/>
    <w:uiPriority w:val="51"/>
    <w:rsid w:val="00FC180B"/>
    <w:pPr>
      <w:spacing w:after="0" w:line="240" w:lineRule="auto"/>
    </w:pPr>
    <w:rPr>
      <w:rFonts w:ascii="Gotham Pro" w:hAnsi="Gotham Pro" w:cs="Times New Roman"/>
      <w:color w:val="E36C0A" w:themeColor="accent6" w:themeShade="BF"/>
      <w:sz w:val="20"/>
      <w:szCs w:val="20"/>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662">
    <w:name w:val="Таблица-сетка 6 цветная — акцент 62"/>
    <w:basedOn w:val="a1"/>
    <w:next w:val="a1"/>
    <w:uiPriority w:val="51"/>
    <w:rsid w:val="00685321"/>
    <w:pPr>
      <w:spacing w:after="0" w:line="240" w:lineRule="auto"/>
    </w:pPr>
    <w:rPr>
      <w:rFonts w:ascii="Gotham Pro" w:hAnsi="Gotham Pro" w:cs="Times New Roman"/>
      <w:color w:val="E36C0A"/>
      <w:sz w:val="20"/>
      <w:szCs w:val="20"/>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ae">
    <w:name w:val="Body Text"/>
    <w:basedOn w:val="a"/>
    <w:link w:val="af"/>
    <w:unhideWhenUsed/>
    <w:rsid w:val="00685321"/>
    <w:pPr>
      <w:spacing w:after="0" w:line="240" w:lineRule="auto"/>
    </w:pPr>
    <w:rPr>
      <w:rFonts w:ascii="Times New Roman" w:eastAsia="Times New Roman" w:hAnsi="Times New Roman" w:cs="Times New Roman"/>
      <w:sz w:val="24"/>
      <w:szCs w:val="24"/>
      <w:lang w:val="x-none" w:eastAsia="x-none"/>
    </w:rPr>
  </w:style>
  <w:style w:type="character" w:customStyle="1" w:styleId="af">
    <w:name w:val="Основной текст Знак"/>
    <w:basedOn w:val="a0"/>
    <w:link w:val="ae"/>
    <w:rsid w:val="00685321"/>
    <w:rPr>
      <w:rFonts w:ascii="Times New Roman" w:eastAsia="Times New Roman" w:hAnsi="Times New Roman" w:cs="Times New Roman"/>
      <w:sz w:val="24"/>
      <w:szCs w:val="24"/>
      <w:lang w:val="x-none" w:eastAsia="x-none"/>
    </w:rPr>
  </w:style>
  <w:style w:type="character" w:customStyle="1" w:styleId="40">
    <w:name w:val="Заголовок 4 Знак"/>
    <w:basedOn w:val="a0"/>
    <w:link w:val="4"/>
    <w:rsid w:val="00220B60"/>
    <w:rPr>
      <w:rFonts w:ascii="Times New Roman" w:eastAsia="Times New Roman" w:hAnsi="Times New Roman" w:cs="Times New Roman"/>
      <w:b/>
      <w:bCs/>
      <w:sz w:val="3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013034">
      <w:bodyDiv w:val="1"/>
      <w:marLeft w:val="0"/>
      <w:marRight w:val="0"/>
      <w:marTop w:val="0"/>
      <w:marBottom w:val="0"/>
      <w:divBdr>
        <w:top w:val="none" w:sz="0" w:space="0" w:color="auto"/>
        <w:left w:val="none" w:sz="0" w:space="0" w:color="auto"/>
        <w:bottom w:val="none" w:sz="0" w:space="0" w:color="auto"/>
        <w:right w:val="none" w:sz="0" w:space="0" w:color="auto"/>
      </w:divBdr>
    </w:div>
    <w:div w:id="863902683">
      <w:bodyDiv w:val="1"/>
      <w:marLeft w:val="0"/>
      <w:marRight w:val="0"/>
      <w:marTop w:val="0"/>
      <w:marBottom w:val="0"/>
      <w:divBdr>
        <w:top w:val="none" w:sz="0" w:space="0" w:color="auto"/>
        <w:left w:val="none" w:sz="0" w:space="0" w:color="auto"/>
        <w:bottom w:val="none" w:sz="0" w:space="0" w:color="auto"/>
        <w:right w:val="none" w:sz="0" w:space="0" w:color="auto"/>
      </w:divBdr>
    </w:div>
    <w:div w:id="946237556">
      <w:bodyDiv w:val="1"/>
      <w:marLeft w:val="0"/>
      <w:marRight w:val="0"/>
      <w:marTop w:val="0"/>
      <w:marBottom w:val="0"/>
      <w:divBdr>
        <w:top w:val="none" w:sz="0" w:space="0" w:color="auto"/>
        <w:left w:val="none" w:sz="0" w:space="0" w:color="auto"/>
        <w:bottom w:val="none" w:sz="0" w:space="0" w:color="auto"/>
        <w:right w:val="none" w:sz="0" w:space="0" w:color="auto"/>
      </w:divBdr>
    </w:div>
    <w:div w:id="1028219227">
      <w:bodyDiv w:val="1"/>
      <w:marLeft w:val="0"/>
      <w:marRight w:val="0"/>
      <w:marTop w:val="0"/>
      <w:marBottom w:val="0"/>
      <w:divBdr>
        <w:top w:val="none" w:sz="0" w:space="0" w:color="auto"/>
        <w:left w:val="none" w:sz="0" w:space="0" w:color="auto"/>
        <w:bottom w:val="none" w:sz="0" w:space="0" w:color="auto"/>
        <w:right w:val="none" w:sz="0" w:space="0" w:color="auto"/>
      </w:divBdr>
    </w:div>
    <w:div w:id="2001885228">
      <w:bodyDiv w:val="1"/>
      <w:marLeft w:val="0"/>
      <w:marRight w:val="0"/>
      <w:marTop w:val="0"/>
      <w:marBottom w:val="0"/>
      <w:divBdr>
        <w:top w:val="none" w:sz="0" w:space="0" w:color="auto"/>
        <w:left w:val="none" w:sz="0" w:space="0" w:color="auto"/>
        <w:bottom w:val="none" w:sz="0" w:space="0" w:color="auto"/>
        <w:right w:val="none" w:sz="0" w:space="0" w:color="auto"/>
      </w:divBdr>
    </w:div>
    <w:div w:id="2082364524">
      <w:bodyDiv w:val="1"/>
      <w:marLeft w:val="0"/>
      <w:marRight w:val="0"/>
      <w:marTop w:val="0"/>
      <w:marBottom w:val="0"/>
      <w:divBdr>
        <w:top w:val="none" w:sz="0" w:space="0" w:color="auto"/>
        <w:left w:val="none" w:sz="0" w:space="0" w:color="auto"/>
        <w:bottom w:val="none" w:sz="0" w:space="0" w:color="auto"/>
        <w:right w:val="none" w:sz="0" w:space="0" w:color="auto"/>
      </w:divBdr>
    </w:div>
    <w:div w:id="208818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filatovamm@center-omega.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8B243-F9AF-44F3-8207-F3B38A5CD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5602</Words>
  <Characters>31936</Characters>
  <Application>Microsoft Office Word</Application>
  <DocSecurity>4</DocSecurity>
  <Lines>266</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ОАО Центр Омега</Company>
  <LinksUpToDate>false</LinksUpToDate>
  <CharactersWithSpaces>37464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Формагин Павел Александрович</dc:creator>
  <cp:lastModifiedBy>Губарева Юлия Вячеславовна</cp:lastModifiedBy>
  <cp:revision>2</cp:revision>
  <cp:lastPrinted>2016-07-13T14:17:00Z</cp:lastPrinted>
  <dcterms:created xsi:type="dcterms:W3CDTF">2016-09-05T06:21:00Z</dcterms:created>
  <dcterms:modified xsi:type="dcterms:W3CDTF">2016-09-05T06:21:00Z</dcterms:modified>
</cp:coreProperties>
</file>