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C943E1" w:rsidRDefault="0047200F" w:rsidP="00410909">
      <w:pPr>
        <w:pStyle w:val="ConsNonformat"/>
        <w:ind w:left="9540" w:right="171"/>
        <w:jc w:val="both"/>
        <w:rPr>
          <w:rFonts w:ascii="Franklin Gothic Book" w:hAnsi="Franklin Gothic Book"/>
          <w:b/>
          <w:sz w:val="24"/>
          <w:szCs w:val="24"/>
        </w:rPr>
      </w:pPr>
      <w:proofErr w:type="gramStart"/>
      <w:r w:rsidRPr="00DA783B">
        <w:rPr>
          <w:rFonts w:ascii="Franklin Gothic Book" w:hAnsi="Franklin Gothic Book" w:cs="Times New Roman"/>
          <w:bCs/>
        </w:rPr>
        <w:t xml:space="preserve">к </w:t>
      </w:r>
      <w:r w:rsidR="00FD6BCA">
        <w:rPr>
          <w:rFonts w:ascii="Franklin Gothic Book" w:hAnsi="Franklin Gothic Book" w:cs="Times New Roman"/>
          <w:bCs/>
        </w:rPr>
        <w:t xml:space="preserve">протоколу заседания </w:t>
      </w:r>
      <w:r w:rsidR="005A7ED6">
        <w:rPr>
          <w:rFonts w:ascii="Franklin Gothic Book" w:hAnsi="Franklin Gothic Book" w:cs="Times New Roman"/>
          <w:bCs/>
        </w:rPr>
        <w:t>К</w:t>
      </w:r>
      <w:r w:rsidR="00C42753" w:rsidRPr="00DA783B">
        <w:rPr>
          <w:rFonts w:ascii="Franklin Gothic Book" w:hAnsi="Franklin Gothic Book" w:cs="Times New Roman"/>
          <w:bCs/>
        </w:rPr>
        <w:t>онкурсной</w:t>
      </w:r>
      <w:r w:rsidR="00FD6BCA">
        <w:rPr>
          <w:rFonts w:ascii="Franklin Gothic Book" w:hAnsi="Franklin Gothic Book" w:cs="Times New Roman"/>
          <w:bCs/>
        </w:rPr>
        <w:t xml:space="preserve"> </w:t>
      </w:r>
      <w:r w:rsidR="001F1E9D" w:rsidRPr="00DA783B">
        <w:rPr>
          <w:rFonts w:ascii="Franklin Gothic Book" w:hAnsi="Franklin Gothic Book" w:cs="Times New Roman"/>
          <w:bCs/>
        </w:rPr>
        <w:t xml:space="preserve">комиссии </w:t>
      </w:r>
      <w:r w:rsidR="00760383" w:rsidRPr="00760383">
        <w:rPr>
          <w:rFonts w:ascii="Franklin Gothic Book" w:hAnsi="Franklin Gothic Book"/>
          <w:bCs/>
        </w:rPr>
        <w:t>по вскрытию конвертов с заявками на участие в закупке</w:t>
      </w:r>
      <w:proofErr w:type="gramEnd"/>
      <w:r w:rsidR="00BA0C1D">
        <w:rPr>
          <w:rFonts w:ascii="Franklin Gothic Book" w:hAnsi="Franklin Gothic Book"/>
          <w:bCs/>
        </w:rPr>
        <w:t xml:space="preserve"> </w:t>
      </w:r>
      <w:r w:rsidR="00DC202F">
        <w:rPr>
          <w:rFonts w:ascii="Franklin Gothic Book" w:hAnsi="Franklin Gothic Book"/>
          <w:bCs/>
        </w:rPr>
        <w:t>на</w:t>
      </w:r>
      <w:r w:rsidR="00410909" w:rsidRPr="00410909">
        <w:rPr>
          <w:rFonts w:ascii="Franklin Gothic Book" w:hAnsi="Franklin Gothic Book"/>
          <w:bCs/>
        </w:rPr>
        <w:t xml:space="preserve"> </w:t>
      </w:r>
      <w:r w:rsidR="00DC202F">
        <w:rPr>
          <w:rFonts w:ascii="Franklin Gothic Book" w:hAnsi="Franklin Gothic Book"/>
          <w:bCs/>
        </w:rPr>
        <w:t>в</w:t>
      </w:r>
      <w:r w:rsidR="00DC202F" w:rsidRPr="00DC202F">
        <w:rPr>
          <w:rFonts w:ascii="Franklin Gothic Book" w:hAnsi="Franklin Gothic Book"/>
          <w:bCs/>
        </w:rPr>
        <w:t>ыполнение работ по эксплуатационному испытанию наружных пожарных лестниц</w:t>
      </w:r>
    </w:p>
    <w:p w:rsidR="00572B7F" w:rsidRDefault="00572B7F" w:rsidP="00410909">
      <w:pPr>
        <w:rPr>
          <w:rFonts w:ascii="Franklin Gothic Book" w:hAnsi="Franklin Gothic Book"/>
          <w:b/>
          <w:sz w:val="24"/>
          <w:szCs w:val="24"/>
        </w:rPr>
      </w:pPr>
    </w:p>
    <w:p w:rsidR="00DC202F" w:rsidRDefault="00DC202F" w:rsidP="00410909">
      <w:pPr>
        <w:rPr>
          <w:rFonts w:ascii="Franklin Gothic Book" w:hAnsi="Franklin Gothic Book"/>
          <w:b/>
          <w:sz w:val="24"/>
          <w:szCs w:val="24"/>
        </w:rPr>
      </w:pPr>
    </w:p>
    <w:p w:rsidR="00DC202F" w:rsidRDefault="00DC202F" w:rsidP="00410909">
      <w:pPr>
        <w:rPr>
          <w:rFonts w:ascii="Franklin Gothic Book" w:hAnsi="Franklin Gothic Book"/>
          <w:b/>
          <w:sz w:val="24"/>
          <w:szCs w:val="24"/>
        </w:rPr>
      </w:pPr>
    </w:p>
    <w:p w:rsidR="00C943E1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</w:p>
    <w:p w:rsidR="00CD31D5" w:rsidRDefault="00C42753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DC202F" w:rsidRDefault="00DC202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3119"/>
        <w:gridCol w:w="2835"/>
        <w:gridCol w:w="2410"/>
      </w:tblGrid>
      <w:tr w:rsidR="00446A1A" w:rsidRPr="00CC1CE9" w:rsidTr="00DC202F">
        <w:tc>
          <w:tcPr>
            <w:tcW w:w="6804" w:type="dxa"/>
            <w:vMerge w:val="restart"/>
            <w:shd w:val="clear" w:color="auto" w:fill="auto"/>
          </w:tcPr>
          <w:p w:rsidR="00446A1A" w:rsidRPr="00F70EA5" w:rsidRDefault="00446A1A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8364" w:type="dxa"/>
            <w:gridSpan w:val="3"/>
            <w:shd w:val="clear" w:color="auto" w:fill="auto"/>
          </w:tcPr>
          <w:p w:rsidR="00446A1A" w:rsidRPr="00760383" w:rsidRDefault="00446A1A" w:rsidP="00760383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60383">
              <w:rPr>
                <w:rFonts w:ascii="Franklin Gothic Book" w:hAnsi="Franklin Gothic Book"/>
                <w:b/>
                <w:sz w:val="24"/>
                <w:szCs w:val="24"/>
              </w:rPr>
              <w:t>Участники закупки</w:t>
            </w:r>
          </w:p>
        </w:tc>
      </w:tr>
      <w:tr w:rsidR="00446A1A" w:rsidRPr="00CC1CE9" w:rsidTr="00DC202F">
        <w:trPr>
          <w:trHeight w:val="143"/>
        </w:trPr>
        <w:tc>
          <w:tcPr>
            <w:tcW w:w="6804" w:type="dxa"/>
            <w:vMerge/>
            <w:shd w:val="clear" w:color="auto" w:fill="auto"/>
          </w:tcPr>
          <w:p w:rsidR="00446A1A" w:rsidRPr="00F70EA5" w:rsidRDefault="00446A1A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46A1A" w:rsidRPr="00410909" w:rsidRDefault="00446A1A" w:rsidP="00410909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Новороспожсе</w:t>
            </w:r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р</w:t>
            </w:r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вис</w:t>
            </w:r>
            <w:proofErr w:type="spellEnd"/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446A1A" w:rsidRPr="00CC1CE9" w:rsidRDefault="00446A1A" w:rsidP="00E269AD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46A1A" w:rsidRPr="00410909" w:rsidRDefault="00446A1A" w:rsidP="00410909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Стройпожторг</w:t>
            </w:r>
            <w:proofErr w:type="spellEnd"/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446A1A" w:rsidRPr="00452363" w:rsidRDefault="00446A1A" w:rsidP="00452363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46A1A" w:rsidRPr="00410909" w:rsidRDefault="00446A1A" w:rsidP="00410909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ООО «</w:t>
            </w:r>
            <w:proofErr w:type="spellStart"/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МорПожТе</w:t>
            </w:r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х</w:t>
            </w:r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Сервис</w:t>
            </w:r>
            <w:proofErr w:type="spellEnd"/>
            <w:r w:rsidRPr="00446A1A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</w:tc>
      </w:tr>
      <w:tr w:rsidR="00446A1A" w:rsidRPr="00CC1CE9" w:rsidTr="00DC202F">
        <w:trPr>
          <w:trHeight w:val="440"/>
        </w:trPr>
        <w:tc>
          <w:tcPr>
            <w:tcW w:w="6804" w:type="dxa"/>
            <w:shd w:val="clear" w:color="auto" w:fill="auto"/>
          </w:tcPr>
          <w:p w:rsidR="00446A1A" w:rsidRDefault="00446A1A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заявка на участие в закупке - форма 1</w:t>
            </w:r>
          </w:p>
          <w:p w:rsidR="00446A1A" w:rsidRPr="00F70EA5" w:rsidRDefault="00446A1A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46A1A" w:rsidRPr="00CC1CE9" w:rsidRDefault="00446A1A" w:rsidP="00821DC9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tcBorders>
              <w:top w:val="single" w:sz="6" w:space="0" w:color="auto"/>
            </w:tcBorders>
            <w:vAlign w:val="center"/>
          </w:tcPr>
          <w:p w:rsidR="00446A1A" w:rsidRDefault="00446A1A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446A1A" w:rsidRPr="00DA00C1" w:rsidRDefault="001D44B9" w:rsidP="001D44B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D44B9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46A1A" w:rsidRPr="00CC1CE9" w:rsidTr="00DC202F">
        <w:trPr>
          <w:trHeight w:val="276"/>
        </w:trPr>
        <w:tc>
          <w:tcPr>
            <w:tcW w:w="6804" w:type="dxa"/>
            <w:shd w:val="clear" w:color="auto" w:fill="auto"/>
          </w:tcPr>
          <w:p w:rsidR="00446A1A" w:rsidRDefault="00446A1A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оммерческое предложение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  <w:p w:rsidR="00446A1A" w:rsidRPr="00F70EA5" w:rsidRDefault="00446A1A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46A1A" w:rsidRDefault="00446A1A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446A1A" w:rsidRDefault="00446A1A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46A1A" w:rsidRPr="00DA00C1" w:rsidRDefault="001D44B9" w:rsidP="001D44B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46A1A" w:rsidRPr="00CC1CE9" w:rsidTr="00DC202F">
        <w:trPr>
          <w:trHeight w:val="58"/>
        </w:trPr>
        <w:tc>
          <w:tcPr>
            <w:tcW w:w="6804" w:type="dxa"/>
            <w:shd w:val="clear" w:color="auto" w:fill="auto"/>
          </w:tcPr>
          <w:p w:rsidR="00446A1A" w:rsidRDefault="00446A1A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подтверждение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согласия с условиями договора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  <w:p w:rsidR="00446A1A" w:rsidRPr="00F70EA5" w:rsidRDefault="00446A1A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46A1A" w:rsidRDefault="00446A1A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446A1A" w:rsidRDefault="00446A1A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46A1A" w:rsidRPr="00DA00C1" w:rsidRDefault="001D44B9" w:rsidP="001D44B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46A1A" w:rsidRPr="00CC1CE9" w:rsidTr="00DC202F">
        <w:trPr>
          <w:trHeight w:val="168"/>
        </w:trPr>
        <w:tc>
          <w:tcPr>
            <w:tcW w:w="6804" w:type="dxa"/>
            <w:shd w:val="clear" w:color="auto" w:fill="auto"/>
          </w:tcPr>
          <w:p w:rsidR="00446A1A" w:rsidRDefault="00446A1A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анкета участн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ика закупки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  <w:p w:rsidR="00446A1A" w:rsidRPr="00F70EA5" w:rsidRDefault="00446A1A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46A1A" w:rsidRDefault="00446A1A" w:rsidP="00821DC9">
            <w:pPr>
              <w:jc w:val="center"/>
            </w:pPr>
            <w:r w:rsidRPr="00E114F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446A1A" w:rsidRDefault="00446A1A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46A1A" w:rsidRPr="00DA00C1" w:rsidRDefault="001D44B9" w:rsidP="001D44B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46A1A" w:rsidRPr="00CC1CE9" w:rsidTr="00DC202F">
        <w:trPr>
          <w:trHeight w:val="305"/>
        </w:trPr>
        <w:tc>
          <w:tcPr>
            <w:tcW w:w="6804" w:type="dxa"/>
            <w:shd w:val="clear" w:color="auto" w:fill="auto"/>
          </w:tcPr>
          <w:p w:rsidR="00446A1A" w:rsidRPr="003E3EC3" w:rsidRDefault="00446A1A" w:rsidP="003E3EC3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еречень разрешительной документации (например: разр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ше</w:t>
            </w:r>
            <w:r>
              <w:rPr>
                <w:rFonts w:ascii="Franklin Gothic Book" w:hAnsi="Franklin Gothic Book"/>
                <w:sz w:val="24"/>
                <w:szCs w:val="24"/>
              </w:rPr>
              <w:t>ние на примене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 xml:space="preserve">ние </w:t>
            </w:r>
            <w:proofErr w:type="spellStart"/>
            <w:r w:rsidRPr="00446A1A">
              <w:rPr>
                <w:rFonts w:ascii="Franklin Gothic Book" w:hAnsi="Franklin Gothic Book"/>
                <w:sz w:val="24"/>
                <w:szCs w:val="24"/>
              </w:rPr>
              <w:t>Ростехнадзора</w:t>
            </w:r>
            <w:proofErr w:type="spellEnd"/>
            <w:r w:rsidRPr="00446A1A">
              <w:rPr>
                <w:rFonts w:ascii="Franklin Gothic Book" w:hAnsi="Franklin Gothic Book"/>
                <w:sz w:val="24"/>
                <w:szCs w:val="24"/>
              </w:rPr>
              <w:t>, лицензии на осущест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в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ляемые виды дея</w:t>
            </w:r>
            <w:r>
              <w:rPr>
                <w:rFonts w:ascii="Franklin Gothic Book" w:hAnsi="Franklin Gothic Book"/>
                <w:sz w:val="24"/>
                <w:szCs w:val="24"/>
              </w:rPr>
              <w:t>тельности, лицензи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онные договоры, свид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тельство о допу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ке СРО, сер</w:t>
            </w:r>
            <w:r>
              <w:rPr>
                <w:rFonts w:ascii="Franklin Gothic Book" w:hAnsi="Franklin Gothic Book"/>
                <w:sz w:val="24"/>
                <w:szCs w:val="24"/>
              </w:rPr>
              <w:t>тификаты и др.) (с приложе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нием копий всех перечисленных в п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речне документов)</w:t>
            </w:r>
            <w:r w:rsidRPr="003E3EC3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- </w:t>
            </w:r>
            <w:r w:rsidRPr="003E3EC3">
              <w:rPr>
                <w:rFonts w:ascii="Franklin Gothic Book" w:hAnsi="Franklin Gothic Book"/>
                <w:sz w:val="24"/>
                <w:szCs w:val="24"/>
              </w:rPr>
              <w:t xml:space="preserve">форма </w:t>
            </w: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  <w:p w:rsidR="00446A1A" w:rsidRPr="00F70EA5" w:rsidRDefault="00446A1A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46A1A" w:rsidRDefault="00446A1A" w:rsidP="00821DC9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446A1A" w:rsidRDefault="00446A1A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46A1A" w:rsidRPr="00DA00C1" w:rsidRDefault="001D44B9" w:rsidP="001D44B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46A1A" w:rsidRPr="00CC1CE9" w:rsidTr="00DC202F">
        <w:trPr>
          <w:trHeight w:val="305"/>
        </w:trPr>
        <w:tc>
          <w:tcPr>
            <w:tcW w:w="6804" w:type="dxa"/>
            <w:shd w:val="clear" w:color="auto" w:fill="auto"/>
          </w:tcPr>
          <w:p w:rsidR="00446A1A" w:rsidRDefault="00446A1A" w:rsidP="00446A1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правка о соответствии участника закупки критериям отнес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ния к суб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ъ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ектам малого и среднего предпринимательств</w:t>
            </w:r>
            <w:bookmarkStart w:id="0" w:name="_GoBack"/>
            <w:bookmarkEnd w:id="0"/>
            <w:r w:rsidRPr="00446A1A">
              <w:rPr>
                <w:rFonts w:ascii="Franklin Gothic Book" w:hAnsi="Franklin Gothic Book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-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(</w:t>
            </w:r>
            <w:proofErr w:type="gramEnd"/>
            <w:r w:rsidRPr="00446A1A">
              <w:rPr>
                <w:rFonts w:ascii="Franklin Gothic Book" w:hAnsi="Franklin Gothic Book"/>
                <w:sz w:val="24"/>
                <w:szCs w:val="24"/>
              </w:rPr>
              <w:t>форма №6)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6A1A" w:rsidRPr="00ED56A6" w:rsidRDefault="001D44B9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446A1A" w:rsidRPr="00DA00C1" w:rsidRDefault="001D44B9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46A1A" w:rsidRPr="00DA00C1" w:rsidRDefault="001D44B9" w:rsidP="001D44B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46A1A" w:rsidRPr="00CC1CE9" w:rsidTr="00DC202F">
        <w:trPr>
          <w:trHeight w:val="305"/>
        </w:trPr>
        <w:tc>
          <w:tcPr>
            <w:tcW w:w="6804" w:type="dxa"/>
            <w:shd w:val="clear" w:color="auto" w:fill="auto"/>
          </w:tcPr>
          <w:p w:rsidR="00446A1A" w:rsidRDefault="00446A1A" w:rsidP="00446A1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 xml:space="preserve">правка о наличии материально-технических ресурсов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(с пр</w:t>
            </w:r>
            <w:r>
              <w:rPr>
                <w:rFonts w:ascii="Franklin Gothic Book" w:hAnsi="Franklin Gothic Book"/>
                <w:sz w:val="24"/>
                <w:szCs w:val="24"/>
              </w:rPr>
              <w:t>и</w:t>
            </w:r>
            <w:r>
              <w:rPr>
                <w:rFonts w:ascii="Franklin Gothic Book" w:hAnsi="Franklin Gothic Book"/>
                <w:sz w:val="24"/>
                <w:szCs w:val="24"/>
              </w:rPr>
              <w:t>ложе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 xml:space="preserve">нием к ней копии аттестата на испытательную установку согласно ГОСТ </w:t>
            </w:r>
            <w:proofErr w:type="gramStart"/>
            <w:r w:rsidRPr="00446A1A">
              <w:rPr>
                <w:rFonts w:ascii="Franklin Gothic Book" w:hAnsi="Franklin Gothic Book"/>
                <w:sz w:val="24"/>
                <w:szCs w:val="24"/>
              </w:rPr>
              <w:t>Р</w:t>
            </w:r>
            <w:proofErr w:type="gramEnd"/>
            <w:r w:rsidRPr="00446A1A">
              <w:rPr>
                <w:rFonts w:ascii="Franklin Gothic Book" w:hAnsi="Franklin Gothic Book"/>
                <w:sz w:val="24"/>
                <w:szCs w:val="24"/>
              </w:rPr>
              <w:t xml:space="preserve"> 8.568-97, копий документов о результатах поверки измерительных инструментов со-гласно ГОСТ Р 51672-2000)</w:t>
            </w:r>
            <w:r>
              <w:rPr>
                <w:rFonts w:ascii="Franklin Gothic Book" w:hAnsi="Franklin Gothic Book"/>
                <w:sz w:val="24"/>
                <w:szCs w:val="24"/>
              </w:rPr>
              <w:t>-</w:t>
            </w:r>
            <w:r>
              <w:t xml:space="preserve"> 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(форма №7)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6A1A" w:rsidRPr="00ED56A6" w:rsidRDefault="001D44B9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446A1A" w:rsidRPr="00DA00C1" w:rsidRDefault="001D44B9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46A1A" w:rsidRPr="00DA00C1" w:rsidRDefault="001D44B9" w:rsidP="001D44B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46A1A" w:rsidRPr="00CC1CE9" w:rsidTr="00DC202F">
        <w:trPr>
          <w:trHeight w:val="305"/>
        </w:trPr>
        <w:tc>
          <w:tcPr>
            <w:tcW w:w="6804" w:type="dxa"/>
            <w:shd w:val="clear" w:color="auto" w:fill="auto"/>
          </w:tcPr>
          <w:p w:rsidR="00446A1A" w:rsidRDefault="00446A1A" w:rsidP="00446A1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 xml:space="preserve">ведения об имеющемся персонале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(с приложением к ней копий ат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тестатов и квалификационных удостоверений для пе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р</w:t>
            </w:r>
            <w:r>
              <w:rPr>
                <w:rFonts w:ascii="Franklin Gothic Book" w:hAnsi="Franklin Gothic Book"/>
                <w:sz w:val="24"/>
                <w:szCs w:val="24"/>
              </w:rPr>
              <w:t>сонала, проводящего пров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ерку по методам контроля ГОСТ 53254-2009)</w:t>
            </w:r>
            <w:r>
              <w:rPr>
                <w:rFonts w:ascii="Franklin Gothic Book" w:hAnsi="Franklin Gothic Book"/>
                <w:sz w:val="24"/>
                <w:szCs w:val="24"/>
              </w:rPr>
              <w:t>-</w:t>
            </w:r>
            <w:r>
              <w:t xml:space="preserve"> 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(форма 8)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6A1A" w:rsidRPr="00ED56A6" w:rsidRDefault="001D44B9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446A1A" w:rsidRPr="00DA00C1" w:rsidRDefault="001D44B9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46A1A" w:rsidRPr="00DA00C1" w:rsidRDefault="001D44B9" w:rsidP="001D44B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46A1A" w:rsidRPr="00CC1CE9" w:rsidTr="00DC202F">
        <w:trPr>
          <w:trHeight w:val="305"/>
        </w:trPr>
        <w:tc>
          <w:tcPr>
            <w:tcW w:w="6804" w:type="dxa"/>
            <w:shd w:val="clear" w:color="auto" w:fill="auto"/>
          </w:tcPr>
          <w:p w:rsidR="00446A1A" w:rsidRDefault="00446A1A" w:rsidP="00446A1A">
            <w:pPr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к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опи</w:t>
            </w:r>
            <w:r>
              <w:rPr>
                <w:rFonts w:ascii="Franklin Gothic Book" w:hAnsi="Franklin Gothic Book"/>
                <w:sz w:val="24"/>
                <w:szCs w:val="24"/>
              </w:rPr>
              <w:t>я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 xml:space="preserve"> действующей лицензии МЧС России на деятельность по 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lastRenderedPageBreak/>
              <w:t>монта</w:t>
            </w:r>
            <w:r>
              <w:rPr>
                <w:rFonts w:ascii="Franklin Gothic Book" w:hAnsi="Franklin Gothic Book"/>
                <w:sz w:val="24"/>
                <w:szCs w:val="24"/>
              </w:rPr>
              <w:t>жу, техни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ческому обслуживанию и ремонту средств обеспечения п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446A1A">
              <w:rPr>
                <w:rFonts w:ascii="Franklin Gothic Book" w:hAnsi="Franklin Gothic Book"/>
                <w:sz w:val="24"/>
                <w:szCs w:val="24"/>
              </w:rPr>
              <w:t>жарной безопасности зданий и сооружений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6A1A" w:rsidRPr="00ED56A6" w:rsidRDefault="001D44B9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lastRenderedPageBreak/>
              <w:t>В наличии</w:t>
            </w:r>
          </w:p>
        </w:tc>
        <w:tc>
          <w:tcPr>
            <w:tcW w:w="2835" w:type="dxa"/>
            <w:vAlign w:val="center"/>
          </w:tcPr>
          <w:p w:rsidR="00446A1A" w:rsidRPr="00DA00C1" w:rsidRDefault="001D44B9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46A1A" w:rsidRPr="00DA00C1" w:rsidRDefault="001D44B9" w:rsidP="001D44B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46A1A" w:rsidRPr="00CC1CE9" w:rsidTr="00DC202F">
        <w:trPr>
          <w:trHeight w:val="58"/>
        </w:trPr>
        <w:tc>
          <w:tcPr>
            <w:tcW w:w="6804" w:type="dxa"/>
            <w:shd w:val="clear" w:color="auto" w:fill="auto"/>
          </w:tcPr>
          <w:p w:rsidR="00446A1A" w:rsidRDefault="00446A1A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lastRenderedPageBreak/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      </w:r>
          </w:p>
          <w:p w:rsidR="00446A1A" w:rsidRPr="00F70EA5" w:rsidRDefault="00446A1A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46A1A" w:rsidRDefault="00446A1A" w:rsidP="00821DC9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446A1A" w:rsidRDefault="00446A1A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46A1A" w:rsidRPr="00DA00C1" w:rsidRDefault="001D44B9" w:rsidP="001D44B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46A1A" w:rsidRPr="00CC1CE9" w:rsidTr="00DC202F">
        <w:trPr>
          <w:trHeight w:val="595"/>
        </w:trPr>
        <w:tc>
          <w:tcPr>
            <w:tcW w:w="6804" w:type="dxa"/>
            <w:shd w:val="clear" w:color="auto" w:fill="auto"/>
          </w:tcPr>
          <w:p w:rsidR="00446A1A" w:rsidRDefault="00446A1A" w:rsidP="00C943E1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FE2B2D">
              <w:rPr>
                <w:rFonts w:ascii="Franklin Gothic Book" w:hAnsi="Franklin Gothic Book"/>
              </w:rPr>
      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закупки;</w:t>
            </w:r>
          </w:p>
          <w:p w:rsidR="00446A1A" w:rsidRPr="00C943E1" w:rsidRDefault="00446A1A" w:rsidP="00C943E1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46A1A" w:rsidRDefault="00446A1A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446A1A" w:rsidRDefault="00446A1A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46A1A" w:rsidRPr="00DA00C1" w:rsidRDefault="001D44B9" w:rsidP="001D44B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46A1A" w:rsidRPr="00CC1CE9" w:rsidTr="00DC202F">
        <w:trPr>
          <w:trHeight w:val="263"/>
        </w:trPr>
        <w:tc>
          <w:tcPr>
            <w:tcW w:w="6804" w:type="dxa"/>
            <w:shd w:val="clear" w:color="auto" w:fill="auto"/>
          </w:tcPr>
          <w:p w:rsidR="00446A1A" w:rsidRPr="00F70EA5" w:rsidRDefault="00446A1A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свидетельства о постановке участника закупки на налоговый учет,  заверенная участником закупки;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6A1A" w:rsidRDefault="00446A1A" w:rsidP="00821DC9">
            <w:pPr>
              <w:jc w:val="center"/>
            </w:pPr>
            <w:r w:rsidRPr="001D5DF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446A1A" w:rsidRDefault="00446A1A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46A1A" w:rsidRPr="00DA00C1" w:rsidRDefault="001D44B9" w:rsidP="001D44B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46A1A" w:rsidRPr="00CC1CE9" w:rsidTr="00DC202F">
        <w:trPr>
          <w:trHeight w:val="550"/>
        </w:trPr>
        <w:tc>
          <w:tcPr>
            <w:tcW w:w="6804" w:type="dxa"/>
            <w:shd w:val="clear" w:color="auto" w:fill="auto"/>
          </w:tcPr>
          <w:p w:rsidR="00446A1A" w:rsidRDefault="00446A1A" w:rsidP="00C943E1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  <w:p w:rsidR="00446A1A" w:rsidRPr="00F70EA5" w:rsidRDefault="00446A1A" w:rsidP="00C943E1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446A1A" w:rsidRDefault="00446A1A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835" w:type="dxa"/>
            <w:vAlign w:val="center"/>
          </w:tcPr>
          <w:p w:rsidR="00446A1A" w:rsidRDefault="00446A1A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46A1A" w:rsidRPr="00DA00C1" w:rsidRDefault="001D44B9" w:rsidP="001D44B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46A1A" w:rsidRPr="00CC1CE9" w:rsidTr="00DC202F">
        <w:trPr>
          <w:trHeight w:val="58"/>
        </w:trPr>
        <w:tc>
          <w:tcPr>
            <w:tcW w:w="6804" w:type="dxa"/>
            <w:shd w:val="clear" w:color="auto" w:fill="auto"/>
          </w:tcPr>
          <w:p w:rsidR="00446A1A" w:rsidRPr="00FE2B2D" w:rsidRDefault="00446A1A" w:rsidP="00FE2B2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документ, подтверждающий полномочия лица на осуществл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ние действий от имени участника  закупки - юридического л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ца (копия р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шения о назначении или об избрании,  приказ о назначении физич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ского лица на должность, в соответствии с которым такое физическое лицо обладает правом действовать от имени участн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ка закупки без доверенности.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В случае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если от имени участника  закупки действует иное лицо, подлежит предоставлению  доверенность на осуществл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ние действий от имени участника  закупки, заверенная печатью и подписа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ная руководителем участника  з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купки (для юридических лиц) или уполномоченным этим руководителем лицом. В случае 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с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ли указанная доверенность подписана лицом, уполномоче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ным руководителем участника  закупки, 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предоставляется д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кумент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>, подтвержд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ющий полномочия такого лица. </w:t>
            </w:r>
          </w:p>
          <w:p w:rsidR="00446A1A" w:rsidRPr="00F70EA5" w:rsidRDefault="00446A1A" w:rsidP="00C943E1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В случае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если в качестве единоличного исполнительного 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р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гана участника закупки выступает управляющий или управл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я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ющая организация, участник должен также предоставить д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говор о пер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даче полномочий единоличного исполнительного органа управл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я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ющему (управляющей организации), решение уполномоченного органа управления Участника о передаче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lastRenderedPageBreak/>
              <w:t>полномочий и указа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ные выше документы, подтверждающие правоспособность упра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в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ляющего (управляющей компании).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46A1A" w:rsidRDefault="00446A1A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lastRenderedPageBreak/>
              <w:t>В наличии</w:t>
            </w:r>
          </w:p>
        </w:tc>
        <w:tc>
          <w:tcPr>
            <w:tcW w:w="2835" w:type="dxa"/>
            <w:vAlign w:val="center"/>
          </w:tcPr>
          <w:p w:rsidR="00446A1A" w:rsidRDefault="00446A1A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46A1A" w:rsidRPr="00DA00C1" w:rsidRDefault="001D44B9" w:rsidP="001D44B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1D44B9" w:rsidRPr="00CC1CE9" w:rsidTr="00DC202F">
        <w:trPr>
          <w:trHeight w:val="58"/>
        </w:trPr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1D44B9" w:rsidRPr="00FE2B2D" w:rsidRDefault="001D44B9" w:rsidP="00FE2B2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1D44B9">
              <w:rPr>
                <w:rFonts w:ascii="Franklin Gothic Book" w:hAnsi="Franklin Gothic Book"/>
                <w:sz w:val="24"/>
                <w:szCs w:val="24"/>
              </w:rPr>
              <w:lastRenderedPageBreak/>
              <w:t>решение об одобрении ил</w:t>
            </w:r>
            <w:r w:rsidR="00DC202F">
              <w:rPr>
                <w:rFonts w:ascii="Franklin Gothic Book" w:hAnsi="Franklin Gothic Book"/>
                <w:sz w:val="24"/>
                <w:szCs w:val="24"/>
              </w:rPr>
              <w:t xml:space="preserve">и о совершении крупной сделки, 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л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бо копия такого решения в случае, если требование о необх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димости наличия такого решения для совершения крупной сделки установлено законодательством Российской Федер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ции, учредительными документами юридического лица и, если для участника  закупки п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ставка товаров, выполнение работ, оказание услуг, являющихся предметом договора,  являются крупной сделкой или письмо, подписанное участником  заку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ки, что поставка товаров, выполнение работ</w:t>
            </w:r>
            <w:proofErr w:type="gramEnd"/>
            <w:r w:rsidRPr="001D44B9">
              <w:rPr>
                <w:rFonts w:ascii="Franklin Gothic Book" w:hAnsi="Franklin Gothic Book"/>
                <w:sz w:val="24"/>
                <w:szCs w:val="24"/>
              </w:rPr>
              <w:t>, оказание услуг, являющихся предметом договора,  не я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в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ляются для данного участника крупной сде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л</w:t>
            </w:r>
            <w:r w:rsidRPr="001D44B9">
              <w:rPr>
                <w:rFonts w:ascii="Franklin Gothic Book" w:hAnsi="Franklin Gothic Book"/>
                <w:sz w:val="24"/>
                <w:szCs w:val="24"/>
              </w:rPr>
              <w:t>кой.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44B9" w:rsidRPr="00DA00C1" w:rsidRDefault="001D44B9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Не представлено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D44B9" w:rsidRPr="00DA00C1" w:rsidRDefault="001D44B9" w:rsidP="00821DC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D44B9" w:rsidRPr="00DA00C1" w:rsidRDefault="001D44B9" w:rsidP="001D44B9">
            <w:pPr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1D44B9">
              <w:rPr>
                <w:rFonts w:ascii="Franklin Gothic Book" w:hAnsi="Franklin Gothic Book"/>
                <w:sz w:val="24"/>
                <w:szCs w:val="24"/>
              </w:rPr>
              <w:t>Не представлено</w:t>
            </w:r>
          </w:p>
        </w:tc>
      </w:tr>
    </w:tbl>
    <w:p w:rsidR="00E557BD" w:rsidRDefault="00E557BD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0A5394" w:rsidRDefault="00F70EA5" w:rsidP="0064739E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964CFB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B827DE">
        <w:rPr>
          <w:rFonts w:ascii="Franklin Gothic Book" w:hAnsi="Franklin Gothic Book"/>
          <w:sz w:val="24"/>
          <w:szCs w:val="24"/>
        </w:rPr>
        <w:t xml:space="preserve">конкурсной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410909" w:rsidRPr="00410909">
        <w:rPr>
          <w:rFonts w:ascii="Franklin Gothic Book" w:hAnsi="Franklin Gothic Book"/>
          <w:bCs/>
          <w:iCs/>
          <w:sz w:val="24"/>
          <w:szCs w:val="24"/>
        </w:rPr>
        <w:t>И.М. Фофонов</w:t>
      </w:r>
      <w:r w:rsidR="00C943E1">
        <w:rPr>
          <w:rFonts w:ascii="Franklin Gothic Book" w:hAnsi="Franklin Gothic Book"/>
          <w:bCs/>
          <w:sz w:val="24"/>
          <w:szCs w:val="24"/>
        </w:rPr>
        <w:tab/>
      </w:r>
      <w:r w:rsidR="00410909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</w:p>
    <w:p w:rsidR="00760383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2E0A50">
        <w:rPr>
          <w:rFonts w:ascii="Franklin Gothic Book" w:hAnsi="Franklin Gothic Book"/>
          <w:bCs/>
          <w:sz w:val="24"/>
          <w:szCs w:val="24"/>
        </w:rPr>
        <w:t xml:space="preserve">М.В. </w:t>
      </w:r>
      <w:r w:rsidR="00F70EA5" w:rsidRPr="00F70EA5">
        <w:rPr>
          <w:rFonts w:ascii="Franklin Gothic Book" w:hAnsi="Franklin Gothic Book"/>
          <w:bCs/>
          <w:sz w:val="24"/>
          <w:szCs w:val="24"/>
        </w:rPr>
        <w:t>Савченков</w:t>
      </w:r>
      <w:r w:rsidR="00964CFB">
        <w:rPr>
          <w:rFonts w:ascii="Franklin Gothic Book" w:hAnsi="Franklin Gothic Book"/>
          <w:sz w:val="24"/>
          <w:szCs w:val="24"/>
        </w:rPr>
        <w:tab/>
      </w:r>
      <w:r w:rsidR="00E557BD"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E557BD">
        <w:rPr>
          <w:rFonts w:ascii="Franklin Gothic Book" w:hAnsi="Franklin Gothic Book"/>
          <w:bCs/>
          <w:sz w:val="24"/>
          <w:szCs w:val="24"/>
        </w:rPr>
        <w:t xml:space="preserve">Г.П. </w:t>
      </w:r>
      <w:r w:rsidR="00E557BD" w:rsidRPr="00D3237F">
        <w:rPr>
          <w:rFonts w:ascii="Franklin Gothic Book" w:hAnsi="Franklin Gothic Book"/>
          <w:bCs/>
          <w:sz w:val="24"/>
          <w:szCs w:val="24"/>
        </w:rPr>
        <w:t>Зеленская</w:t>
      </w:r>
    </w:p>
    <w:p w:rsidR="00D366DC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E269AD" w:rsidRDefault="00E557BD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DC202F">
        <w:rPr>
          <w:rFonts w:ascii="Franklin Gothic Book" w:hAnsi="Franklin Gothic Book"/>
          <w:bCs/>
          <w:iCs/>
          <w:sz w:val="24"/>
          <w:szCs w:val="24"/>
        </w:rPr>
        <w:t>В</w:t>
      </w:r>
      <w:r w:rsidR="002E0A50">
        <w:rPr>
          <w:rFonts w:ascii="Franklin Gothic Book" w:hAnsi="Franklin Gothic Book"/>
          <w:bCs/>
          <w:iCs/>
          <w:sz w:val="24"/>
          <w:szCs w:val="24"/>
        </w:rPr>
        <w:t>.</w:t>
      </w:r>
      <w:r w:rsidR="00DC202F">
        <w:rPr>
          <w:rFonts w:ascii="Franklin Gothic Book" w:hAnsi="Franklin Gothic Book"/>
          <w:bCs/>
          <w:iCs/>
          <w:sz w:val="24"/>
          <w:szCs w:val="24"/>
        </w:rPr>
        <w:t>Ю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. </w:t>
      </w:r>
      <w:r w:rsidR="00DC202F">
        <w:rPr>
          <w:rFonts w:ascii="Franklin Gothic Book" w:hAnsi="Franklin Gothic Book"/>
          <w:bCs/>
          <w:iCs/>
          <w:sz w:val="24"/>
          <w:szCs w:val="24"/>
        </w:rPr>
        <w:t>Черкашин</w:t>
      </w:r>
    </w:p>
    <w:p w:rsidR="00C943E1" w:rsidRDefault="00C943E1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</w:p>
    <w:p w:rsidR="00C943E1" w:rsidRDefault="00C943E1" w:rsidP="00C943E1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C943E1">
        <w:rPr>
          <w:rFonts w:ascii="Franklin Gothic Book" w:hAnsi="Franklin Gothic Book"/>
          <w:bCs/>
          <w:iCs/>
          <w:sz w:val="24"/>
          <w:szCs w:val="24"/>
        </w:rPr>
        <w:t xml:space="preserve">____________ </w:t>
      </w:r>
      <w:r w:rsidR="00410909" w:rsidRPr="00410909">
        <w:rPr>
          <w:rFonts w:ascii="Franklin Gothic Book" w:hAnsi="Franklin Gothic Book"/>
          <w:bCs/>
          <w:iCs/>
          <w:sz w:val="24"/>
          <w:szCs w:val="24"/>
        </w:rPr>
        <w:t>Э.В. Боровок</w:t>
      </w:r>
    </w:p>
    <w:p w:rsidR="00E557BD" w:rsidRDefault="00E557BD" w:rsidP="00E557BD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443A20"/>
    <w:multiLevelType w:val="multilevel"/>
    <w:tmpl w:val="A6DAA05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5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9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5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8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30"/>
  </w:num>
  <w:num w:numId="4">
    <w:abstractNumId w:val="28"/>
  </w:num>
  <w:num w:numId="5">
    <w:abstractNumId w:val="4"/>
  </w:num>
  <w:num w:numId="6">
    <w:abstractNumId w:val="15"/>
  </w:num>
  <w:num w:numId="7">
    <w:abstractNumId w:val="23"/>
  </w:num>
  <w:num w:numId="8">
    <w:abstractNumId w:val="25"/>
  </w:num>
  <w:num w:numId="9">
    <w:abstractNumId w:val="18"/>
  </w:num>
  <w:num w:numId="10">
    <w:abstractNumId w:val="27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3"/>
  </w:num>
  <w:num w:numId="15">
    <w:abstractNumId w:val="0"/>
  </w:num>
  <w:num w:numId="16">
    <w:abstractNumId w:val="22"/>
  </w:num>
  <w:num w:numId="17">
    <w:abstractNumId w:val="16"/>
  </w:num>
  <w:num w:numId="18">
    <w:abstractNumId w:val="10"/>
  </w:num>
  <w:num w:numId="19">
    <w:abstractNumId w:val="6"/>
  </w:num>
  <w:num w:numId="20">
    <w:abstractNumId w:val="19"/>
  </w:num>
  <w:num w:numId="21">
    <w:abstractNumId w:val="26"/>
  </w:num>
  <w:num w:numId="22">
    <w:abstractNumId w:val="21"/>
  </w:num>
  <w:num w:numId="23">
    <w:abstractNumId w:val="24"/>
  </w:num>
  <w:num w:numId="24">
    <w:abstractNumId w:val="3"/>
  </w:num>
  <w:num w:numId="25">
    <w:abstractNumId w:val="17"/>
  </w:num>
  <w:num w:numId="26">
    <w:abstractNumId w:val="14"/>
  </w:num>
  <w:num w:numId="27">
    <w:abstractNumId w:val="20"/>
  </w:num>
  <w:num w:numId="28">
    <w:abstractNumId w:val="12"/>
  </w:num>
  <w:num w:numId="29">
    <w:abstractNumId w:val="8"/>
  </w:num>
  <w:num w:numId="30">
    <w:abstractNumId w:val="1"/>
  </w:num>
  <w:num w:numId="31">
    <w:abstractNumId w:val="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4CC4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B6973"/>
    <w:rsid w:val="001D1225"/>
    <w:rsid w:val="001D4118"/>
    <w:rsid w:val="001D44B9"/>
    <w:rsid w:val="001D4E09"/>
    <w:rsid w:val="001D5DF7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3EC3"/>
    <w:rsid w:val="003E5130"/>
    <w:rsid w:val="003E5547"/>
    <w:rsid w:val="003E6930"/>
    <w:rsid w:val="003E69BD"/>
    <w:rsid w:val="003F318A"/>
    <w:rsid w:val="0040111C"/>
    <w:rsid w:val="00402920"/>
    <w:rsid w:val="00407DB2"/>
    <w:rsid w:val="00410909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6A1A"/>
    <w:rsid w:val="00447111"/>
    <w:rsid w:val="00452363"/>
    <w:rsid w:val="00455320"/>
    <w:rsid w:val="00461398"/>
    <w:rsid w:val="004634D7"/>
    <w:rsid w:val="00471D16"/>
    <w:rsid w:val="0047200F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2B7F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1DC9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0C1D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4689"/>
    <w:rsid w:val="00C16E44"/>
    <w:rsid w:val="00C23BBA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3E1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2F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D0D73-66CC-4974-ACD4-DA2D0AA4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609</Words>
  <Characters>4336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Chatyan, David</cp:lastModifiedBy>
  <cp:revision>43</cp:revision>
  <cp:lastPrinted>2015-03-18T11:21:00Z</cp:lastPrinted>
  <dcterms:created xsi:type="dcterms:W3CDTF">2014-04-04T07:42:00Z</dcterms:created>
  <dcterms:modified xsi:type="dcterms:W3CDTF">2015-03-18T11:47:00Z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