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C943E1" w:rsidRDefault="0047200F" w:rsidP="00410909">
      <w:pPr>
        <w:pStyle w:val="ConsNonformat"/>
        <w:ind w:left="9540" w:right="171"/>
        <w:jc w:val="both"/>
        <w:rPr>
          <w:rFonts w:ascii="Franklin Gothic Book" w:hAnsi="Franklin Gothic Book"/>
          <w:b/>
          <w:sz w:val="24"/>
          <w:szCs w:val="24"/>
        </w:rPr>
      </w:pPr>
      <w:proofErr w:type="gramStart"/>
      <w:r w:rsidRPr="00DA783B">
        <w:rPr>
          <w:rFonts w:ascii="Franklin Gothic Book" w:hAnsi="Franklin Gothic Book" w:cs="Times New Roman"/>
          <w:bCs/>
        </w:rPr>
        <w:t xml:space="preserve">к </w:t>
      </w:r>
      <w:r w:rsidR="00FD6BCA">
        <w:rPr>
          <w:rFonts w:ascii="Franklin Gothic Book" w:hAnsi="Franklin Gothic Book" w:cs="Times New Roman"/>
          <w:bCs/>
        </w:rPr>
        <w:t xml:space="preserve">протоколу заседания </w:t>
      </w:r>
      <w:r w:rsidR="005A7ED6">
        <w:rPr>
          <w:rFonts w:ascii="Franklin Gothic Book" w:hAnsi="Franklin Gothic Book" w:cs="Times New Roman"/>
          <w:bCs/>
        </w:rPr>
        <w:t>К</w:t>
      </w:r>
      <w:r w:rsidR="00C42753" w:rsidRPr="00DA783B">
        <w:rPr>
          <w:rFonts w:ascii="Franklin Gothic Book" w:hAnsi="Franklin Gothic Book" w:cs="Times New Roman"/>
          <w:bCs/>
        </w:rPr>
        <w:t>онкурсной</w:t>
      </w:r>
      <w:r w:rsidR="00FD6BCA">
        <w:rPr>
          <w:rFonts w:ascii="Franklin Gothic Book" w:hAnsi="Franklin Gothic Book" w:cs="Times New Roman"/>
          <w:bCs/>
        </w:rPr>
        <w:t xml:space="preserve"> </w:t>
      </w:r>
      <w:r w:rsidR="001F1E9D" w:rsidRPr="00DA783B">
        <w:rPr>
          <w:rFonts w:ascii="Franklin Gothic Book" w:hAnsi="Franklin Gothic Book" w:cs="Times New Roman"/>
          <w:bCs/>
        </w:rPr>
        <w:t xml:space="preserve">комиссии </w:t>
      </w:r>
      <w:r w:rsidR="00760383" w:rsidRPr="00760383">
        <w:rPr>
          <w:rFonts w:ascii="Franklin Gothic Book" w:hAnsi="Franklin Gothic Book"/>
          <w:bCs/>
        </w:rPr>
        <w:t>по вскрытию конвертов с заявками на участие в закупке</w:t>
      </w:r>
      <w:proofErr w:type="gramEnd"/>
      <w:r w:rsidR="00BA0C1D">
        <w:rPr>
          <w:rFonts w:ascii="Franklin Gothic Book" w:hAnsi="Franklin Gothic Book"/>
          <w:bCs/>
        </w:rPr>
        <w:t xml:space="preserve"> </w:t>
      </w:r>
      <w:r w:rsidR="00DC202F">
        <w:rPr>
          <w:rFonts w:ascii="Franklin Gothic Book" w:hAnsi="Franklin Gothic Book"/>
          <w:bCs/>
        </w:rPr>
        <w:t>на</w:t>
      </w:r>
      <w:r w:rsidR="00410909" w:rsidRPr="00410909">
        <w:rPr>
          <w:rFonts w:ascii="Franklin Gothic Book" w:hAnsi="Franklin Gothic Book"/>
          <w:bCs/>
        </w:rPr>
        <w:t xml:space="preserve"> </w:t>
      </w:r>
      <w:r w:rsidR="00DC202F">
        <w:rPr>
          <w:rFonts w:ascii="Franklin Gothic Book" w:hAnsi="Franklin Gothic Book"/>
          <w:bCs/>
        </w:rPr>
        <w:t>в</w:t>
      </w:r>
      <w:r w:rsidR="00DC202F" w:rsidRPr="00DC202F">
        <w:rPr>
          <w:rFonts w:ascii="Franklin Gothic Book" w:hAnsi="Franklin Gothic Book"/>
          <w:bCs/>
        </w:rPr>
        <w:t xml:space="preserve">ыполнение </w:t>
      </w:r>
      <w:r w:rsidR="00541657" w:rsidRPr="00541657">
        <w:rPr>
          <w:rFonts w:ascii="Franklin Gothic Book" w:hAnsi="Franklin Gothic Book"/>
          <w:bCs/>
        </w:rPr>
        <w:t>работ по эксплуатационному испытанию ограждений кровли на территории Восточного пирса, ШП №2 и на следующих объектах: ОРПС склад, Клуб портовиков, Интерклуб,  здание по адресу ул. Портовая, 22, Бытовка №1, Бытовка№2 ОАО «НМТП»</w:t>
      </w:r>
      <w:bookmarkStart w:id="0" w:name="_GoBack"/>
      <w:bookmarkEnd w:id="0"/>
    </w:p>
    <w:p w:rsidR="00572B7F" w:rsidRDefault="00572B7F" w:rsidP="00410909">
      <w:pPr>
        <w:rPr>
          <w:rFonts w:ascii="Franklin Gothic Book" w:hAnsi="Franklin Gothic Book"/>
          <w:b/>
          <w:sz w:val="24"/>
          <w:szCs w:val="24"/>
        </w:rPr>
      </w:pPr>
    </w:p>
    <w:p w:rsidR="00DC202F" w:rsidRDefault="00DC202F" w:rsidP="00410909">
      <w:pPr>
        <w:rPr>
          <w:rFonts w:ascii="Franklin Gothic Book" w:hAnsi="Franklin Gothic Book"/>
          <w:b/>
          <w:sz w:val="24"/>
          <w:szCs w:val="24"/>
        </w:rPr>
      </w:pPr>
    </w:p>
    <w:p w:rsidR="00DC202F" w:rsidRDefault="00DC202F" w:rsidP="00410909">
      <w:pPr>
        <w:rPr>
          <w:rFonts w:ascii="Franklin Gothic Book" w:hAnsi="Franklin Gothic Book"/>
          <w:b/>
          <w:sz w:val="24"/>
          <w:szCs w:val="24"/>
        </w:rPr>
      </w:pPr>
    </w:p>
    <w:p w:rsidR="00C943E1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</w:p>
    <w:p w:rsidR="00CD31D5" w:rsidRDefault="00C42753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DC202F" w:rsidRDefault="00DC202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27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119"/>
        <w:gridCol w:w="2835"/>
      </w:tblGrid>
      <w:tr w:rsidR="00A9247C" w:rsidRPr="00CC1CE9" w:rsidTr="00A9247C">
        <w:trPr>
          <w:trHeight w:val="272"/>
        </w:trPr>
        <w:tc>
          <w:tcPr>
            <w:tcW w:w="6804" w:type="dxa"/>
            <w:vMerge w:val="restart"/>
            <w:shd w:val="clear" w:color="auto" w:fill="auto"/>
          </w:tcPr>
          <w:p w:rsidR="00A9247C" w:rsidRPr="00F70EA5" w:rsidRDefault="00A9247C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5950" w:type="dxa"/>
            <w:gridSpan w:val="2"/>
            <w:shd w:val="clear" w:color="auto" w:fill="auto"/>
          </w:tcPr>
          <w:p w:rsidR="00A9247C" w:rsidRPr="00A9247C" w:rsidRDefault="00A9247C" w:rsidP="00A9247C">
            <w:pPr>
              <w:tabs>
                <w:tab w:val="left" w:pos="1087"/>
              </w:tabs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A9247C">
              <w:rPr>
                <w:rFonts w:ascii="Franklin Gothic Book" w:hAnsi="Franklin Gothic Book"/>
                <w:b/>
                <w:sz w:val="22"/>
                <w:szCs w:val="22"/>
              </w:rPr>
              <w:t>Участник закупки</w:t>
            </w:r>
          </w:p>
        </w:tc>
      </w:tr>
      <w:tr w:rsidR="00A9247C" w:rsidRPr="00CC1CE9" w:rsidTr="00A9247C">
        <w:trPr>
          <w:trHeight w:val="143"/>
        </w:trPr>
        <w:tc>
          <w:tcPr>
            <w:tcW w:w="6804" w:type="dxa"/>
            <w:vMerge/>
            <w:shd w:val="clear" w:color="auto" w:fill="auto"/>
          </w:tcPr>
          <w:p w:rsidR="00A9247C" w:rsidRPr="00F70EA5" w:rsidRDefault="00A9247C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9247C" w:rsidRPr="00410909" w:rsidRDefault="00A9247C" w:rsidP="00410909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proofErr w:type="spellStart"/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Новороспожсервис</w:t>
            </w:r>
            <w:proofErr w:type="spellEnd"/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A9247C" w:rsidRPr="00CC1CE9" w:rsidRDefault="00A9247C" w:rsidP="00E269AD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9247C" w:rsidRPr="00410909" w:rsidRDefault="00A9247C" w:rsidP="00410909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proofErr w:type="spellStart"/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Стройпожторг</w:t>
            </w:r>
            <w:proofErr w:type="spellEnd"/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A9247C" w:rsidRPr="00452363" w:rsidRDefault="00A9247C" w:rsidP="00452363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</w:p>
        </w:tc>
      </w:tr>
      <w:tr w:rsidR="00A9247C" w:rsidRPr="00CC1CE9" w:rsidTr="00A9247C">
        <w:trPr>
          <w:trHeight w:val="440"/>
        </w:trPr>
        <w:tc>
          <w:tcPr>
            <w:tcW w:w="6804" w:type="dxa"/>
            <w:shd w:val="clear" w:color="auto" w:fill="auto"/>
          </w:tcPr>
          <w:p w:rsidR="00A9247C" w:rsidRDefault="00A9247C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заявка на участие в закупке - форма 1</w:t>
            </w:r>
          </w:p>
          <w:p w:rsidR="00A9247C" w:rsidRPr="00F70EA5" w:rsidRDefault="00A9247C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247C" w:rsidRPr="00CC1CE9" w:rsidRDefault="00A9247C" w:rsidP="00821DC9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:rsidR="00A9247C" w:rsidRDefault="00A9247C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9247C" w:rsidRPr="00CC1CE9" w:rsidTr="00A9247C">
        <w:trPr>
          <w:trHeight w:val="276"/>
        </w:trPr>
        <w:tc>
          <w:tcPr>
            <w:tcW w:w="6804" w:type="dxa"/>
            <w:shd w:val="clear" w:color="auto" w:fill="auto"/>
          </w:tcPr>
          <w:p w:rsidR="00A9247C" w:rsidRDefault="00A9247C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оммерческое предложение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  <w:p w:rsidR="00A9247C" w:rsidRPr="00F70EA5" w:rsidRDefault="00A9247C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9247C" w:rsidRDefault="00A9247C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A9247C" w:rsidRDefault="00A9247C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9247C" w:rsidRPr="00CC1CE9" w:rsidTr="00A9247C">
        <w:trPr>
          <w:trHeight w:val="58"/>
        </w:trPr>
        <w:tc>
          <w:tcPr>
            <w:tcW w:w="6804" w:type="dxa"/>
            <w:shd w:val="clear" w:color="auto" w:fill="auto"/>
          </w:tcPr>
          <w:p w:rsidR="00A9247C" w:rsidRDefault="00A9247C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подтверждение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согласия с условиями договора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  <w:p w:rsidR="00A9247C" w:rsidRPr="00F70EA5" w:rsidRDefault="00A9247C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9247C" w:rsidRDefault="00A9247C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A9247C" w:rsidRDefault="00A9247C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9247C" w:rsidRPr="00CC1CE9" w:rsidTr="00A9247C">
        <w:trPr>
          <w:trHeight w:val="168"/>
        </w:trPr>
        <w:tc>
          <w:tcPr>
            <w:tcW w:w="6804" w:type="dxa"/>
            <w:shd w:val="clear" w:color="auto" w:fill="auto"/>
          </w:tcPr>
          <w:p w:rsidR="00A9247C" w:rsidRDefault="00A9247C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анкета участн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ика закупки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  <w:p w:rsidR="00A9247C" w:rsidRPr="00F70EA5" w:rsidRDefault="00A9247C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9247C" w:rsidRDefault="00A9247C" w:rsidP="00821DC9">
            <w:pPr>
              <w:jc w:val="center"/>
            </w:pPr>
            <w:r w:rsidRPr="00E114F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A9247C" w:rsidRDefault="00A9247C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9247C" w:rsidRPr="00CC1CE9" w:rsidTr="00A9247C">
        <w:trPr>
          <w:trHeight w:val="305"/>
        </w:trPr>
        <w:tc>
          <w:tcPr>
            <w:tcW w:w="6804" w:type="dxa"/>
            <w:shd w:val="clear" w:color="auto" w:fill="auto"/>
          </w:tcPr>
          <w:p w:rsidR="00A9247C" w:rsidRPr="003E3EC3" w:rsidRDefault="00A9247C" w:rsidP="003E3EC3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еречень разрешительной документации (например: разр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ше</w:t>
            </w:r>
            <w:r>
              <w:rPr>
                <w:rFonts w:ascii="Franklin Gothic Book" w:hAnsi="Franklin Gothic Book"/>
                <w:sz w:val="24"/>
                <w:szCs w:val="24"/>
              </w:rPr>
              <w:t>ние на примене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 xml:space="preserve">ние </w:t>
            </w:r>
            <w:proofErr w:type="spellStart"/>
            <w:r w:rsidRPr="00446A1A">
              <w:rPr>
                <w:rFonts w:ascii="Franklin Gothic Book" w:hAnsi="Franklin Gothic Book"/>
                <w:sz w:val="24"/>
                <w:szCs w:val="24"/>
              </w:rPr>
              <w:t>Ростехнадзора</w:t>
            </w:r>
            <w:proofErr w:type="spellEnd"/>
            <w:r w:rsidRPr="00446A1A">
              <w:rPr>
                <w:rFonts w:ascii="Franklin Gothic Book" w:hAnsi="Franklin Gothic Book"/>
                <w:sz w:val="24"/>
                <w:szCs w:val="24"/>
              </w:rPr>
              <w:t>, лицензии на осущест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в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ляемые виды дея</w:t>
            </w:r>
            <w:r>
              <w:rPr>
                <w:rFonts w:ascii="Franklin Gothic Book" w:hAnsi="Franklin Gothic Book"/>
                <w:sz w:val="24"/>
                <w:szCs w:val="24"/>
              </w:rPr>
              <w:t>тельности, лицензи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онные договоры, свид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тельство о допуске СРО, сер</w:t>
            </w:r>
            <w:r>
              <w:rPr>
                <w:rFonts w:ascii="Franklin Gothic Book" w:hAnsi="Franklin Gothic Book"/>
                <w:sz w:val="24"/>
                <w:szCs w:val="24"/>
              </w:rPr>
              <w:t>тификаты и др.) (с приложе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нием копий всех перечисленных в перечне документов)</w:t>
            </w:r>
            <w:r w:rsidRPr="003E3EC3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- </w:t>
            </w:r>
            <w:r w:rsidRPr="003E3EC3">
              <w:rPr>
                <w:rFonts w:ascii="Franklin Gothic Book" w:hAnsi="Franklin Gothic Book"/>
                <w:sz w:val="24"/>
                <w:szCs w:val="24"/>
              </w:rPr>
              <w:t xml:space="preserve">форма </w:t>
            </w:r>
            <w:r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  <w:p w:rsidR="00A9247C" w:rsidRPr="00F70EA5" w:rsidRDefault="00A9247C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9247C" w:rsidRDefault="00A9247C" w:rsidP="00821DC9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A9247C" w:rsidRDefault="00A9247C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9247C" w:rsidRPr="00CC1CE9" w:rsidTr="00A9247C">
        <w:trPr>
          <w:trHeight w:val="305"/>
        </w:trPr>
        <w:tc>
          <w:tcPr>
            <w:tcW w:w="6804" w:type="dxa"/>
            <w:shd w:val="clear" w:color="auto" w:fill="auto"/>
          </w:tcPr>
          <w:p w:rsidR="00A9247C" w:rsidRDefault="00A9247C" w:rsidP="00446A1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правка о соответствии участника закупки критериям отнес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 xml:space="preserve">ния к субъектам малого и среднего предпринимательства 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-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(</w:t>
            </w:r>
            <w:proofErr w:type="gramEnd"/>
            <w:r w:rsidRPr="00446A1A">
              <w:rPr>
                <w:rFonts w:ascii="Franklin Gothic Book" w:hAnsi="Franklin Gothic Book"/>
                <w:sz w:val="24"/>
                <w:szCs w:val="24"/>
              </w:rPr>
              <w:t>форма №6)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9247C" w:rsidRPr="00ED56A6" w:rsidRDefault="00A9247C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A9247C" w:rsidRPr="00DA00C1" w:rsidRDefault="00A9247C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9247C" w:rsidRPr="00CC1CE9" w:rsidTr="00A9247C">
        <w:trPr>
          <w:trHeight w:val="305"/>
        </w:trPr>
        <w:tc>
          <w:tcPr>
            <w:tcW w:w="6804" w:type="dxa"/>
            <w:shd w:val="clear" w:color="auto" w:fill="auto"/>
          </w:tcPr>
          <w:p w:rsidR="00A9247C" w:rsidRDefault="00A9247C" w:rsidP="00446A1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 xml:space="preserve">правка о наличии материально-технических ресурсов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(с пр</w:t>
            </w:r>
            <w:r>
              <w:rPr>
                <w:rFonts w:ascii="Franklin Gothic Book" w:hAnsi="Franklin Gothic Book"/>
                <w:sz w:val="24"/>
                <w:szCs w:val="24"/>
              </w:rPr>
              <w:t>и</w:t>
            </w:r>
            <w:r>
              <w:rPr>
                <w:rFonts w:ascii="Franklin Gothic Book" w:hAnsi="Franklin Gothic Book"/>
                <w:sz w:val="24"/>
                <w:szCs w:val="24"/>
              </w:rPr>
              <w:t>ложе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 xml:space="preserve">нием к ней копии аттестата на испытательную установку согласно ГОСТ </w:t>
            </w:r>
            <w:proofErr w:type="gramStart"/>
            <w:r w:rsidRPr="00446A1A">
              <w:rPr>
                <w:rFonts w:ascii="Franklin Gothic Book" w:hAnsi="Franklin Gothic Book"/>
                <w:sz w:val="24"/>
                <w:szCs w:val="24"/>
              </w:rPr>
              <w:t>Р</w:t>
            </w:r>
            <w:proofErr w:type="gramEnd"/>
            <w:r w:rsidRPr="00446A1A">
              <w:rPr>
                <w:rFonts w:ascii="Franklin Gothic Book" w:hAnsi="Franklin Gothic Book"/>
                <w:sz w:val="24"/>
                <w:szCs w:val="24"/>
              </w:rPr>
              <w:t xml:space="preserve"> 8.568-97, копий документов о результатах поверки измерительных инструментов со-гласно ГОСТ Р 51672-2000)</w:t>
            </w:r>
            <w:r>
              <w:rPr>
                <w:rFonts w:ascii="Franklin Gothic Book" w:hAnsi="Franklin Gothic Book"/>
                <w:sz w:val="24"/>
                <w:szCs w:val="24"/>
              </w:rPr>
              <w:t>-</w:t>
            </w:r>
            <w:r>
              <w:t xml:space="preserve"> 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(форма №7)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9247C" w:rsidRPr="00ED56A6" w:rsidRDefault="00A9247C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A9247C" w:rsidRPr="00DA00C1" w:rsidRDefault="00A9247C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9247C" w:rsidRPr="00CC1CE9" w:rsidTr="00A9247C">
        <w:trPr>
          <w:trHeight w:val="305"/>
        </w:trPr>
        <w:tc>
          <w:tcPr>
            <w:tcW w:w="6804" w:type="dxa"/>
            <w:shd w:val="clear" w:color="auto" w:fill="auto"/>
          </w:tcPr>
          <w:p w:rsidR="00A9247C" w:rsidRDefault="00A9247C" w:rsidP="00446A1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 xml:space="preserve">ведения об имеющемся персонале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(с приложением к ней копий ат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тестатов и квалификационных удостоверений для пе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р</w:t>
            </w:r>
            <w:r>
              <w:rPr>
                <w:rFonts w:ascii="Franklin Gothic Book" w:hAnsi="Franklin Gothic Book"/>
                <w:sz w:val="24"/>
                <w:szCs w:val="24"/>
              </w:rPr>
              <w:t>сонала, проводящего пров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 xml:space="preserve">ерку по методам контроля ГОСТ 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lastRenderedPageBreak/>
              <w:t>53254-2009)</w:t>
            </w:r>
            <w:r>
              <w:rPr>
                <w:rFonts w:ascii="Franklin Gothic Book" w:hAnsi="Franklin Gothic Book"/>
                <w:sz w:val="24"/>
                <w:szCs w:val="24"/>
              </w:rPr>
              <w:t>-</w:t>
            </w:r>
            <w:r>
              <w:t xml:space="preserve"> 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(форма 8)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9247C" w:rsidRPr="00ED56A6" w:rsidRDefault="00A9247C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lastRenderedPageBreak/>
              <w:t>В наличии</w:t>
            </w:r>
          </w:p>
        </w:tc>
        <w:tc>
          <w:tcPr>
            <w:tcW w:w="2835" w:type="dxa"/>
            <w:vAlign w:val="center"/>
          </w:tcPr>
          <w:p w:rsidR="00A9247C" w:rsidRPr="00DA00C1" w:rsidRDefault="00A9247C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9247C" w:rsidRPr="00CC1CE9" w:rsidTr="00A9247C">
        <w:trPr>
          <w:trHeight w:val="305"/>
        </w:trPr>
        <w:tc>
          <w:tcPr>
            <w:tcW w:w="6804" w:type="dxa"/>
            <w:shd w:val="clear" w:color="auto" w:fill="auto"/>
          </w:tcPr>
          <w:p w:rsidR="00A9247C" w:rsidRDefault="00A9247C" w:rsidP="00446A1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>к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опи</w:t>
            </w:r>
            <w:r>
              <w:rPr>
                <w:rFonts w:ascii="Franklin Gothic Book" w:hAnsi="Franklin Gothic Book"/>
                <w:sz w:val="24"/>
                <w:szCs w:val="24"/>
              </w:rPr>
              <w:t>я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 xml:space="preserve"> действующей лицензии МЧС России на деятельность по монта</w:t>
            </w:r>
            <w:r>
              <w:rPr>
                <w:rFonts w:ascii="Franklin Gothic Book" w:hAnsi="Franklin Gothic Book"/>
                <w:sz w:val="24"/>
                <w:szCs w:val="24"/>
              </w:rPr>
              <w:t>жу, техни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ческому обслуживанию и ремонту средств обеспечения пожарной безопасности зданий и сооружений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9247C" w:rsidRPr="00ED56A6" w:rsidRDefault="00A9247C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A9247C" w:rsidRPr="00DA00C1" w:rsidRDefault="00A9247C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9247C" w:rsidRPr="00CC1CE9" w:rsidTr="00A9247C">
        <w:trPr>
          <w:trHeight w:val="58"/>
        </w:trPr>
        <w:tc>
          <w:tcPr>
            <w:tcW w:w="6804" w:type="dxa"/>
            <w:shd w:val="clear" w:color="auto" w:fill="auto"/>
          </w:tcPr>
          <w:p w:rsidR="00A9247C" w:rsidRDefault="00A9247C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      </w:r>
          </w:p>
          <w:p w:rsidR="00A9247C" w:rsidRPr="00F70EA5" w:rsidRDefault="00A9247C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9247C" w:rsidRDefault="00A9247C" w:rsidP="00821DC9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A9247C" w:rsidRDefault="00A9247C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9247C" w:rsidRPr="00CC1CE9" w:rsidTr="00A9247C">
        <w:trPr>
          <w:trHeight w:val="595"/>
        </w:trPr>
        <w:tc>
          <w:tcPr>
            <w:tcW w:w="6804" w:type="dxa"/>
            <w:shd w:val="clear" w:color="auto" w:fill="auto"/>
          </w:tcPr>
          <w:p w:rsidR="00A9247C" w:rsidRDefault="00A9247C" w:rsidP="00C943E1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FE2B2D">
              <w:rPr>
                <w:rFonts w:ascii="Franklin Gothic Book" w:hAnsi="Franklin Gothic Book"/>
              </w:rPr>
      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закупки;</w:t>
            </w:r>
          </w:p>
          <w:p w:rsidR="00A9247C" w:rsidRPr="00C943E1" w:rsidRDefault="00A9247C" w:rsidP="00C943E1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9247C" w:rsidRDefault="00A9247C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A9247C" w:rsidRDefault="00A9247C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9247C" w:rsidRPr="00CC1CE9" w:rsidTr="00A9247C">
        <w:trPr>
          <w:trHeight w:val="263"/>
        </w:trPr>
        <w:tc>
          <w:tcPr>
            <w:tcW w:w="6804" w:type="dxa"/>
            <w:shd w:val="clear" w:color="auto" w:fill="auto"/>
          </w:tcPr>
          <w:p w:rsidR="00A9247C" w:rsidRPr="00F70EA5" w:rsidRDefault="00A9247C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копия свидетельства о постановке участника закупки на налоговый учет,  заверенная участником закупки;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9247C" w:rsidRDefault="00A9247C" w:rsidP="00821DC9">
            <w:pPr>
              <w:jc w:val="center"/>
            </w:pPr>
            <w:r w:rsidRPr="001D5DF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A9247C" w:rsidRDefault="00A9247C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9247C" w:rsidRPr="00CC1CE9" w:rsidTr="00A9247C">
        <w:trPr>
          <w:trHeight w:val="550"/>
        </w:trPr>
        <w:tc>
          <w:tcPr>
            <w:tcW w:w="6804" w:type="dxa"/>
            <w:shd w:val="clear" w:color="auto" w:fill="auto"/>
          </w:tcPr>
          <w:p w:rsidR="00A9247C" w:rsidRDefault="00A9247C" w:rsidP="00C943E1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  <w:p w:rsidR="00A9247C" w:rsidRPr="00F70EA5" w:rsidRDefault="00A9247C" w:rsidP="00C943E1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9247C" w:rsidRDefault="00A9247C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A9247C" w:rsidRDefault="00A9247C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9247C" w:rsidRPr="00CC1CE9" w:rsidTr="00A9247C">
        <w:trPr>
          <w:trHeight w:val="58"/>
        </w:trPr>
        <w:tc>
          <w:tcPr>
            <w:tcW w:w="6804" w:type="dxa"/>
            <w:shd w:val="clear" w:color="auto" w:fill="auto"/>
          </w:tcPr>
          <w:p w:rsidR="00A9247C" w:rsidRPr="00FE2B2D" w:rsidRDefault="00A9247C" w:rsidP="00FE2B2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документ, подтверждающий полномочия лица на осуществл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ние действий от имени участника  закупки - юридического л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В случае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н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ная руководителем участника  закупки (для юридических лиц) или уполномоченным этим руководителем лицом. В случае 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ли указанная доверенность подписана лицом, уполномоче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н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ным руководителем участника  закупки, 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предоставляется д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кумент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, подтверждающий полномочия такого лица. </w:t>
            </w:r>
          </w:p>
          <w:p w:rsidR="00A9247C" w:rsidRPr="00F70EA5" w:rsidRDefault="00A9247C" w:rsidP="00C943E1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В случае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если в качестве единоличного исполнительного 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р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гана участника закупки выступает управляющий или управл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я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ющая организация, участник должен также предоставить д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lastRenderedPageBreak/>
              <w:t>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9247C" w:rsidRDefault="00A9247C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lastRenderedPageBreak/>
              <w:t>В наличии</w:t>
            </w:r>
          </w:p>
        </w:tc>
        <w:tc>
          <w:tcPr>
            <w:tcW w:w="2835" w:type="dxa"/>
            <w:vAlign w:val="center"/>
          </w:tcPr>
          <w:p w:rsidR="00A9247C" w:rsidRDefault="00A9247C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A9247C" w:rsidRPr="00CC1CE9" w:rsidTr="00A9247C">
        <w:trPr>
          <w:trHeight w:val="58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A9247C" w:rsidRPr="00FE2B2D" w:rsidRDefault="00A9247C" w:rsidP="00FE2B2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1D44B9">
              <w:rPr>
                <w:rFonts w:ascii="Franklin Gothic Book" w:hAnsi="Franklin Gothic Book"/>
                <w:sz w:val="24"/>
                <w:szCs w:val="24"/>
              </w:rPr>
              <w:lastRenderedPageBreak/>
              <w:t>решение об одобрении ил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и о совершении крупной сделки, 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л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бо копия такого решения в случае, если требование о необх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димости наличия такого решения для совершения крупной сделки установлено законодательством Российской Федер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договора,  являются крупной сделкой или письмо, подписанное участником  заку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ки, что поставка товаров, выполнение работ</w:t>
            </w:r>
            <w:proofErr w:type="gramEnd"/>
            <w:r w:rsidRPr="001D44B9">
              <w:rPr>
                <w:rFonts w:ascii="Franklin Gothic Book" w:hAnsi="Franklin Gothic Book"/>
                <w:sz w:val="24"/>
                <w:szCs w:val="24"/>
              </w:rPr>
              <w:t>, оказание услуг, являющихся предметом договора,  не являются для данного участника крупной сделкой.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47C" w:rsidRPr="00DA00C1" w:rsidRDefault="00A9247C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Не представлено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9247C" w:rsidRPr="00DA00C1" w:rsidRDefault="00A9247C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</w:tbl>
    <w:p w:rsidR="00A9247C" w:rsidRDefault="00A9247C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E557BD" w:rsidRDefault="00E557BD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DA783B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0A5394" w:rsidRDefault="00F70EA5" w:rsidP="0064739E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964CFB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B827DE">
        <w:rPr>
          <w:rFonts w:ascii="Franklin Gothic Book" w:hAnsi="Franklin Gothic Book"/>
          <w:sz w:val="24"/>
          <w:szCs w:val="24"/>
        </w:rPr>
        <w:t xml:space="preserve">конкурсной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760383"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="00410909" w:rsidRPr="00410909">
        <w:rPr>
          <w:rFonts w:ascii="Franklin Gothic Book" w:hAnsi="Franklin Gothic Book"/>
          <w:bCs/>
          <w:iCs/>
          <w:sz w:val="24"/>
          <w:szCs w:val="24"/>
        </w:rPr>
        <w:t>И.М. Фофонов</w:t>
      </w:r>
      <w:r w:rsidR="00C943E1">
        <w:rPr>
          <w:rFonts w:ascii="Franklin Gothic Book" w:hAnsi="Franklin Gothic Book"/>
          <w:bCs/>
          <w:sz w:val="24"/>
          <w:szCs w:val="24"/>
        </w:rPr>
        <w:tab/>
      </w:r>
      <w:r w:rsidR="00410909">
        <w:rPr>
          <w:rFonts w:ascii="Franklin Gothic Book" w:hAnsi="Franklin Gothic Book"/>
          <w:bCs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>____________ Г.И. Качан</w:t>
      </w:r>
    </w:p>
    <w:p w:rsidR="00760383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2E0A50">
        <w:rPr>
          <w:rFonts w:ascii="Franklin Gothic Book" w:hAnsi="Franklin Gothic Book"/>
          <w:bCs/>
          <w:sz w:val="24"/>
          <w:szCs w:val="24"/>
        </w:rPr>
        <w:t xml:space="preserve">М.В. </w:t>
      </w:r>
      <w:r w:rsidR="00F70EA5" w:rsidRPr="00F70EA5">
        <w:rPr>
          <w:rFonts w:ascii="Franklin Gothic Book" w:hAnsi="Franklin Gothic Book"/>
          <w:bCs/>
          <w:sz w:val="24"/>
          <w:szCs w:val="24"/>
        </w:rPr>
        <w:t>Савченков</w:t>
      </w:r>
      <w:r w:rsidR="00964CFB">
        <w:rPr>
          <w:rFonts w:ascii="Franklin Gothic Book" w:hAnsi="Franklin Gothic Book"/>
          <w:sz w:val="24"/>
          <w:szCs w:val="24"/>
        </w:rPr>
        <w:tab/>
      </w:r>
      <w:r w:rsidR="00E557BD"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E557BD">
        <w:rPr>
          <w:rFonts w:ascii="Franklin Gothic Book" w:hAnsi="Franklin Gothic Book"/>
          <w:bCs/>
          <w:sz w:val="24"/>
          <w:szCs w:val="24"/>
        </w:rPr>
        <w:t xml:space="preserve">Г.П. </w:t>
      </w:r>
      <w:r w:rsidR="00E557BD" w:rsidRPr="00D3237F">
        <w:rPr>
          <w:rFonts w:ascii="Franklin Gothic Book" w:hAnsi="Franklin Gothic Book"/>
          <w:bCs/>
          <w:sz w:val="24"/>
          <w:szCs w:val="24"/>
        </w:rPr>
        <w:t>Зеленская</w:t>
      </w:r>
    </w:p>
    <w:p w:rsidR="00D366DC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E269AD" w:rsidRDefault="00E557BD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D366DC">
        <w:rPr>
          <w:rFonts w:ascii="Franklin Gothic Book" w:hAnsi="Franklin Gothic Book"/>
          <w:sz w:val="24"/>
          <w:szCs w:val="24"/>
        </w:rPr>
        <w:t xml:space="preserve">____________ </w:t>
      </w:r>
      <w:r w:rsidR="00DC202F">
        <w:rPr>
          <w:rFonts w:ascii="Franklin Gothic Book" w:hAnsi="Franklin Gothic Book"/>
          <w:bCs/>
          <w:iCs/>
          <w:sz w:val="24"/>
          <w:szCs w:val="24"/>
        </w:rPr>
        <w:t>В</w:t>
      </w:r>
      <w:r w:rsidR="002E0A50">
        <w:rPr>
          <w:rFonts w:ascii="Franklin Gothic Book" w:hAnsi="Franklin Gothic Book"/>
          <w:bCs/>
          <w:iCs/>
          <w:sz w:val="24"/>
          <w:szCs w:val="24"/>
        </w:rPr>
        <w:t>.</w:t>
      </w:r>
      <w:r w:rsidR="00DC202F">
        <w:rPr>
          <w:rFonts w:ascii="Franklin Gothic Book" w:hAnsi="Franklin Gothic Book"/>
          <w:bCs/>
          <w:iCs/>
          <w:sz w:val="24"/>
          <w:szCs w:val="24"/>
        </w:rPr>
        <w:t>Ю</w:t>
      </w:r>
      <w:r>
        <w:rPr>
          <w:rFonts w:ascii="Franklin Gothic Book" w:hAnsi="Franklin Gothic Book"/>
          <w:bCs/>
          <w:iCs/>
          <w:sz w:val="24"/>
          <w:szCs w:val="24"/>
        </w:rPr>
        <w:t xml:space="preserve">. </w:t>
      </w:r>
      <w:r w:rsidR="00DC202F">
        <w:rPr>
          <w:rFonts w:ascii="Franklin Gothic Book" w:hAnsi="Franklin Gothic Book"/>
          <w:bCs/>
          <w:iCs/>
          <w:sz w:val="24"/>
          <w:szCs w:val="24"/>
        </w:rPr>
        <w:t>Черкашин</w:t>
      </w:r>
    </w:p>
    <w:p w:rsidR="00C943E1" w:rsidRDefault="00C943E1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</w:p>
    <w:p w:rsidR="00C943E1" w:rsidRDefault="00C943E1" w:rsidP="00C943E1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C943E1">
        <w:rPr>
          <w:rFonts w:ascii="Franklin Gothic Book" w:hAnsi="Franklin Gothic Book"/>
          <w:bCs/>
          <w:iCs/>
          <w:sz w:val="24"/>
          <w:szCs w:val="24"/>
        </w:rPr>
        <w:t xml:space="preserve">____________ </w:t>
      </w:r>
      <w:r w:rsidR="00410909" w:rsidRPr="00410909">
        <w:rPr>
          <w:rFonts w:ascii="Franklin Gothic Book" w:hAnsi="Franklin Gothic Book"/>
          <w:bCs/>
          <w:iCs/>
          <w:sz w:val="24"/>
          <w:szCs w:val="24"/>
        </w:rPr>
        <w:t>Э.В. Боровок</w:t>
      </w:r>
    </w:p>
    <w:p w:rsidR="00E557BD" w:rsidRDefault="00E557BD" w:rsidP="00E557BD">
      <w:pPr>
        <w:ind w:left="7080" w:right="54" w:firstLine="708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2700B5" w:rsidRPr="002700B5">
        <w:rPr>
          <w:rFonts w:ascii="Franklin Gothic Book" w:hAnsi="Franklin Gothic Book"/>
          <w:sz w:val="24"/>
          <w:szCs w:val="24"/>
        </w:rPr>
        <w:t>В.А.</w:t>
      </w:r>
      <w:r w:rsidR="002700B5"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="0014050D" w:rsidRPr="0014050D">
        <w:rPr>
          <w:rFonts w:ascii="Franklin Gothic Book" w:hAnsi="Franklin Gothic Book"/>
          <w:sz w:val="24"/>
          <w:szCs w:val="24"/>
        </w:rPr>
        <w:t xml:space="preserve">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443A20"/>
    <w:multiLevelType w:val="multilevel"/>
    <w:tmpl w:val="A6DAA05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5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9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5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8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30"/>
  </w:num>
  <w:num w:numId="4">
    <w:abstractNumId w:val="28"/>
  </w:num>
  <w:num w:numId="5">
    <w:abstractNumId w:val="4"/>
  </w:num>
  <w:num w:numId="6">
    <w:abstractNumId w:val="15"/>
  </w:num>
  <w:num w:numId="7">
    <w:abstractNumId w:val="23"/>
  </w:num>
  <w:num w:numId="8">
    <w:abstractNumId w:val="25"/>
  </w:num>
  <w:num w:numId="9">
    <w:abstractNumId w:val="18"/>
  </w:num>
  <w:num w:numId="10">
    <w:abstractNumId w:val="27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3"/>
  </w:num>
  <w:num w:numId="15">
    <w:abstractNumId w:val="0"/>
  </w:num>
  <w:num w:numId="16">
    <w:abstractNumId w:val="22"/>
  </w:num>
  <w:num w:numId="17">
    <w:abstractNumId w:val="16"/>
  </w:num>
  <w:num w:numId="18">
    <w:abstractNumId w:val="10"/>
  </w:num>
  <w:num w:numId="19">
    <w:abstractNumId w:val="6"/>
  </w:num>
  <w:num w:numId="20">
    <w:abstractNumId w:val="19"/>
  </w:num>
  <w:num w:numId="21">
    <w:abstractNumId w:val="26"/>
  </w:num>
  <w:num w:numId="22">
    <w:abstractNumId w:val="21"/>
  </w:num>
  <w:num w:numId="23">
    <w:abstractNumId w:val="24"/>
  </w:num>
  <w:num w:numId="24">
    <w:abstractNumId w:val="3"/>
  </w:num>
  <w:num w:numId="25">
    <w:abstractNumId w:val="17"/>
  </w:num>
  <w:num w:numId="26">
    <w:abstractNumId w:val="14"/>
  </w:num>
  <w:num w:numId="27">
    <w:abstractNumId w:val="20"/>
  </w:num>
  <w:num w:numId="28">
    <w:abstractNumId w:val="12"/>
  </w:num>
  <w:num w:numId="29">
    <w:abstractNumId w:val="8"/>
  </w:num>
  <w:num w:numId="30">
    <w:abstractNumId w:val="1"/>
  </w:num>
  <w:num w:numId="31">
    <w:abstractNumId w:val="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4CC4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B6973"/>
    <w:rsid w:val="001D1225"/>
    <w:rsid w:val="001D4118"/>
    <w:rsid w:val="001D44B9"/>
    <w:rsid w:val="001D4E09"/>
    <w:rsid w:val="001D5DF7"/>
    <w:rsid w:val="001D660A"/>
    <w:rsid w:val="001E1235"/>
    <w:rsid w:val="001E34CA"/>
    <w:rsid w:val="001F1E9D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3EC3"/>
    <w:rsid w:val="003E5130"/>
    <w:rsid w:val="003E5547"/>
    <w:rsid w:val="003E6930"/>
    <w:rsid w:val="003E69BD"/>
    <w:rsid w:val="003F318A"/>
    <w:rsid w:val="0040111C"/>
    <w:rsid w:val="00402920"/>
    <w:rsid w:val="00407DB2"/>
    <w:rsid w:val="00410909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6A1A"/>
    <w:rsid w:val="00447111"/>
    <w:rsid w:val="00452363"/>
    <w:rsid w:val="00455320"/>
    <w:rsid w:val="00461398"/>
    <w:rsid w:val="004634D7"/>
    <w:rsid w:val="00471D16"/>
    <w:rsid w:val="0047200F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1657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2B7F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1DC9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80BE4"/>
    <w:rsid w:val="00A829EC"/>
    <w:rsid w:val="00A84031"/>
    <w:rsid w:val="00A84D30"/>
    <w:rsid w:val="00A87D9A"/>
    <w:rsid w:val="00A91321"/>
    <w:rsid w:val="00A9196F"/>
    <w:rsid w:val="00A9247C"/>
    <w:rsid w:val="00A95AA3"/>
    <w:rsid w:val="00AA3AF4"/>
    <w:rsid w:val="00AA5517"/>
    <w:rsid w:val="00AB190A"/>
    <w:rsid w:val="00AB6A89"/>
    <w:rsid w:val="00AB78D7"/>
    <w:rsid w:val="00AD4A31"/>
    <w:rsid w:val="00AD4F54"/>
    <w:rsid w:val="00AE0B53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0C1D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4689"/>
    <w:rsid w:val="00C16E44"/>
    <w:rsid w:val="00C23BBA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3E1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2F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C9738-117B-4A68-B9FD-DCC091D4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602</Words>
  <Characters>4329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Chatyan, David</cp:lastModifiedBy>
  <cp:revision>45</cp:revision>
  <cp:lastPrinted>2015-03-18T12:10:00Z</cp:lastPrinted>
  <dcterms:created xsi:type="dcterms:W3CDTF">2014-04-04T07:42:00Z</dcterms:created>
  <dcterms:modified xsi:type="dcterms:W3CDTF">2015-03-18T12:10:00Z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