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93549D">
        <w:rPr>
          <w:rFonts w:ascii="Franklin Gothic Book" w:hAnsi="Franklin Gothic Book"/>
          <w:b/>
        </w:rPr>
        <w:t>ИЗВЕЩЕНИЕ О ЗАКУПКЕ</w:t>
      </w: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93549D" w:rsidRDefault="00773F3F" w:rsidP="0093549D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К-</w:t>
            </w:r>
            <w:r w:rsidR="0093549D" w:rsidRPr="0093549D">
              <w:rPr>
                <w:rFonts w:ascii="Franklin Gothic Book" w:hAnsi="Franklin Gothic Book"/>
              </w:rPr>
              <w:t>16</w:t>
            </w:r>
            <w:r w:rsidR="0048483F" w:rsidRPr="0093549D">
              <w:rPr>
                <w:rFonts w:ascii="Franklin Gothic Book" w:hAnsi="Franklin Gothic Book"/>
              </w:rPr>
              <w:t xml:space="preserve"> </w:t>
            </w:r>
            <w:r w:rsidR="0092459E" w:rsidRPr="0093549D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93549D">
              <w:rPr>
                <w:rFonts w:ascii="Franklin Gothic Book" w:hAnsi="Franklin Gothic Book"/>
              </w:rPr>
              <w:t xml:space="preserve">– разработка </w:t>
            </w:r>
            <w:r w:rsidR="0093549D">
              <w:rPr>
                <w:rFonts w:ascii="Franklin Gothic Book" w:hAnsi="Franklin Gothic Book"/>
              </w:rPr>
              <w:t>технической документации</w:t>
            </w:r>
            <w:r w:rsidR="0093549D" w:rsidRPr="0093549D">
              <w:rPr>
                <w:rFonts w:ascii="Franklin Gothic Book" w:hAnsi="Franklin Gothic Book"/>
              </w:rPr>
              <w:t>, изготовление и поставка рам грузоподъемностью 20,0 тонн с верхней оснасткой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93549D" w:rsidTr="0093549D">
        <w:trPr>
          <w:tblCellSpacing w:w="15" w:type="dxa"/>
        </w:trPr>
        <w:tc>
          <w:tcPr>
            <w:tcW w:w="3000" w:type="dxa"/>
          </w:tcPr>
          <w:p w:rsidR="001E6C5B" w:rsidRPr="0093549D" w:rsidRDefault="001E6C5B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-контактное лицо</w:t>
            </w:r>
            <w:r w:rsidR="0092459E" w:rsidRPr="0093549D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93549D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93549D" w:rsidRDefault="0093549D" w:rsidP="001E6C5B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93549D" w:rsidRDefault="005A1F97" w:rsidP="0092459E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</w:rPr>
              <w:t>-</w:t>
            </w:r>
            <w:r w:rsidR="0092459E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93549D" w:rsidRDefault="005C194B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93549D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93549D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93549D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93549D">
              <w:rPr>
                <w:rFonts w:ascii="Franklin Gothic Book" w:hAnsi="Franklin Gothic Book"/>
              </w:rPr>
              <w:t xml:space="preserve">  </w:t>
            </w:r>
          </w:p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773F3F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93549D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  <w:lang w:val="en-US"/>
              </w:rPr>
              <w:t>-</w:t>
            </w:r>
            <w:r w:rsidR="00B6592B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93549D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93549D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93549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93549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93549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93549D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93549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8483F" w:rsidRPr="0093549D" w:rsidTr="0048483F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93549D" w:rsidRDefault="00331CD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93549D" w:rsidRDefault="00331CD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93549D" w:rsidRDefault="0093549D" w:rsidP="0048483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Р</w:t>
                  </w:r>
                  <w:r w:rsidRPr="0093549D">
                    <w:rPr>
                      <w:rFonts w:ascii="Franklin Gothic Book" w:hAnsi="Franklin Gothic Book"/>
                    </w:rPr>
                    <w:t xml:space="preserve">азработка </w:t>
                  </w:r>
                  <w:r>
                    <w:rPr>
                      <w:rFonts w:ascii="Franklin Gothic Book" w:hAnsi="Franklin Gothic Book"/>
                    </w:rPr>
                    <w:t>технической документации</w:t>
                  </w:r>
                  <w:r w:rsidRPr="0093549D">
                    <w:rPr>
                      <w:rFonts w:ascii="Franklin Gothic Book" w:hAnsi="Franklin Gothic Book"/>
                    </w:rPr>
                    <w:t>, изготовление и поставка рам грузоподъемностью 20,0 тонн с верхней оснасткой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93549D" w:rsidRDefault="0093549D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93549D" w:rsidRDefault="0093549D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</w:tbl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5756FF" w:rsidP="0093549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более </w:t>
            </w:r>
            <w:r w:rsidR="0093549D" w:rsidRPr="0093549D">
              <w:rPr>
                <w:rFonts w:ascii="Franklin Gothic Book" w:hAnsi="Franklin Gothic Book"/>
              </w:rPr>
              <w:t>35 рабочих дней со дня двухстороннего подписания договора</w:t>
            </w:r>
            <w:r w:rsidRPr="0093549D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93549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693955">
              <w:rPr>
                <w:rFonts w:ascii="Franklin Gothic Book" w:hAnsi="Franklin Gothic Book"/>
              </w:rPr>
              <w:t>424 284,34 (четыреста двадцать четыре тысячи двести восемьдесят четыре) рубля 34 копейки с учетом НДС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93549D" w:rsidTr="0093549D">
        <w:trPr>
          <w:tblCellSpacing w:w="15" w:type="dxa"/>
        </w:trPr>
        <w:tc>
          <w:tcPr>
            <w:tcW w:w="3000" w:type="dxa"/>
          </w:tcPr>
          <w:p w:rsidR="0092459E" w:rsidRPr="0093549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93549D" w:rsidRDefault="000346BD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="0092459E"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3549D" w:rsidRPr="0093549D">
              <w:rPr>
                <w:rFonts w:ascii="Franklin Gothic Book" w:hAnsi="Franklin Gothic Book"/>
              </w:rPr>
              <w:t>25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Pr="0093549D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A3594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93549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93549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93549D">
              <w:rPr>
                <w:rFonts w:ascii="Franklin Gothic Book" w:hAnsi="Franklin Gothic Book"/>
              </w:rPr>
              <w:t>установлен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93549D" w:rsidRPr="0093549D">
              <w:rPr>
                <w:rFonts w:ascii="Franklin Gothic Book" w:hAnsi="Franklin Gothic Book"/>
              </w:rPr>
              <w:t>25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3549D" w:rsidRPr="0093549D">
              <w:rPr>
                <w:rFonts w:ascii="Franklin Gothic Book" w:hAnsi="Franklin Gothic Book"/>
              </w:rPr>
              <w:t>25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3549D" w:rsidRPr="0093549D">
              <w:rPr>
                <w:rFonts w:ascii="Franklin Gothic Book" w:hAnsi="Franklin Gothic Book"/>
              </w:rPr>
              <w:t>08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5A08E6" w:rsidRPr="0093549D">
              <w:rPr>
                <w:rFonts w:ascii="Franklin Gothic Book" w:hAnsi="Franklin Gothic Book"/>
              </w:rPr>
              <w:t>апреля</w:t>
            </w:r>
            <w:r w:rsidR="001E6C5B" w:rsidRPr="0093549D">
              <w:rPr>
                <w:rFonts w:ascii="Franklin Gothic Book" w:hAnsi="Franklin Gothic Book"/>
              </w:rPr>
              <w:t xml:space="preserve"> </w:t>
            </w:r>
            <w:r w:rsidRPr="0093549D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93549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</w:tcPr>
          <w:p w:rsidR="00CE311E" w:rsidRPr="0093549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93549D">
              <w:rPr>
                <w:rFonts w:ascii="Franklin Gothic Book" w:hAnsi="Franklin Gothic Book"/>
              </w:rPr>
              <w:t>котировок</w:t>
            </w:r>
            <w:r w:rsidRPr="0093549D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93549D" w:rsidRDefault="005C194B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1E6C5B" w:rsidRPr="0093549D" w:rsidRDefault="001E6C5B">
      <w:pPr>
        <w:rPr>
          <w:rFonts w:ascii="Franklin Gothic Book" w:hAnsi="Franklin Gothic Book"/>
        </w:rPr>
      </w:pPr>
      <w:bookmarkStart w:id="0" w:name="_GoBack"/>
      <w:bookmarkEnd w:id="0"/>
    </w:p>
    <w:sectPr w:rsidR="001E6C5B" w:rsidRPr="0093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346BD"/>
    <w:rsid w:val="000E4E9A"/>
    <w:rsid w:val="00107DE0"/>
    <w:rsid w:val="00143D8D"/>
    <w:rsid w:val="001E6C5B"/>
    <w:rsid w:val="00261359"/>
    <w:rsid w:val="00331CDF"/>
    <w:rsid w:val="00436811"/>
    <w:rsid w:val="00453074"/>
    <w:rsid w:val="0046704F"/>
    <w:rsid w:val="0048483F"/>
    <w:rsid w:val="00554CF1"/>
    <w:rsid w:val="005756FF"/>
    <w:rsid w:val="005A08E6"/>
    <w:rsid w:val="005A1F97"/>
    <w:rsid w:val="005C194B"/>
    <w:rsid w:val="0068797E"/>
    <w:rsid w:val="00693955"/>
    <w:rsid w:val="00703380"/>
    <w:rsid w:val="00721234"/>
    <w:rsid w:val="00773F3F"/>
    <w:rsid w:val="0078405D"/>
    <w:rsid w:val="008315EB"/>
    <w:rsid w:val="008D19EA"/>
    <w:rsid w:val="008F0980"/>
    <w:rsid w:val="0092459E"/>
    <w:rsid w:val="0093549D"/>
    <w:rsid w:val="00952FCB"/>
    <w:rsid w:val="0098495B"/>
    <w:rsid w:val="009E24E6"/>
    <w:rsid w:val="00AB1B62"/>
    <w:rsid w:val="00B6592B"/>
    <w:rsid w:val="00C151FE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6</cp:revision>
  <cp:lastPrinted>2015-03-18T08:01:00Z</cp:lastPrinted>
  <dcterms:created xsi:type="dcterms:W3CDTF">2015-03-16T13:02:00Z</dcterms:created>
  <dcterms:modified xsi:type="dcterms:W3CDTF">2015-03-18T08:10:00Z</dcterms:modified>
</cp:coreProperties>
</file>