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1F50DD" w:rsidP="001F50DD">
            <w:pPr>
              <w:jc w:val="both"/>
              <w:rPr>
                <w:rFonts w:ascii="Franklin Gothic Book" w:hAnsi="Franklin Gothic Book"/>
              </w:rPr>
            </w:pPr>
            <w:r w:rsidRPr="001F50DD">
              <w:rPr>
                <w:rFonts w:ascii="Franklin Gothic Book" w:hAnsi="Franklin Gothic Book"/>
              </w:rPr>
              <w:t xml:space="preserve">К-181 (в соответствии с Планом закупки товаров (работ, услуг) ПАО "НМТП") Поставка сменно-запасных частей к портовому тягачу </w:t>
            </w:r>
            <w:proofErr w:type="spellStart"/>
            <w:r w:rsidRPr="001F50DD">
              <w:rPr>
                <w:rFonts w:ascii="Franklin Gothic Book" w:hAnsi="Franklin Gothic Book"/>
              </w:rPr>
              <w:t>Terberg</w:t>
            </w:r>
            <w:proofErr w:type="spellEnd"/>
            <w:r w:rsidRPr="001F50DD">
              <w:rPr>
                <w:rFonts w:ascii="Franklin Gothic Book" w:hAnsi="Franklin Gothic Book"/>
              </w:rPr>
              <w:t xml:space="preserve"> RT 223, заводской номер 3752575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A61DC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3260"/>
              <w:gridCol w:w="1645"/>
              <w:gridCol w:w="1048"/>
              <w:gridCol w:w="851"/>
            </w:tblGrid>
            <w:tr w:rsidR="001F50DD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F50DD" w:rsidRPr="005B562B" w:rsidRDefault="001F50D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1F50DD" w:rsidRPr="00DE1354" w:rsidTr="001F50DD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DD" w:rsidRPr="00DE1354" w:rsidRDefault="001F50DD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50DD" w:rsidRPr="005B562B" w:rsidRDefault="001F50DD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Грузовой стол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DD" w:rsidRPr="005B562B" w:rsidRDefault="001F50DD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Т27055236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50DD" w:rsidRPr="005B562B" w:rsidRDefault="001F50DD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1F50DD" w:rsidRPr="005B562B" w:rsidRDefault="001F50DD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1F50DD" w:rsidP="001F50DD">
            <w:pPr>
              <w:rPr>
                <w:rFonts w:ascii="Franklin Gothic Book" w:hAnsi="Franklin Gothic Book"/>
              </w:rPr>
            </w:pPr>
            <w:r w:rsidRPr="001F50DD">
              <w:rPr>
                <w:rFonts w:ascii="Franklin Gothic Book" w:hAnsi="Franklin Gothic Book"/>
              </w:rPr>
              <w:t>Не более 70 (семидесяти)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F50D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F50DD" w:rsidRPr="001F50DD">
              <w:rPr>
                <w:rFonts w:ascii="Franklin Gothic Book" w:hAnsi="Franklin Gothic Book"/>
              </w:rPr>
              <w:t>277 231,51  (двести семьдесят семь тысяч двести тридцать один) рубль 51 копейка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AA61DC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1F50DD" w:rsidRPr="001F50DD">
              <w:rPr>
                <w:rFonts w:ascii="Franklin Gothic Book" w:hAnsi="Franklin Gothic Book"/>
              </w:rPr>
              <w:t xml:space="preserve"> августа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AA61DC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AA61DC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AA61DC">
              <w:rPr>
                <w:rFonts w:ascii="Franklin Gothic Book" w:hAnsi="Franklin Gothic Book"/>
              </w:rPr>
              <w:t>09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A61DC">
              <w:rPr>
                <w:rFonts w:ascii="Franklin Gothic Book" w:hAnsi="Franklin Gothic Book"/>
              </w:rPr>
              <w:t>30</w:t>
            </w:r>
            <w:bookmarkStart w:id="0" w:name="_GoBack"/>
            <w:bookmarkEnd w:id="0"/>
            <w:r w:rsidR="00A34C46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сентября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AA61D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AA61DC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46</cp:revision>
  <cp:lastPrinted>2015-08-04T12:41:00Z</cp:lastPrinted>
  <dcterms:created xsi:type="dcterms:W3CDTF">2015-01-23T07:31:00Z</dcterms:created>
  <dcterms:modified xsi:type="dcterms:W3CDTF">2015-08-26T13:29:00Z</dcterms:modified>
</cp:coreProperties>
</file>