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59A" w:rsidRPr="00AB259A" w:rsidRDefault="00AB259A" w:rsidP="00161478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44"/>
          <w:szCs w:val="44"/>
        </w:rPr>
      </w:pPr>
    </w:p>
    <w:p w:rsidR="0093479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tbl>
      <w:tblPr>
        <w:tblW w:w="0" w:type="auto"/>
        <w:tblCellSpacing w:w="15" w:type="dxa"/>
        <w:tblInd w:w="-584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8"/>
        <w:gridCol w:w="7731"/>
      </w:tblGrid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Способ закупки</w:t>
            </w:r>
          </w:p>
        </w:tc>
        <w:tc>
          <w:tcPr>
            <w:tcW w:w="7685" w:type="dxa"/>
            <w:hideMark/>
          </w:tcPr>
          <w:p w:rsidR="005A1F97" w:rsidRPr="00C1297A" w:rsidRDefault="006536D5" w:rsidP="00416F1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Открытый запрос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котировок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в электронной форме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Номер и наименование лота</w:t>
            </w:r>
          </w:p>
        </w:tc>
        <w:tc>
          <w:tcPr>
            <w:tcW w:w="7685" w:type="dxa"/>
            <w:hideMark/>
          </w:tcPr>
          <w:p w:rsidR="005A1F97" w:rsidRPr="00C1297A" w:rsidRDefault="00D51903" w:rsidP="00D0317A">
            <w:pPr>
              <w:jc w:val="both"/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К-265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(в соответствии с Планом закупки товаров (работ, услуг) ПАО "НМТП") Поставка </w:t>
            </w:r>
            <w:r>
              <w:rPr>
                <w:rFonts w:ascii="Franklin Gothic Book" w:hAnsi="Franklin Gothic Book"/>
                <w:sz w:val="23"/>
                <w:szCs w:val="23"/>
              </w:rPr>
              <w:t>промышленного оборудования</w:t>
            </w:r>
          </w:p>
        </w:tc>
      </w:tr>
      <w:tr w:rsidR="005A1F97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Наличие предварительного квалификационного отбора (ПКО)</w:t>
            </w:r>
          </w:p>
        </w:tc>
        <w:tc>
          <w:tcPr>
            <w:tcW w:w="7685" w:type="dxa"/>
            <w:hideMark/>
          </w:tcPr>
          <w:p w:rsidR="005A1F97" w:rsidRPr="00C1297A" w:rsidRDefault="005A1F97" w:rsidP="0055026C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940EF2" w:rsidRPr="00C1297A" w:rsidTr="00940EF2">
        <w:trPr>
          <w:tblCellSpacing w:w="15" w:type="dxa"/>
        </w:trPr>
        <w:tc>
          <w:tcPr>
            <w:tcW w:w="0" w:type="auto"/>
            <w:gridSpan w:val="2"/>
            <w:shd w:val="clear" w:color="auto" w:fill="D9D9D9" w:themeFill="background1" w:themeFillShade="D9"/>
          </w:tcPr>
          <w:p w:rsidR="00940EF2" w:rsidRPr="00A12C54" w:rsidRDefault="00940EF2" w:rsidP="00B8573B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проведения процедур по закупке: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д. 2, Конференц-зал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-контактное лицо по организационным вопросам</w:t>
            </w:r>
          </w:p>
        </w:tc>
        <w:tc>
          <w:tcPr>
            <w:tcW w:w="7685" w:type="dxa"/>
          </w:tcPr>
          <w:p w:rsidR="00B8573B" w:rsidRPr="00C1297A" w:rsidRDefault="00532FCF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Горелова Эмилия Саввична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контактный телефон: </w:t>
            </w:r>
          </w:p>
        </w:tc>
        <w:tc>
          <w:tcPr>
            <w:tcW w:w="7685" w:type="dxa"/>
            <w:hideMark/>
          </w:tcPr>
          <w:p w:rsidR="00B8573B" w:rsidRPr="00C1297A" w:rsidRDefault="00B8573B" w:rsidP="00B34C67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.: (8617) 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60-42-74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факс: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(8617) 60-22-03 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сайта для размещения информации о закупке: </w:t>
            </w:r>
          </w:p>
        </w:tc>
        <w:tc>
          <w:tcPr>
            <w:tcW w:w="0" w:type="auto"/>
            <w:hideMark/>
          </w:tcPr>
          <w:p w:rsidR="00CC1273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6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</w:p>
          <w:p w:rsidR="00B8573B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7" w:history="1">
              <w:r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  <w:p w:rsidR="00CC1273" w:rsidRPr="00C1297A" w:rsidRDefault="00CC1273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940EF2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заказчик</w:t>
            </w:r>
            <w:r w:rsidR="00940EF2">
              <w:rPr>
                <w:rFonts w:ascii="Franklin Gothic Book" w:hAnsi="Franklin Gothic Book"/>
                <w:b/>
                <w:bCs/>
                <w:sz w:val="23"/>
                <w:szCs w:val="23"/>
              </w:rPr>
              <w:t>е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Заказчик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полное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Публичное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акционерное общество «Новороссийский морской торговый порт»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сокращенное наименование: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Cs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ОГРН: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1022302380638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ИНН: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2315004404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КПП: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  <w:highlight w:val="yellow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997650001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местонахождения: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почтовый адрес: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</w:t>
            </w:r>
          </w:p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г. Новороссийск, ул. Мира, дом 2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- адрес электронной почты: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zakupki@ncsp.com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lastRenderedPageBreak/>
              <w:t xml:space="preserve">- контактный телефон: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  <w:lang w:val="en-US"/>
              </w:rPr>
            </w:pP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Тел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.: (8617) 60-</w:t>
            </w:r>
            <w:r w:rsidR="00532FCF">
              <w:rPr>
                <w:rFonts w:ascii="Franklin Gothic Book" w:hAnsi="Franklin Gothic Book"/>
                <w:sz w:val="23"/>
                <w:szCs w:val="23"/>
              </w:rPr>
              <w:t xml:space="preserve">42-74 </w:t>
            </w:r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>Факс</w:t>
            </w:r>
            <w:proofErr w:type="spellEnd"/>
            <w:r w:rsidRPr="00C1297A">
              <w:rPr>
                <w:rFonts w:ascii="Franklin Gothic Book" w:hAnsi="Franklin Gothic Book"/>
                <w:sz w:val="23"/>
                <w:szCs w:val="23"/>
                <w:lang w:val="en-US"/>
              </w:rPr>
              <w:t xml:space="preserve">: (8617) 60-22-03 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Информация о предмете договора:</w:t>
            </w:r>
          </w:p>
        </w:tc>
      </w:tr>
      <w:tr w:rsidR="00B8573B" w:rsidRPr="00C1297A" w:rsidTr="00D51903">
        <w:trPr>
          <w:trHeight w:val="1662"/>
          <w:tblCellSpacing w:w="15" w:type="dxa"/>
        </w:trPr>
        <w:tc>
          <w:tcPr>
            <w:tcW w:w="0" w:type="auto"/>
            <w:gridSpan w:val="2"/>
            <w:tcBorders>
              <w:bottom w:val="nil"/>
            </w:tcBorders>
            <w:vAlign w:val="center"/>
            <w:hideMark/>
          </w:tcPr>
          <w:tbl>
            <w:tblPr>
              <w:tblW w:w="9932" w:type="dxa"/>
              <w:tblLook w:val="04A0" w:firstRow="1" w:lastRow="0" w:firstColumn="1" w:lastColumn="0" w:noHBand="0" w:noVBand="1"/>
            </w:tblPr>
            <w:tblGrid>
              <w:gridCol w:w="1335"/>
              <w:gridCol w:w="1438"/>
              <w:gridCol w:w="3615"/>
              <w:gridCol w:w="1134"/>
              <w:gridCol w:w="851"/>
              <w:gridCol w:w="1559"/>
            </w:tblGrid>
            <w:tr w:rsidR="00D51903" w:rsidRPr="00DE1354" w:rsidTr="00D51903">
              <w:trPr>
                <w:trHeight w:val="413"/>
              </w:trPr>
              <w:tc>
                <w:tcPr>
                  <w:tcW w:w="13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51903" w:rsidRPr="00DE1354" w:rsidRDefault="00D5190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ОКДП</w:t>
                  </w:r>
                </w:p>
              </w:tc>
              <w:tc>
                <w:tcPr>
                  <w:tcW w:w="143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D51903" w:rsidRPr="00DE1354" w:rsidRDefault="00D51903" w:rsidP="006D642A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DE1354">
                    <w:rPr>
                      <w:rFonts w:ascii="Franklin Gothic Book" w:hAnsi="Franklin Gothic Book"/>
                      <w:b/>
                      <w:bCs/>
                    </w:rPr>
                    <w:t>ОКВЭД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D51903" w:rsidRPr="00DE1354" w:rsidRDefault="00D51903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 xml:space="preserve">Наименование </w:t>
                  </w: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товара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51903" w:rsidRPr="00DE1354" w:rsidRDefault="00D51903" w:rsidP="006D642A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Ед. изм.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51903" w:rsidRPr="00DE1354" w:rsidRDefault="00D51903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 w:rsidRPr="00DE1354"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Кол-во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D51903" w:rsidRPr="00DE1354" w:rsidRDefault="00D51903" w:rsidP="00532FCF">
                  <w:pPr>
                    <w:jc w:val="center"/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bCs/>
                      <w:color w:val="000000"/>
                      <w:szCs w:val="20"/>
                    </w:rPr>
                    <w:t>Каталожный номер</w:t>
                  </w:r>
                </w:p>
              </w:tc>
            </w:tr>
            <w:tr w:rsidR="00D51903" w:rsidRPr="00DE1354" w:rsidTr="00D51903">
              <w:trPr>
                <w:trHeight w:val="943"/>
              </w:trPr>
              <w:tc>
                <w:tcPr>
                  <w:tcW w:w="1335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51903" w:rsidRPr="00DE1354" w:rsidRDefault="00D51903" w:rsidP="00D5190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2926490</w:t>
                  </w:r>
                </w:p>
              </w:tc>
              <w:tc>
                <w:tcPr>
                  <w:tcW w:w="1438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51903" w:rsidRPr="00DE1354" w:rsidRDefault="00D51903" w:rsidP="00D5190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  <w:r>
                    <w:rPr>
                      <w:rFonts w:ascii="Franklin Gothic Book" w:hAnsi="Franklin Gothic Book" w:cs="Calibri"/>
                      <w:color w:val="000000"/>
                      <w:szCs w:val="20"/>
                    </w:rPr>
                    <w:t>31.6</w:t>
                  </w: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51903" w:rsidRPr="00D51903" w:rsidRDefault="00D51903" w:rsidP="00D51903">
                  <w:pPr>
                    <w:spacing w:before="100" w:beforeAutospacing="1" w:after="100" w:afterAutospacing="1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D51903">
                    <w:rPr>
                      <w:rFonts w:ascii="Franklin Gothic Book" w:eastAsiaTheme="minorHAnsi" w:hAnsi="Franklin Gothic Book"/>
                      <w:lang w:eastAsia="en-US"/>
                    </w:rPr>
                    <w:t>Насос циркуляционный  WILO STAR –RS 15/6. 1/2  /G1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1903" w:rsidRDefault="00D51903" w:rsidP="00D5190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D51903" w:rsidRPr="004231E8" w:rsidRDefault="00D51903" w:rsidP="00D51903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231E8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51903" w:rsidRDefault="00D51903" w:rsidP="00D5190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D51903" w:rsidRPr="004231E8" w:rsidRDefault="00D51903" w:rsidP="00D5190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1903" w:rsidRPr="00D51903" w:rsidRDefault="00D51903" w:rsidP="00D51903">
                  <w:pPr>
                    <w:spacing w:before="100" w:beforeAutospacing="1" w:after="100" w:after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D51903">
                    <w:rPr>
                      <w:rFonts w:ascii="Franklin Gothic Book" w:eastAsiaTheme="minorHAnsi" w:hAnsi="Franklin Gothic Book"/>
                      <w:lang w:eastAsia="en-US"/>
                    </w:rPr>
                    <w:t>4063803</w:t>
                  </w:r>
                </w:p>
              </w:tc>
            </w:tr>
            <w:tr w:rsidR="00D51903" w:rsidRPr="00DE1354" w:rsidTr="0040288A">
              <w:trPr>
                <w:trHeight w:val="943"/>
              </w:trPr>
              <w:tc>
                <w:tcPr>
                  <w:tcW w:w="133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51903" w:rsidRPr="00DE1354" w:rsidRDefault="00D51903" w:rsidP="00D5190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1438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51903" w:rsidRPr="00DE1354" w:rsidRDefault="00D51903" w:rsidP="00D51903">
                  <w:pPr>
                    <w:jc w:val="center"/>
                    <w:rPr>
                      <w:rFonts w:ascii="Franklin Gothic Book" w:hAnsi="Franklin Gothic Book" w:cs="Calibri"/>
                      <w:color w:val="000000"/>
                      <w:szCs w:val="20"/>
                    </w:rPr>
                  </w:pPr>
                </w:p>
              </w:tc>
              <w:tc>
                <w:tcPr>
                  <w:tcW w:w="3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D51903" w:rsidRPr="00D51903" w:rsidRDefault="00D51903" w:rsidP="00D51903">
                  <w:pPr>
                    <w:spacing w:before="100" w:beforeAutospacing="1" w:after="100" w:afterAutospacing="1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D51903">
                    <w:rPr>
                      <w:rFonts w:ascii="Franklin Gothic Book" w:eastAsiaTheme="minorHAnsi" w:hAnsi="Franklin Gothic Book"/>
                      <w:lang w:eastAsia="en-US"/>
                    </w:rPr>
                    <w:t xml:space="preserve">Вставка электронагревательная  WISSMANN. EHE 12 кВт 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51903" w:rsidRDefault="00D51903" w:rsidP="00D5190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D51903" w:rsidRPr="004231E8" w:rsidRDefault="00D51903" w:rsidP="00D5190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D51903" w:rsidRDefault="00D51903" w:rsidP="00D51903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  <w:p w:rsidR="00D51903" w:rsidRPr="004231E8" w:rsidRDefault="00D51903" w:rsidP="00D51903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51903" w:rsidRPr="00D51903" w:rsidRDefault="00D51903" w:rsidP="00D51903">
                  <w:pPr>
                    <w:spacing w:before="100" w:beforeAutospacing="1" w:after="100" w:afterAutospacing="1"/>
                    <w:jc w:val="center"/>
                    <w:rPr>
                      <w:rFonts w:ascii="Franklin Gothic Book" w:eastAsiaTheme="minorHAnsi" w:hAnsi="Franklin Gothic Book"/>
                      <w:lang w:eastAsia="en-US"/>
                    </w:rPr>
                  </w:pPr>
                  <w:r w:rsidRPr="00D51903">
                    <w:rPr>
                      <w:rFonts w:ascii="Franklin Gothic Book" w:eastAsiaTheme="minorHAnsi" w:hAnsi="Franklin Gothic Book"/>
                      <w:lang w:eastAsia="en-US"/>
                    </w:rPr>
                    <w:t>Z004999</w:t>
                  </w:r>
                </w:p>
              </w:tc>
            </w:tr>
          </w:tbl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поставки товара, выполнения работ, оказания услуг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«НМТП»</w:t>
            </w:r>
          </w:p>
        </w:tc>
      </w:tr>
      <w:tr w:rsidR="00B8573B" w:rsidRPr="00C1297A" w:rsidTr="00D0317A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поставки товара, выполнения работ, оказания услуг</w:t>
            </w:r>
          </w:p>
        </w:tc>
        <w:tc>
          <w:tcPr>
            <w:tcW w:w="0" w:type="auto"/>
          </w:tcPr>
          <w:p w:rsidR="00B8573B" w:rsidRPr="00450DCD" w:rsidRDefault="00D51903" w:rsidP="00C637E8">
            <w:pPr>
              <w:jc w:val="both"/>
              <w:rPr>
                <w:rFonts w:ascii="Franklin Gothic Book" w:hAnsi="Franklin Gothic Book"/>
              </w:rPr>
            </w:pPr>
            <w:r w:rsidRPr="00D51903">
              <w:rPr>
                <w:rFonts w:ascii="Franklin Gothic Book" w:hAnsi="Franklin Gothic Book"/>
              </w:rPr>
              <w:t>Не более 30 (тридцать) рабочих дней от даты подписания Договора и Приложения №1 обеими сторонами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D5190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D51903">
              <w:rPr>
                <w:rFonts w:ascii="Franklin Gothic Book" w:hAnsi="Franklin Gothic Book"/>
                <w:sz w:val="23"/>
                <w:szCs w:val="23"/>
              </w:rPr>
              <w:t>147 531,47 (сто сорок семь тысяч пятьсот тридцать один) рубль 47 копеек с учетом НДС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Срок, место и порядок подачи организациями материалов на ПКО (при наличии)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Без предварительного квалификационного отбора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опубликования</w:t>
            </w:r>
          </w:p>
        </w:tc>
        <w:tc>
          <w:tcPr>
            <w:tcW w:w="0" w:type="auto"/>
          </w:tcPr>
          <w:p w:rsidR="00B8573B" w:rsidRPr="00C1297A" w:rsidRDefault="0080525F" w:rsidP="00A06EEF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16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октября</w:t>
            </w:r>
            <w:r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 xml:space="preserve">времени </w:t>
            </w:r>
            <w:r w:rsidR="00D0317A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предоставления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 о закупке представлена в форме электронного документа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в сети Интернет на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сайте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hyperlink r:id="rId8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и на сайте</w:t>
            </w:r>
            <w:r w:rsidRPr="00C1297A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  <w:hyperlink r:id="rId9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  <w:u w:val="single"/>
              </w:rPr>
              <w:t xml:space="preserve"> </w:t>
            </w:r>
          </w:p>
        </w:tc>
      </w:tr>
      <w:tr w:rsidR="00B8573B" w:rsidRPr="00C1297A" w:rsidTr="00F1666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предоставления документации о закупке</w:t>
            </w:r>
            <w:r w:rsidR="00B34C67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proofErr w:type="gramStart"/>
            <w:r w:rsidRPr="00C1297A">
              <w:rPr>
                <w:rFonts w:ascii="Franklin Gothic Book" w:hAnsi="Franklin Gothic Book"/>
                <w:sz w:val="23"/>
                <w:szCs w:val="23"/>
              </w:rPr>
              <w:t>Документация</w:t>
            </w:r>
            <w:proofErr w:type="gramEnd"/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о закупке размещена в форме электронного документа в сети Интернет на официальном сайте </w:t>
            </w:r>
            <w:hyperlink r:id="rId10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http://www.nmtp.info/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и на сайте </w:t>
            </w:r>
            <w:hyperlink r:id="rId11" w:history="1">
              <w:r w:rsidR="00CC1273" w:rsidRPr="00425497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Порядок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установлен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Сроки внесения платы за предоставление документации о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Плата не взимается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lastRenderedPageBreak/>
              <w:t>Место приема заявок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Заявки в электронном виде направлять в раздел настоящей закупки на 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Единую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электрон</w:t>
            </w:r>
            <w:r w:rsidR="00CC1273">
              <w:rPr>
                <w:rFonts w:ascii="Franklin Gothic Book" w:hAnsi="Franklin Gothic Book"/>
                <w:sz w:val="23"/>
                <w:szCs w:val="23"/>
              </w:rPr>
              <w:t>ную торговую площадку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расположенную в сети «Интернет» по адресу </w:t>
            </w:r>
            <w:hyperlink r:id="rId12" w:history="1">
              <w:r w:rsidR="00CC1273"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  <w:r w:rsid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>в срок до 15 часов 00 минут по Московско</w:t>
            </w:r>
            <w:r w:rsidR="00D0317A">
              <w:rPr>
                <w:rFonts w:ascii="Franklin Gothic Book" w:hAnsi="Franklin Gothic Book"/>
                <w:sz w:val="23"/>
                <w:szCs w:val="23"/>
              </w:rPr>
              <w:t>му времени 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CC1273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>
              <w:rPr>
                <w:rFonts w:ascii="Franklin Gothic Book" w:hAnsi="Franklin Gothic Book"/>
                <w:sz w:val="23"/>
                <w:szCs w:val="23"/>
              </w:rPr>
              <w:t>Единая электронная торговая площадка</w:t>
            </w:r>
            <w:r w:rsidR="00B8573B" w:rsidRPr="00C1297A">
              <w:rPr>
                <w:rFonts w:ascii="Franklin Gothic Book" w:hAnsi="Franklin Gothic Book"/>
                <w:sz w:val="23"/>
                <w:szCs w:val="23"/>
              </w:rPr>
              <w:t xml:space="preserve">, расположенная в сети «Интернет» по адресу </w:t>
            </w:r>
            <w:hyperlink r:id="rId13" w:history="1">
              <w:r w:rsidRPr="00CC1273">
                <w:rPr>
                  <w:rStyle w:val="a3"/>
                  <w:rFonts w:ascii="Franklin Gothic Book" w:hAnsi="Franklin Gothic Book"/>
                  <w:sz w:val="23"/>
                  <w:szCs w:val="23"/>
                </w:rPr>
                <w:t>https://www.roseltorg.ru/</w:t>
              </w:r>
            </w:hyperlink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и время вскрытия конвертов с заявками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времени </w:t>
            </w:r>
            <w:r w:rsidR="00D0317A">
              <w:rPr>
                <w:rFonts w:ascii="Franklin Gothic Book" w:hAnsi="Franklin Gothic Book"/>
                <w:sz w:val="23"/>
                <w:szCs w:val="23"/>
              </w:rPr>
              <w:t>02 ноября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 w:rsidR="00A06EEF"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Место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Дата рассмотрения заявок на участие в закупке и подведения итогов закупки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CC1273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до 15:00 по Московскому </w:t>
            </w:r>
            <w:r w:rsidR="0080525F">
              <w:rPr>
                <w:rFonts w:ascii="Franklin Gothic Book" w:hAnsi="Franklin Gothic Book"/>
                <w:sz w:val="23"/>
                <w:szCs w:val="23"/>
              </w:rPr>
              <w:t>времени 23</w:t>
            </w:r>
            <w:r w:rsidR="00CC1273" w:rsidRPr="00CC1273">
              <w:rPr>
                <w:rFonts w:ascii="Franklin Gothic Book" w:hAnsi="Franklin Gothic Book"/>
                <w:sz w:val="23"/>
                <w:szCs w:val="23"/>
              </w:rPr>
              <w:t xml:space="preserve"> ноября </w:t>
            </w:r>
            <w:r w:rsidRPr="00A06EEF">
              <w:rPr>
                <w:rFonts w:ascii="Franklin Gothic Book" w:hAnsi="Franklin Gothic Book"/>
                <w:sz w:val="23"/>
                <w:szCs w:val="23"/>
              </w:rPr>
              <w:t>2015 г.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Размер обеспечения заявки на участие в закупке, руб.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Реквизиты счета </w:t>
            </w:r>
            <w:r>
              <w:rPr>
                <w:rFonts w:ascii="Franklin Gothic Book" w:hAnsi="Franklin Gothic Book"/>
                <w:b/>
                <w:bCs/>
                <w:sz w:val="23"/>
                <w:szCs w:val="23"/>
              </w:rPr>
              <w:t>ПАО</w:t>
            </w: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 «НМТП» для перечисления обеспечения заявки на участие в закупке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Не требуется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 xml:space="preserve">Прочая информация </w:t>
            </w:r>
          </w:p>
        </w:tc>
        <w:tc>
          <w:tcPr>
            <w:tcW w:w="0" w:type="auto"/>
            <w:hideMark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Порядок и критерии выбора победителя указаны в документации о закупке.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B8573B" w:rsidRPr="00C1297A" w:rsidTr="00B34C67">
        <w:trPr>
          <w:tblCellSpacing w:w="15" w:type="dxa"/>
        </w:trPr>
        <w:tc>
          <w:tcPr>
            <w:tcW w:w="2414" w:type="dxa"/>
          </w:tcPr>
          <w:p w:rsidR="00B8573B" w:rsidRPr="00C1297A" w:rsidRDefault="00B8573B" w:rsidP="00B8573B">
            <w:pPr>
              <w:rPr>
                <w:rFonts w:ascii="Franklin Gothic Book" w:hAnsi="Franklin Gothic Book"/>
                <w:b/>
                <w:bCs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Дополнительная информация</w:t>
            </w:r>
          </w:p>
        </w:tc>
        <w:tc>
          <w:tcPr>
            <w:tcW w:w="0" w:type="auto"/>
          </w:tcPr>
          <w:p w:rsidR="00B8573B" w:rsidRPr="00C1297A" w:rsidRDefault="00B8573B" w:rsidP="00B8573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sz w:val="23"/>
                <w:szCs w:val="23"/>
              </w:rPr>
              <w:t>Данное извещение о проведении закупки способом запрос предложений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F16668" w:rsidRDefault="00F16668">
      <w:pPr>
        <w:rPr>
          <w:rFonts w:ascii="Franklin Gothic Book" w:hAnsi="Franklin Gothic Book"/>
        </w:rPr>
      </w:pPr>
    </w:p>
    <w:p w:rsidR="00416F14" w:rsidRDefault="00416F14">
      <w:pPr>
        <w:rPr>
          <w:rFonts w:ascii="Franklin Gothic Book" w:hAnsi="Franklin Gothic Book"/>
        </w:rPr>
      </w:pPr>
      <w:bookmarkStart w:id="0" w:name="_GoBack"/>
      <w:bookmarkEnd w:id="0"/>
    </w:p>
    <w:sectPr w:rsidR="00416F14" w:rsidSect="00F16668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29FE"/>
    <w:rsid w:val="00015A17"/>
    <w:rsid w:val="00015B45"/>
    <w:rsid w:val="000E4E9A"/>
    <w:rsid w:val="00103D77"/>
    <w:rsid w:val="00161478"/>
    <w:rsid w:val="00235974"/>
    <w:rsid w:val="002D414B"/>
    <w:rsid w:val="00360A79"/>
    <w:rsid w:val="00371F06"/>
    <w:rsid w:val="00382097"/>
    <w:rsid w:val="00416F14"/>
    <w:rsid w:val="005036B1"/>
    <w:rsid w:val="00532FCF"/>
    <w:rsid w:val="00536312"/>
    <w:rsid w:val="005A1F97"/>
    <w:rsid w:val="005B4B8A"/>
    <w:rsid w:val="00611086"/>
    <w:rsid w:val="006536D5"/>
    <w:rsid w:val="00661CA5"/>
    <w:rsid w:val="006823DF"/>
    <w:rsid w:val="0072086E"/>
    <w:rsid w:val="0075691C"/>
    <w:rsid w:val="007D08F2"/>
    <w:rsid w:val="007E61C2"/>
    <w:rsid w:val="0080525F"/>
    <w:rsid w:val="00807439"/>
    <w:rsid w:val="008808F7"/>
    <w:rsid w:val="00886F4C"/>
    <w:rsid w:val="008944E7"/>
    <w:rsid w:val="008E40F4"/>
    <w:rsid w:val="008E6A14"/>
    <w:rsid w:val="009337BD"/>
    <w:rsid w:val="00934799"/>
    <w:rsid w:val="00940EF2"/>
    <w:rsid w:val="009A2093"/>
    <w:rsid w:val="00A06EEF"/>
    <w:rsid w:val="00A35DF3"/>
    <w:rsid w:val="00AA3FD9"/>
    <w:rsid w:val="00AB259A"/>
    <w:rsid w:val="00AF08A6"/>
    <w:rsid w:val="00B34C67"/>
    <w:rsid w:val="00B64706"/>
    <w:rsid w:val="00B742CE"/>
    <w:rsid w:val="00B8573B"/>
    <w:rsid w:val="00B8708F"/>
    <w:rsid w:val="00BF197F"/>
    <w:rsid w:val="00C1297A"/>
    <w:rsid w:val="00C637E8"/>
    <w:rsid w:val="00CC1273"/>
    <w:rsid w:val="00CD0727"/>
    <w:rsid w:val="00D0317A"/>
    <w:rsid w:val="00D0515A"/>
    <w:rsid w:val="00D51903"/>
    <w:rsid w:val="00F16668"/>
    <w:rsid w:val="00F86E13"/>
    <w:rsid w:val="00F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D08F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661C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C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hyperlink" Target="https://www.roseltor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www.roseltorg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mtp.info/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seltorg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5876-3884-421B-AE5D-EACC566A3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4</cp:revision>
  <cp:lastPrinted>2015-10-16T10:27:00Z</cp:lastPrinted>
  <dcterms:created xsi:type="dcterms:W3CDTF">2015-10-16T10:19:00Z</dcterms:created>
  <dcterms:modified xsi:type="dcterms:W3CDTF">2015-10-16T13:52:00Z</dcterms:modified>
</cp:coreProperties>
</file>