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7F" w:rsidRPr="00246ED5" w:rsidRDefault="00CB537F" w:rsidP="00CB537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2"/>
        <w:gridCol w:w="7747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3518D5" w:rsidRPr="003518D5" w:rsidRDefault="006221F1" w:rsidP="006221F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К-300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Поставка </w:t>
            </w:r>
            <w:r w:rsidRPr="006221F1">
              <w:rPr>
                <w:rFonts w:ascii="Franklin Gothic Book" w:hAnsi="Franklin Gothic Book"/>
                <w:sz w:val="23"/>
                <w:szCs w:val="23"/>
              </w:rPr>
              <w:t>сменно-запасных частей к автопогрузчику KALMAR DCD200-12LB, VIN A20100183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6221F1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proofErr w:type="spellStart"/>
            <w:r>
              <w:rPr>
                <w:rFonts w:ascii="Franklin Gothic Book" w:hAnsi="Franklin Gothic Book"/>
                <w:sz w:val="23"/>
                <w:szCs w:val="23"/>
              </w:rPr>
              <w:t>Серенкова</w:t>
            </w:r>
            <w:proofErr w:type="spellEnd"/>
            <w:r>
              <w:rPr>
                <w:rFonts w:ascii="Franklin Gothic Book" w:hAnsi="Franklin Gothic Book"/>
                <w:sz w:val="23"/>
                <w:szCs w:val="23"/>
              </w:rPr>
              <w:t xml:space="preserve"> Юлия Вячеславовна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847DB0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6221F1">
              <w:rPr>
                <w:rFonts w:ascii="Franklin Gothic Book" w:hAnsi="Franklin Gothic Book"/>
                <w:sz w:val="23"/>
                <w:szCs w:val="23"/>
              </w:rPr>
              <w:t>60-40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6221F1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847DB0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A938BE">
        <w:trPr>
          <w:trHeight w:val="689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10087" w:type="dxa"/>
              <w:tblLook w:val="04A0" w:firstRow="1" w:lastRow="0" w:firstColumn="1" w:lastColumn="0" w:noHBand="0" w:noVBand="1"/>
            </w:tblPr>
            <w:tblGrid>
              <w:gridCol w:w="1244"/>
              <w:gridCol w:w="1124"/>
              <w:gridCol w:w="4197"/>
              <w:gridCol w:w="1684"/>
              <w:gridCol w:w="720"/>
              <w:gridCol w:w="1118"/>
            </w:tblGrid>
            <w:tr w:rsidR="0002795E" w:rsidRPr="00A938BE" w:rsidTr="00A938BE">
              <w:trPr>
                <w:trHeight w:val="413"/>
              </w:trPr>
              <w:tc>
                <w:tcPr>
                  <w:tcW w:w="1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A938BE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A938BE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795E" w:rsidRPr="00A938BE" w:rsidRDefault="0002795E" w:rsidP="003518D5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Наименование ТМЦ</w:t>
                  </w: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795E" w:rsidRPr="00A938BE" w:rsidRDefault="0002795E" w:rsidP="00965432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 xml:space="preserve">Катал. №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Ед. изм.</w:t>
                  </w:r>
                </w:p>
              </w:tc>
            </w:tr>
            <w:tr w:rsidR="00A938BE" w:rsidRPr="00A938BE" w:rsidTr="005D3EE7">
              <w:trPr>
                <w:trHeight w:val="160"/>
              </w:trPr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38BE" w:rsidRPr="00A938BE" w:rsidRDefault="00A938BE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  <w:r w:rsidRPr="00A938BE"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  <w:t>5150</w:t>
                  </w:r>
                  <w:r w:rsidRPr="00A938BE">
                    <w:rPr>
                      <w:rFonts w:ascii="Franklin Gothic Book" w:hAnsi="Franklin Gothic Book" w:cs="Calibri"/>
                      <w:color w:val="000000"/>
                    </w:rPr>
                    <w:t>7</w:t>
                  </w:r>
                  <w:r w:rsidRPr="00A938BE"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  <w:t>10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38BE" w:rsidRPr="00A938BE" w:rsidRDefault="00A938BE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  <w:t>5</w:t>
                  </w:r>
                  <w:r w:rsidRPr="00A938BE">
                    <w:rPr>
                      <w:rFonts w:ascii="Franklin Gothic Book" w:hAnsi="Franklin Gothic Book" w:cs="Calibri"/>
                      <w:color w:val="000000"/>
                    </w:rPr>
                    <w:t>0.10.2</w:t>
                  </w: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938BE" w:rsidRPr="00A938BE" w:rsidRDefault="006221F1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6221F1">
                    <w:rPr>
                      <w:rFonts w:ascii="Franklin Gothic Book" w:hAnsi="Franklin Gothic Book"/>
                    </w:rPr>
                    <w:t>РОЛИК ПОЗИЦИОНЕРА (В СБОРЕ)</w:t>
                  </w: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38BE" w:rsidRPr="0057179E" w:rsidRDefault="006221F1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6221F1">
                    <w:rPr>
                      <w:rFonts w:ascii="Franklin Gothic Book" w:hAnsi="Franklin Gothic Book"/>
                    </w:rPr>
                    <w:t>339483.0100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38BE" w:rsidRPr="00A938BE" w:rsidRDefault="006221F1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24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938BE" w:rsidRPr="00A938BE" w:rsidRDefault="00A938BE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A938BE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522A52" w:rsidP="00A471C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</w:t>
            </w:r>
            <w:r w:rsidR="00A471CC">
              <w:rPr>
                <w:rFonts w:ascii="Franklin Gothic Book" w:hAnsi="Franklin Gothic Book"/>
              </w:rPr>
              <w:t>более 35</w:t>
            </w:r>
            <w:r w:rsidR="00C9322D" w:rsidRPr="00C9322D">
              <w:rPr>
                <w:rFonts w:ascii="Franklin Gothic Book" w:hAnsi="Franklin Gothic Book"/>
              </w:rPr>
              <w:t xml:space="preserve"> (</w:t>
            </w:r>
            <w:r w:rsidR="00A471CC">
              <w:rPr>
                <w:rFonts w:ascii="Franklin Gothic Book" w:hAnsi="Franklin Gothic Book"/>
              </w:rPr>
              <w:t>тридцати пяти</w:t>
            </w:r>
            <w:r w:rsidR="00C9322D" w:rsidRPr="00C9322D">
              <w:rPr>
                <w:rFonts w:ascii="Franklin Gothic Book" w:hAnsi="Franklin Gothic Book"/>
              </w:rPr>
              <w:t xml:space="preserve">) </w:t>
            </w:r>
            <w:r w:rsidR="00A471CC">
              <w:rPr>
                <w:rFonts w:ascii="Franklin Gothic Book" w:hAnsi="Franklin Gothic Book"/>
              </w:rPr>
              <w:t xml:space="preserve">календарных </w:t>
            </w:r>
            <w:r w:rsidR="00C9322D" w:rsidRPr="00C9322D">
              <w:rPr>
                <w:rFonts w:ascii="Franklin Gothic Book" w:hAnsi="Franklin Gothic Book"/>
              </w:rPr>
              <w:t>дней с момента подписания двухстороннего договора, допускается досрочная поставка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6221F1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6221F1">
              <w:rPr>
                <w:rFonts w:ascii="Franklin Gothic Book" w:hAnsi="Franklin Gothic Book"/>
                <w:sz w:val="23"/>
                <w:szCs w:val="23"/>
              </w:rPr>
              <w:t>240 825,14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22A52">
              <w:rPr>
                <w:rFonts w:ascii="Franklin Gothic Book" w:hAnsi="Franklin Gothic Book"/>
                <w:sz w:val="23"/>
                <w:szCs w:val="23"/>
              </w:rPr>
              <w:t>(</w:t>
            </w:r>
            <w:r w:rsidR="003A06D7">
              <w:rPr>
                <w:rFonts w:ascii="Franklin Gothic Book" w:hAnsi="Franklin Gothic Book"/>
                <w:sz w:val="23"/>
                <w:szCs w:val="23"/>
              </w:rPr>
              <w:t>двести</w:t>
            </w:r>
            <w:r w:rsidR="006221F1">
              <w:rPr>
                <w:rFonts w:ascii="Franklin Gothic Book" w:hAnsi="Franklin Gothic Book"/>
                <w:sz w:val="23"/>
                <w:szCs w:val="23"/>
              </w:rPr>
              <w:t xml:space="preserve"> сорок тысяч восемьсот двадцать пять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) 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>рублей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6221F1">
              <w:rPr>
                <w:rFonts w:ascii="Franklin Gothic Book" w:hAnsi="Franklin Gothic Book"/>
                <w:sz w:val="23"/>
                <w:szCs w:val="23"/>
              </w:rPr>
              <w:t>14</w:t>
            </w:r>
            <w:r w:rsidR="00202BA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>копе</w:t>
            </w:r>
            <w:r w:rsidR="006221F1"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 xml:space="preserve">к </w:t>
            </w:r>
            <w:r w:rsidR="006221F1">
              <w:rPr>
                <w:rFonts w:ascii="Franklin Gothic Book" w:hAnsi="Franklin Gothic Book"/>
                <w:sz w:val="23"/>
                <w:szCs w:val="23"/>
              </w:rPr>
              <w:t>с учетом НДС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6221F1" w:rsidP="003A06D7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12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54A9E">
              <w:rPr>
                <w:rFonts w:ascii="Franklin Gothic Book" w:hAnsi="Franklin Gothic Book"/>
                <w:sz w:val="23"/>
                <w:szCs w:val="23"/>
              </w:rPr>
              <w:t xml:space="preserve">ноября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54A9E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6221F1">
              <w:rPr>
                <w:rFonts w:ascii="Franklin Gothic Book" w:hAnsi="Franklin Gothic Book"/>
                <w:sz w:val="23"/>
                <w:szCs w:val="23"/>
              </w:rPr>
              <w:t>23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 xml:space="preserve">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Документация о закупке размещена в форме электронного документа в сети Интернет на официальном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1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54A9E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2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6221F1">
              <w:rPr>
                <w:rFonts w:ascii="Franklin Gothic Book" w:hAnsi="Franklin Gothic Book"/>
                <w:sz w:val="23"/>
                <w:szCs w:val="23"/>
              </w:rPr>
              <w:t>23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Место вскрытия конвертов с 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lastRenderedPageBreak/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3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54A9E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6221F1">
              <w:rPr>
                <w:rFonts w:ascii="Franklin Gothic Book" w:hAnsi="Franklin Gothic Book"/>
                <w:sz w:val="23"/>
                <w:szCs w:val="23"/>
              </w:rPr>
              <w:t>23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6221F1">
              <w:rPr>
                <w:rFonts w:ascii="Franklin Gothic Book" w:hAnsi="Franklin Gothic Book"/>
                <w:sz w:val="23"/>
                <w:szCs w:val="23"/>
              </w:rPr>
              <w:t>ноя</w:t>
            </w:r>
            <w:r w:rsidR="00C54A9E">
              <w:rPr>
                <w:rFonts w:ascii="Franklin Gothic Book" w:hAnsi="Franklin Gothic Book"/>
                <w:sz w:val="23"/>
                <w:szCs w:val="23"/>
              </w:rPr>
              <w:t>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6221F1">
              <w:rPr>
                <w:rFonts w:ascii="Franklin Gothic Book" w:hAnsi="Franklin Gothic Book"/>
                <w:sz w:val="23"/>
                <w:szCs w:val="23"/>
              </w:rPr>
              <w:t>14 дека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Данное извещение о проведении зак</w:t>
            </w:r>
            <w:r w:rsidR="00B508C1">
              <w:rPr>
                <w:rFonts w:ascii="Franklin Gothic Book" w:hAnsi="Franklin Gothic Book"/>
                <w:sz w:val="23"/>
                <w:szCs w:val="23"/>
              </w:rPr>
              <w:t>упки способом запрос 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7D08F2" w:rsidRPr="007D08F2" w:rsidRDefault="007D08F2">
      <w:pPr>
        <w:rPr>
          <w:rFonts w:ascii="Franklin Gothic Book" w:hAnsi="Franklin Gothic Book"/>
        </w:rPr>
      </w:pPr>
      <w:bookmarkStart w:id="0" w:name="_GoBack"/>
      <w:bookmarkEnd w:id="0"/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2346C"/>
    <w:rsid w:val="0002795E"/>
    <w:rsid w:val="00043D6F"/>
    <w:rsid w:val="000D4E16"/>
    <w:rsid w:val="000E4E9A"/>
    <w:rsid w:val="00103D77"/>
    <w:rsid w:val="00135AE5"/>
    <w:rsid w:val="00161478"/>
    <w:rsid w:val="001F20A5"/>
    <w:rsid w:val="00202BA7"/>
    <w:rsid w:val="00235974"/>
    <w:rsid w:val="002676AF"/>
    <w:rsid w:val="002D414B"/>
    <w:rsid w:val="002D61D7"/>
    <w:rsid w:val="003518D5"/>
    <w:rsid w:val="00360A79"/>
    <w:rsid w:val="003A06D7"/>
    <w:rsid w:val="003A20C2"/>
    <w:rsid w:val="003D63A6"/>
    <w:rsid w:val="00400479"/>
    <w:rsid w:val="00416F14"/>
    <w:rsid w:val="004531F6"/>
    <w:rsid w:val="00474BBA"/>
    <w:rsid w:val="005036B1"/>
    <w:rsid w:val="00522A52"/>
    <w:rsid w:val="00536312"/>
    <w:rsid w:val="0057179E"/>
    <w:rsid w:val="005A1F97"/>
    <w:rsid w:val="005D3EE7"/>
    <w:rsid w:val="00611086"/>
    <w:rsid w:val="006221F1"/>
    <w:rsid w:val="006536D5"/>
    <w:rsid w:val="00661CA5"/>
    <w:rsid w:val="006823DF"/>
    <w:rsid w:val="0075691C"/>
    <w:rsid w:val="00780301"/>
    <w:rsid w:val="007A1162"/>
    <w:rsid w:val="007D08F2"/>
    <w:rsid w:val="007D6BF5"/>
    <w:rsid w:val="00807439"/>
    <w:rsid w:val="00847DB0"/>
    <w:rsid w:val="008808F7"/>
    <w:rsid w:val="008B3751"/>
    <w:rsid w:val="008D3710"/>
    <w:rsid w:val="008E40F4"/>
    <w:rsid w:val="008E6A14"/>
    <w:rsid w:val="009337BD"/>
    <w:rsid w:val="00934799"/>
    <w:rsid w:val="00940EF2"/>
    <w:rsid w:val="00965432"/>
    <w:rsid w:val="009A2093"/>
    <w:rsid w:val="009E5AFF"/>
    <w:rsid w:val="00A06EEF"/>
    <w:rsid w:val="00A35DF3"/>
    <w:rsid w:val="00A471CC"/>
    <w:rsid w:val="00A938BE"/>
    <w:rsid w:val="00AA625D"/>
    <w:rsid w:val="00AB259A"/>
    <w:rsid w:val="00B34C67"/>
    <w:rsid w:val="00B508C1"/>
    <w:rsid w:val="00B64706"/>
    <w:rsid w:val="00B742CE"/>
    <w:rsid w:val="00B8573B"/>
    <w:rsid w:val="00B9301E"/>
    <w:rsid w:val="00BA31FE"/>
    <w:rsid w:val="00BE5115"/>
    <w:rsid w:val="00BF197F"/>
    <w:rsid w:val="00C1297A"/>
    <w:rsid w:val="00C3414F"/>
    <w:rsid w:val="00C54A9E"/>
    <w:rsid w:val="00C9322D"/>
    <w:rsid w:val="00CB537F"/>
    <w:rsid w:val="00CC1273"/>
    <w:rsid w:val="00CD0727"/>
    <w:rsid w:val="00D0515A"/>
    <w:rsid w:val="00D40412"/>
    <w:rsid w:val="00D66113"/>
    <w:rsid w:val="00E4102B"/>
    <w:rsid w:val="00E74D0A"/>
    <w:rsid w:val="00E84A7C"/>
    <w:rsid w:val="00F16668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13" Type="http://schemas.openxmlformats.org/officeDocument/2006/relationships/hyperlink" Target="https://www.roseltor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seltorg.ru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mtp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30B33-2AF1-4EC1-B7DA-9F34FEE5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54</cp:revision>
  <cp:lastPrinted>2015-11-06T12:43:00Z</cp:lastPrinted>
  <dcterms:created xsi:type="dcterms:W3CDTF">2015-01-23T07:31:00Z</dcterms:created>
  <dcterms:modified xsi:type="dcterms:W3CDTF">2015-11-12T12:26:00Z</dcterms:modified>
</cp:coreProperties>
</file>