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</w:t>
      </w:r>
      <w:r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 К</w:t>
      </w:r>
      <w:r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CB537F" w:rsidRPr="00246ED5" w:rsidRDefault="00CB537F" w:rsidP="00CB537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___________________И</w:t>
      </w:r>
      <w:r w:rsidRPr="00246ED5">
        <w:rPr>
          <w:rFonts w:ascii="Franklin Gothic Book" w:eastAsia="Tahoma" w:hAnsi="Franklin Gothic Book"/>
          <w:b/>
          <w:iCs/>
        </w:rPr>
        <w:t>.</w:t>
      </w:r>
      <w:r>
        <w:rPr>
          <w:rFonts w:ascii="Franklin Gothic Book" w:eastAsia="Tahoma" w:hAnsi="Franklin Gothic Book"/>
          <w:b/>
          <w:iCs/>
        </w:rPr>
        <w:t>В</w:t>
      </w:r>
      <w:r w:rsidRPr="00246ED5">
        <w:rPr>
          <w:rFonts w:ascii="Franklin Gothic Book" w:eastAsia="Tahoma" w:hAnsi="Franklin Gothic Book"/>
          <w:b/>
          <w:iCs/>
        </w:rPr>
        <w:t xml:space="preserve">. </w:t>
      </w:r>
      <w:r>
        <w:rPr>
          <w:rFonts w:ascii="Franklin Gothic Book" w:eastAsia="Tahoma" w:hAnsi="Franklin Gothic Book"/>
          <w:b/>
          <w:iCs/>
        </w:rPr>
        <w:t>Терентьев</w:t>
      </w:r>
    </w:p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9"/>
        <w:gridCol w:w="7730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3518D5" w:rsidRPr="003518D5" w:rsidRDefault="00E4102B" w:rsidP="005D3EE7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</w:t>
            </w:r>
            <w:r w:rsidR="00CF1946">
              <w:rPr>
                <w:rFonts w:ascii="Franklin Gothic Book" w:hAnsi="Franklin Gothic Book"/>
                <w:sz w:val="23"/>
                <w:szCs w:val="23"/>
              </w:rPr>
              <w:t>72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="00CF1946" w:rsidRPr="00CF1946">
              <w:rPr>
                <w:rFonts w:ascii="Franklin Gothic Book" w:hAnsi="Franklin Gothic Book"/>
                <w:sz w:val="23"/>
                <w:szCs w:val="23"/>
              </w:rPr>
              <w:t>генераторов огнетушащего аэрозоля «ДОПИНГ-2»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847DB0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60-25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5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A938BE">
        <w:trPr>
          <w:trHeight w:val="689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648" w:type="dxa"/>
              <w:tblLook w:val="04A0" w:firstRow="1" w:lastRow="0" w:firstColumn="1" w:lastColumn="0" w:noHBand="0" w:noVBand="1"/>
            </w:tblPr>
            <w:tblGrid>
              <w:gridCol w:w="1244"/>
              <w:gridCol w:w="1124"/>
              <w:gridCol w:w="5438"/>
              <w:gridCol w:w="708"/>
              <w:gridCol w:w="1134"/>
            </w:tblGrid>
            <w:tr w:rsidR="00CF1946" w:rsidRPr="00A938BE" w:rsidTr="00CF1946">
              <w:trPr>
                <w:trHeight w:val="413"/>
              </w:trPr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F1946" w:rsidRPr="00A938BE" w:rsidRDefault="00CF1946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F1946" w:rsidRPr="00A938BE" w:rsidRDefault="00CF1946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1946" w:rsidRPr="00A938BE" w:rsidRDefault="00CF1946" w:rsidP="003518D5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F1946" w:rsidRPr="00A938BE" w:rsidRDefault="00CF1946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F1946" w:rsidRPr="00A938BE" w:rsidRDefault="00CF1946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</w:tr>
            <w:tr w:rsidR="00CF1946" w:rsidRPr="00A938BE" w:rsidTr="00CF1946">
              <w:trPr>
                <w:trHeight w:val="160"/>
              </w:trPr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1946" w:rsidRPr="00CF1946" w:rsidRDefault="00CF1946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3110000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1946" w:rsidRPr="00CF1946" w:rsidRDefault="00CF1946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29.24.2</w:t>
                  </w:r>
                </w:p>
              </w:tc>
              <w:tc>
                <w:tcPr>
                  <w:tcW w:w="5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F1946" w:rsidRPr="00CF1946" w:rsidRDefault="00CF1946" w:rsidP="00CF194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F1946">
                    <w:rPr>
                      <w:rFonts w:ascii="Franklin Gothic Book" w:hAnsi="Franklin Gothic Book"/>
                    </w:rPr>
                    <w:t>Генератор огнетушащего аэрозоля «ДОПИНГ-2»</w:t>
                  </w:r>
                </w:p>
                <w:p w:rsidR="00CF1946" w:rsidRPr="00CF1946" w:rsidRDefault="00CF1946" w:rsidP="00CF194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F1946">
                    <w:rPr>
                      <w:rFonts w:ascii="Franklin Gothic Book" w:hAnsi="Franklin Gothic Book"/>
                    </w:rPr>
                    <w:t>Модель «ДОПИНГ-2.160п»</w:t>
                  </w:r>
                </w:p>
                <w:p w:rsidR="00CF1946" w:rsidRPr="00CF1946" w:rsidRDefault="00CF1946" w:rsidP="00CF194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F1946">
                    <w:rPr>
                      <w:rFonts w:ascii="Franklin Gothic Book" w:hAnsi="Franklin Gothic Book"/>
                    </w:rPr>
                    <w:t>Габаритные размеры: диаметр 80мм, высота 160мм</w:t>
                  </w:r>
                </w:p>
                <w:p w:rsidR="00CF1946" w:rsidRPr="00CF1946" w:rsidRDefault="00CF1946" w:rsidP="00CF194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F1946">
                    <w:rPr>
                      <w:rFonts w:ascii="Franklin Gothic Book" w:hAnsi="Franklin Gothic Book"/>
                    </w:rPr>
                    <w:t>Полная масса заряженного модуля 1.3кг</w:t>
                  </w:r>
                </w:p>
                <w:p w:rsidR="00CF1946" w:rsidRPr="00CF1946" w:rsidRDefault="00CF1946" w:rsidP="00CF194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F1946">
                    <w:rPr>
                      <w:rFonts w:ascii="Franklin Gothic Book" w:hAnsi="Franklin Gothic Book"/>
                    </w:rPr>
                    <w:t>Защищаемый объём до 2м3</w:t>
                  </w:r>
                </w:p>
                <w:p w:rsidR="00CF1946" w:rsidRPr="00CF1946" w:rsidRDefault="00CF1946" w:rsidP="00CF194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F1946">
                    <w:rPr>
                      <w:rFonts w:ascii="Franklin Gothic Book" w:hAnsi="Franklin Gothic Book"/>
                    </w:rPr>
                    <w:t xml:space="preserve">Температура теплового </w:t>
                  </w:r>
                  <w:proofErr w:type="spellStart"/>
                  <w:r w:rsidRPr="00CF1946">
                    <w:rPr>
                      <w:rFonts w:ascii="Franklin Gothic Book" w:hAnsi="Franklin Gothic Book"/>
                    </w:rPr>
                    <w:t>самозапуска</w:t>
                  </w:r>
                  <w:proofErr w:type="spellEnd"/>
                  <w:r w:rsidRPr="00CF1946">
                    <w:rPr>
                      <w:rFonts w:ascii="Franklin Gothic Book" w:hAnsi="Franklin Gothic Book"/>
                    </w:rPr>
                    <w:t xml:space="preserve"> 1700С</w:t>
                  </w:r>
                </w:p>
                <w:p w:rsidR="00CF1946" w:rsidRPr="00A938BE" w:rsidRDefault="00CF1946" w:rsidP="00CF194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F1946">
                    <w:rPr>
                      <w:rFonts w:ascii="Franklin Gothic Book" w:hAnsi="Franklin Gothic Book"/>
                    </w:rPr>
                    <w:t>Диапазон рабочих температур -60…+95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F1946" w:rsidRPr="00A938BE" w:rsidRDefault="00CF1946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1946" w:rsidRPr="00A938BE" w:rsidRDefault="00CF1946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938BE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22A52" w:rsidP="00B8573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3518D5">
              <w:rPr>
                <w:rFonts w:ascii="Franklin Gothic Book" w:hAnsi="Franklin Gothic Book"/>
              </w:rPr>
              <w:t>35</w:t>
            </w:r>
            <w:r>
              <w:rPr>
                <w:rFonts w:ascii="Franklin Gothic Book" w:hAnsi="Franklin Gothic Book"/>
              </w:rPr>
              <w:t xml:space="preserve"> </w:t>
            </w:r>
            <w:r w:rsidR="003518D5">
              <w:rPr>
                <w:rFonts w:ascii="Franklin Gothic Book" w:hAnsi="Franklin Gothic Book"/>
              </w:rPr>
              <w:t>(тридцати пяти) дней с момента</w:t>
            </w:r>
            <w:r>
              <w:rPr>
                <w:rFonts w:ascii="Franklin Gothic Book" w:hAnsi="Franklin Gothic Book"/>
              </w:rPr>
              <w:t xml:space="preserve"> подписания </w:t>
            </w:r>
            <w:r w:rsidR="003518D5">
              <w:rPr>
                <w:rFonts w:ascii="Franklin Gothic Book" w:hAnsi="Franklin Gothic Book"/>
              </w:rPr>
              <w:t xml:space="preserve">двухстороннего </w:t>
            </w:r>
            <w:r w:rsidR="00CC1273" w:rsidRPr="00CC1273">
              <w:rPr>
                <w:rFonts w:ascii="Franklin Gothic Book" w:hAnsi="Franklin Gothic Book"/>
              </w:rPr>
              <w:t>договора</w:t>
            </w:r>
            <w:r w:rsidR="003518D5">
              <w:rPr>
                <w:rFonts w:ascii="Franklin Gothic Book" w:hAnsi="Franklin Gothic Book"/>
              </w:rPr>
              <w:t>, допускается досрочная поставка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EA1A1A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EA1A1A">
              <w:rPr>
                <w:rFonts w:ascii="Franklin Gothic Book" w:hAnsi="Franklin Gothic Book"/>
                <w:sz w:val="23"/>
                <w:szCs w:val="23"/>
              </w:rPr>
              <w:t>388 792,69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>(</w:t>
            </w:r>
            <w:r w:rsidR="00EA1A1A">
              <w:rPr>
                <w:rFonts w:ascii="Franklin Gothic Book" w:hAnsi="Franklin Gothic Book"/>
                <w:sz w:val="23"/>
                <w:szCs w:val="23"/>
              </w:rPr>
              <w:t>триста восемьдесят восемь тысяч семьсот девяносто два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)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рубл</w:t>
            </w:r>
            <w:r w:rsidR="00EA1A1A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EA1A1A">
              <w:rPr>
                <w:rFonts w:ascii="Franklin Gothic Book" w:hAnsi="Franklin Gothic Book"/>
                <w:sz w:val="23"/>
                <w:szCs w:val="23"/>
              </w:rPr>
              <w:t>69</w:t>
            </w:r>
            <w:r w:rsidR="00202BA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копе</w:t>
            </w:r>
            <w:r w:rsidR="003D63A6"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 xml:space="preserve">к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A15C7E" w:rsidP="00EA1A1A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12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A15C7E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A15C7E">
              <w:rPr>
                <w:rFonts w:ascii="Franklin Gothic Book" w:hAnsi="Franklin Gothic Book"/>
                <w:sz w:val="23"/>
                <w:szCs w:val="23"/>
              </w:rPr>
              <w:t>23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Документация о закупке размещена в форме электронного документа в сети Интернет на официальном сайте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A15C7E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A15C7E">
              <w:rPr>
                <w:rFonts w:ascii="Franklin Gothic Book" w:hAnsi="Franklin Gothic Book"/>
                <w:sz w:val="23"/>
                <w:szCs w:val="23"/>
              </w:rPr>
              <w:t>23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A15C7E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A15C7E">
              <w:rPr>
                <w:rFonts w:ascii="Franklin Gothic Book" w:hAnsi="Franklin Gothic Book"/>
                <w:sz w:val="23"/>
                <w:szCs w:val="23"/>
              </w:rPr>
              <w:t>23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A15C7E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A15C7E">
              <w:rPr>
                <w:rFonts w:ascii="Franklin Gothic Book" w:hAnsi="Franklin Gothic Book"/>
                <w:sz w:val="23"/>
                <w:szCs w:val="23"/>
              </w:rPr>
              <w:t>14</w:t>
            </w:r>
            <w:bookmarkStart w:id="0" w:name="_GoBack"/>
            <w:bookmarkEnd w:id="0"/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63386">
              <w:rPr>
                <w:rFonts w:ascii="Franklin Gothic Book" w:hAnsi="Franklin Gothic Book"/>
                <w:sz w:val="23"/>
                <w:szCs w:val="23"/>
              </w:rPr>
              <w:t>декабря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</w:t>
            </w:r>
            <w:r w:rsidR="00B508C1">
              <w:rPr>
                <w:rFonts w:ascii="Franklin Gothic Book" w:hAnsi="Franklin Gothic Book"/>
                <w:sz w:val="23"/>
                <w:szCs w:val="23"/>
              </w:rPr>
              <w:t>упки способом запрос 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CB537F" w:rsidRPr="002840A6" w:rsidRDefault="00CB537F" w:rsidP="00CB537F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2346C"/>
    <w:rsid w:val="0002795E"/>
    <w:rsid w:val="000D4E16"/>
    <w:rsid w:val="000E4E9A"/>
    <w:rsid w:val="00103D77"/>
    <w:rsid w:val="00135AE5"/>
    <w:rsid w:val="00161478"/>
    <w:rsid w:val="001F20A5"/>
    <w:rsid w:val="00202BA7"/>
    <w:rsid w:val="00235974"/>
    <w:rsid w:val="002D414B"/>
    <w:rsid w:val="002D61D7"/>
    <w:rsid w:val="003518D5"/>
    <w:rsid w:val="00360A79"/>
    <w:rsid w:val="003D63A6"/>
    <w:rsid w:val="00416F14"/>
    <w:rsid w:val="004531F6"/>
    <w:rsid w:val="005036B1"/>
    <w:rsid w:val="00522A52"/>
    <w:rsid w:val="00536312"/>
    <w:rsid w:val="005A1F97"/>
    <w:rsid w:val="005D3EE7"/>
    <w:rsid w:val="00611086"/>
    <w:rsid w:val="006536D5"/>
    <w:rsid w:val="00661CA5"/>
    <w:rsid w:val="006823DF"/>
    <w:rsid w:val="0075691C"/>
    <w:rsid w:val="00780301"/>
    <w:rsid w:val="007A1162"/>
    <w:rsid w:val="007D08F2"/>
    <w:rsid w:val="007D6BF5"/>
    <w:rsid w:val="00807439"/>
    <w:rsid w:val="00847DB0"/>
    <w:rsid w:val="008808F7"/>
    <w:rsid w:val="008B3751"/>
    <w:rsid w:val="008E40F4"/>
    <w:rsid w:val="008E6A14"/>
    <w:rsid w:val="009337BD"/>
    <w:rsid w:val="00934799"/>
    <w:rsid w:val="00940EF2"/>
    <w:rsid w:val="00965432"/>
    <w:rsid w:val="009A2093"/>
    <w:rsid w:val="009E5AFF"/>
    <w:rsid w:val="00A06EEF"/>
    <w:rsid w:val="00A15C7E"/>
    <w:rsid w:val="00A35DF3"/>
    <w:rsid w:val="00A63386"/>
    <w:rsid w:val="00A938BE"/>
    <w:rsid w:val="00AA625D"/>
    <w:rsid w:val="00AB259A"/>
    <w:rsid w:val="00B34C67"/>
    <w:rsid w:val="00B508C1"/>
    <w:rsid w:val="00B64706"/>
    <w:rsid w:val="00B742CE"/>
    <w:rsid w:val="00B8573B"/>
    <w:rsid w:val="00B9301E"/>
    <w:rsid w:val="00BA31FE"/>
    <w:rsid w:val="00BE5115"/>
    <w:rsid w:val="00BF197F"/>
    <w:rsid w:val="00C1297A"/>
    <w:rsid w:val="00CB537F"/>
    <w:rsid w:val="00CC1273"/>
    <w:rsid w:val="00CD0727"/>
    <w:rsid w:val="00CF1946"/>
    <w:rsid w:val="00D0515A"/>
    <w:rsid w:val="00D40412"/>
    <w:rsid w:val="00E4102B"/>
    <w:rsid w:val="00E84A7C"/>
    <w:rsid w:val="00EA1A1A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90DB-931B-4BA9-A632-840FC5D8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hyperlink" Target="http://www.nmtp.info/" TargetMode="External"/><Relationship Id="rId10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92D3-28BC-44C4-AE6B-985946C7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50</cp:revision>
  <cp:lastPrinted>2015-10-28T07:53:00Z</cp:lastPrinted>
  <dcterms:created xsi:type="dcterms:W3CDTF">2015-01-23T07:31:00Z</dcterms:created>
  <dcterms:modified xsi:type="dcterms:W3CDTF">2015-11-12T07:41:00Z</dcterms:modified>
</cp:coreProperties>
</file>