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478" w:rsidRPr="00AB259A" w:rsidRDefault="00161478" w:rsidP="001614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AB259A">
        <w:rPr>
          <w:rFonts w:ascii="Franklin Gothic Book" w:eastAsia="Tahoma" w:hAnsi="Franklin Gothic Book"/>
          <w:b/>
          <w:iCs/>
        </w:rPr>
        <w:t>УТВЕРЖДАЮ</w:t>
      </w:r>
    </w:p>
    <w:p w:rsidR="00161478" w:rsidRPr="00AB259A" w:rsidRDefault="00161478" w:rsidP="001614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AB259A">
        <w:rPr>
          <w:rFonts w:ascii="Franklin Gothic Book" w:eastAsia="Tahoma" w:hAnsi="Franklin Gothic Book"/>
          <w:b/>
          <w:iCs/>
        </w:rPr>
        <w:t xml:space="preserve">Заместитель председателя </w:t>
      </w:r>
      <w:r w:rsidR="00536312" w:rsidRPr="00AB259A">
        <w:rPr>
          <w:rFonts w:ascii="Franklin Gothic Book" w:eastAsia="Tahoma" w:hAnsi="Franklin Gothic Book"/>
          <w:b/>
          <w:iCs/>
        </w:rPr>
        <w:t>К</w:t>
      </w:r>
      <w:r w:rsidRPr="00AB259A">
        <w:rPr>
          <w:rFonts w:ascii="Franklin Gothic Book" w:eastAsia="Tahoma" w:hAnsi="Franklin Gothic Book"/>
          <w:b/>
          <w:iCs/>
        </w:rPr>
        <w:t>онкурсной комиссии</w:t>
      </w:r>
    </w:p>
    <w:p w:rsidR="00161478" w:rsidRDefault="00161478" w:rsidP="001614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AB259A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AB259A" w:rsidRPr="00AB259A" w:rsidRDefault="00AB259A" w:rsidP="001614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</w:p>
    <w:p w:rsidR="00934799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tbl>
      <w:tblPr>
        <w:tblW w:w="0" w:type="auto"/>
        <w:tblCellSpacing w:w="15" w:type="dxa"/>
        <w:tblInd w:w="-584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2458"/>
        <w:gridCol w:w="7731"/>
      </w:tblGrid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Способ закупки</w:t>
            </w:r>
          </w:p>
        </w:tc>
        <w:tc>
          <w:tcPr>
            <w:tcW w:w="7685" w:type="dxa"/>
            <w:hideMark/>
          </w:tcPr>
          <w:p w:rsidR="005A1F97" w:rsidRPr="00C1297A" w:rsidRDefault="006536D5" w:rsidP="00416F14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Открытый запрос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котировок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в электронной форме</w:t>
            </w:r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Номер и наименование лота</w:t>
            </w:r>
          </w:p>
        </w:tc>
        <w:tc>
          <w:tcPr>
            <w:tcW w:w="7685" w:type="dxa"/>
            <w:hideMark/>
          </w:tcPr>
          <w:p w:rsidR="005A1F97" w:rsidRPr="00E4102B" w:rsidRDefault="00E4102B" w:rsidP="00E4102B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К-2</w:t>
            </w:r>
            <w:r w:rsidRPr="00E4102B">
              <w:rPr>
                <w:rFonts w:ascii="Franklin Gothic Book" w:hAnsi="Franklin Gothic Book"/>
                <w:sz w:val="23"/>
                <w:szCs w:val="23"/>
              </w:rPr>
              <w:t>48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(в соответствии с Планом закупки товаров (работ, услуг) ПАО "НМТП") Поставка </w:t>
            </w:r>
            <w:r>
              <w:rPr>
                <w:rFonts w:ascii="Franklin Gothic Book" w:hAnsi="Franklin Gothic Book"/>
                <w:sz w:val="23"/>
                <w:szCs w:val="23"/>
              </w:rPr>
              <w:t>стекла триплекс</w:t>
            </w:r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Наличие предварительного квалификационного отбора (ПКО)</w:t>
            </w:r>
          </w:p>
        </w:tc>
        <w:tc>
          <w:tcPr>
            <w:tcW w:w="7685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940EF2" w:rsidRPr="00C1297A" w:rsidTr="00940EF2">
        <w:trPr>
          <w:tblCellSpacing w:w="15" w:type="dxa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940EF2" w:rsidRPr="00A12C54" w:rsidRDefault="00940EF2" w:rsidP="00B8573B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д. 2, Конференц-зал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-контактное лицо по организационным вопросам</w:t>
            </w:r>
          </w:p>
        </w:tc>
        <w:tc>
          <w:tcPr>
            <w:tcW w:w="7685" w:type="dxa"/>
          </w:tcPr>
          <w:p w:rsidR="00B8573B" w:rsidRPr="00C1297A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proofErr w:type="spellStart"/>
            <w:r>
              <w:rPr>
                <w:rFonts w:ascii="Franklin Gothic Book" w:hAnsi="Franklin Gothic Book"/>
                <w:sz w:val="23"/>
                <w:szCs w:val="23"/>
              </w:rPr>
              <w:t>Серенкова</w:t>
            </w:r>
            <w:proofErr w:type="spellEnd"/>
            <w:r>
              <w:rPr>
                <w:rFonts w:ascii="Franklin Gothic Book" w:hAnsi="Franklin Gothic Book"/>
                <w:sz w:val="23"/>
                <w:szCs w:val="23"/>
              </w:rPr>
              <w:t xml:space="preserve"> Юлия Вячеславовна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контактный телефон: </w:t>
            </w:r>
          </w:p>
        </w:tc>
        <w:tc>
          <w:tcPr>
            <w:tcW w:w="7685" w:type="dxa"/>
            <w:hideMark/>
          </w:tcPr>
          <w:p w:rsidR="00B8573B" w:rsidRPr="00C1297A" w:rsidRDefault="00B8573B" w:rsidP="00B34C67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.: (8617)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60-40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25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hideMark/>
          </w:tcPr>
          <w:p w:rsidR="00CC1273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6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</w:p>
          <w:p w:rsidR="00B8573B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7" w:history="1">
              <w:r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  <w:p w:rsidR="00CC1273" w:rsidRPr="00C1297A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zakupki@ncsp.com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940EF2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заказчик</w:t>
            </w:r>
            <w:r w:rsidR="00940EF2">
              <w:rPr>
                <w:rFonts w:ascii="Franklin Gothic Book" w:hAnsi="Franklin Gothic Book"/>
                <w:b/>
                <w:bCs/>
                <w:sz w:val="23"/>
                <w:szCs w:val="23"/>
              </w:rPr>
              <w:t>е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Заказчик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1022302380638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2315004404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997650001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zakupki@ncsp.com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.: (8617) 60-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40-25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предмете договора:</w:t>
            </w:r>
          </w:p>
        </w:tc>
      </w:tr>
      <w:tr w:rsidR="00B8573B" w:rsidRPr="00C1297A" w:rsidTr="00416F14">
        <w:trPr>
          <w:trHeight w:val="1288"/>
          <w:tblCellSpacing w:w="15" w:type="dxa"/>
        </w:trPr>
        <w:tc>
          <w:tcPr>
            <w:tcW w:w="0" w:type="auto"/>
            <w:gridSpan w:val="2"/>
            <w:tcBorders>
              <w:bottom w:val="nil"/>
            </w:tcBorders>
            <w:vAlign w:val="center"/>
            <w:hideMark/>
          </w:tcPr>
          <w:tbl>
            <w:tblPr>
              <w:tblW w:w="9933" w:type="dxa"/>
              <w:tblLook w:val="04A0" w:firstRow="1" w:lastRow="0" w:firstColumn="1" w:lastColumn="0" w:noHBand="0" w:noVBand="1"/>
            </w:tblPr>
            <w:tblGrid>
              <w:gridCol w:w="1530"/>
              <w:gridCol w:w="1677"/>
              <w:gridCol w:w="4473"/>
              <w:gridCol w:w="1135"/>
              <w:gridCol w:w="1118"/>
            </w:tblGrid>
            <w:tr w:rsidR="00CC1273" w:rsidRPr="00DE1354" w:rsidTr="00CC1273">
              <w:trPr>
                <w:trHeight w:val="413"/>
              </w:trPr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C1273" w:rsidRPr="00DE1354" w:rsidRDefault="00CC1273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C1273" w:rsidRPr="00DE1354" w:rsidRDefault="00CC1273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4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C1273" w:rsidRPr="00DE1354" w:rsidRDefault="00CC1273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Наименование ТМЦ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1273" w:rsidRPr="00DE1354" w:rsidRDefault="00CC1273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Ед. изм.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C1273" w:rsidRPr="00DE1354" w:rsidRDefault="00CC1273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Кол-во</w:t>
                  </w:r>
                </w:p>
              </w:tc>
            </w:tr>
            <w:tr w:rsidR="00CC1273" w:rsidRPr="00DE1354" w:rsidTr="00CC1273">
              <w:trPr>
                <w:trHeight w:val="300"/>
              </w:trPr>
              <w:tc>
                <w:tcPr>
                  <w:tcW w:w="15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1273" w:rsidRPr="00DE1354" w:rsidRDefault="00E4102B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2612010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1273" w:rsidRPr="00DE1354" w:rsidRDefault="00E4102B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26.11</w:t>
                  </w:r>
                </w:p>
              </w:tc>
              <w:tc>
                <w:tcPr>
                  <w:tcW w:w="4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C1273" w:rsidRPr="00A23CCB" w:rsidRDefault="00E4102B" w:rsidP="006D642A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E4102B">
                    <w:rPr>
                      <w:rFonts w:ascii="Franklin Gothic Book" w:hAnsi="Franklin Gothic Book"/>
                    </w:rPr>
                    <w:t>Стекло триплекс 1480х1215х5мм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1273" w:rsidRPr="00A23CCB" w:rsidRDefault="00CC1273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</w:rPr>
                    <w:t>Шт.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C1273" w:rsidRPr="00A23CCB" w:rsidRDefault="00E4102B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</w:rPr>
                    <w:t>20</w:t>
                  </w:r>
                </w:p>
              </w:tc>
            </w:tr>
          </w:tbl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450DCD" w:rsidRDefault="00E4102B" w:rsidP="00B8573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более 20 (двадцати</w:t>
            </w:r>
            <w:r w:rsidR="00CC1273" w:rsidRPr="00CC1273">
              <w:rPr>
                <w:rFonts w:ascii="Franklin Gothic Book" w:hAnsi="Franklin Gothic Book"/>
              </w:rPr>
              <w:t>) рабочих дней от даты подписания двухстороннего договора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E4102B">
              <w:rPr>
                <w:rFonts w:ascii="Franklin Gothic Book" w:hAnsi="Franklin Gothic Book"/>
                <w:sz w:val="23"/>
                <w:szCs w:val="23"/>
              </w:rPr>
              <w:t>126 692,67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E4102B">
              <w:rPr>
                <w:rFonts w:ascii="Franklin Gothic Book" w:hAnsi="Franklin Gothic Book"/>
                <w:sz w:val="23"/>
                <w:szCs w:val="23"/>
              </w:rPr>
              <w:t>(сто двадцать шесть тысяч шестьсот девяносто два) рубля 67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копеек с учетом НДС.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Срок, место и порядок подачи организациями материалов на ПКО (при наличии)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опубликования</w:t>
            </w:r>
          </w:p>
        </w:tc>
        <w:tc>
          <w:tcPr>
            <w:tcW w:w="0" w:type="auto"/>
          </w:tcPr>
          <w:p w:rsidR="00B8573B" w:rsidRPr="00C1297A" w:rsidRDefault="00E4102B" w:rsidP="00A06EEF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12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октября2015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 xml:space="preserve">времени </w:t>
            </w:r>
            <w:r w:rsidR="00E4102B">
              <w:rPr>
                <w:rFonts w:ascii="Franklin Gothic Book" w:hAnsi="Franklin Gothic Book"/>
                <w:sz w:val="23"/>
                <w:szCs w:val="23"/>
              </w:rPr>
              <w:t>26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октября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Документация о закупке представлена в форме электронного документа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в сети Интернет на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сайте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8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и на сайте</w:t>
            </w:r>
            <w:r w:rsidRPr="00C1297A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  <w:hyperlink r:id="rId9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предоставления документации о закупке</w:t>
            </w:r>
            <w:r w:rsidR="00B34C67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proofErr w:type="gramStart"/>
            <w:r w:rsidRPr="00C1297A">
              <w:rPr>
                <w:rFonts w:ascii="Franklin Gothic Book" w:hAnsi="Franklin Gothic Book"/>
                <w:sz w:val="23"/>
                <w:szCs w:val="23"/>
              </w:rPr>
              <w:t>Документация</w:t>
            </w:r>
            <w:proofErr w:type="gramEnd"/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о закупке размещена в форме электронного документа в сети Интернет на официальном сайте </w:t>
            </w:r>
            <w:hyperlink r:id="rId10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и на сайте </w:t>
            </w:r>
            <w:hyperlink r:id="rId11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установлен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приема заявок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Заявки в электронном виде направлять в раздел настоящей закупки на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Единую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электрон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ную торговую площадку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расположенную в сети «Интернет» по адресу </w:t>
            </w:r>
            <w:hyperlink r:id="rId12" w:history="1">
              <w:r w:rsidR="00CC1273"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в срок до 15 часов 00 минут по Московскому времени </w:t>
            </w:r>
            <w:r w:rsidR="00E4102B">
              <w:rPr>
                <w:rFonts w:ascii="Franklin Gothic Book" w:hAnsi="Franklin Gothic Book"/>
                <w:sz w:val="23"/>
                <w:szCs w:val="23"/>
              </w:rPr>
              <w:t>26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октября </w:t>
            </w:r>
            <w:r w:rsidR="00A06EEF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lastRenderedPageBreak/>
              <w:t>Место вскрытия 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CC1273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Единая электронная торговая площадка</w:t>
            </w:r>
            <w:r w:rsidR="00B8573B"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расположенная в сети «Интернет» по адресу </w:t>
            </w:r>
            <w:hyperlink r:id="rId13" w:history="1">
              <w:r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и время вскрытия 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времени </w:t>
            </w:r>
            <w:r w:rsidR="00E4102B">
              <w:rPr>
                <w:rFonts w:ascii="Franklin Gothic Book" w:hAnsi="Franklin Gothic Book"/>
                <w:sz w:val="23"/>
                <w:szCs w:val="23"/>
              </w:rPr>
              <w:t>26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октября </w:t>
            </w:r>
            <w:r w:rsidR="00A06EEF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 xml:space="preserve">времени </w:t>
            </w:r>
            <w:r w:rsidR="00E4102B">
              <w:rPr>
                <w:rFonts w:ascii="Franklin Gothic Book" w:hAnsi="Franklin Gothic Book"/>
                <w:sz w:val="23"/>
                <w:szCs w:val="23"/>
              </w:rPr>
              <w:t>16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ноября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обеспечения заявки на участие в закупке, руб.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Реквизиты счета </w:t>
            </w:r>
            <w:r>
              <w:rPr>
                <w:rFonts w:ascii="Franklin Gothic Book" w:hAnsi="Franklin Gothic Book"/>
                <w:b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 «НМТП» для перечисления обеспечения заявки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Порядок и критерии выбора победителя указаны в документации о закупке.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Дополнительная информация</w:t>
            </w:r>
          </w:p>
        </w:tc>
        <w:tc>
          <w:tcPr>
            <w:tcW w:w="0" w:type="auto"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Данное извещение о проведении зак</w:t>
            </w:r>
            <w:r w:rsidR="007651C9">
              <w:rPr>
                <w:rFonts w:ascii="Franklin Gothic Book" w:hAnsi="Franklin Gothic Book"/>
                <w:sz w:val="23"/>
                <w:szCs w:val="23"/>
              </w:rPr>
              <w:t>упки способом запрос котировок</w:t>
            </w:r>
            <w:bookmarkStart w:id="0" w:name="_GoBack"/>
            <w:bookmarkEnd w:id="0"/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F16668" w:rsidRDefault="00F16668">
      <w:pPr>
        <w:rPr>
          <w:rFonts w:ascii="Franklin Gothic Book" w:hAnsi="Franklin Gothic Book"/>
        </w:rPr>
      </w:pPr>
    </w:p>
    <w:p w:rsidR="00416F14" w:rsidRDefault="00416F14">
      <w:pPr>
        <w:rPr>
          <w:rFonts w:ascii="Franklin Gothic Book" w:hAnsi="Franklin Gothic Book"/>
        </w:rPr>
      </w:pPr>
    </w:p>
    <w:p w:rsidR="00CC1273" w:rsidRPr="002840A6" w:rsidRDefault="00CC1273" w:rsidP="00CC1273">
      <w:pPr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Начальник </w:t>
      </w:r>
      <w:r w:rsidRPr="005A68CD">
        <w:rPr>
          <w:rFonts w:ascii="Franklin Gothic Book" w:hAnsi="Franklin Gothic Book"/>
          <w:bCs/>
        </w:rPr>
        <w:t xml:space="preserve">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В.А. Зайцев</w:t>
      </w:r>
      <w:r w:rsidRPr="005A68CD">
        <w:rPr>
          <w:rFonts w:ascii="Franklin Gothic Book" w:hAnsi="Franklin Gothic Book"/>
          <w:bCs/>
        </w:rPr>
        <w:t xml:space="preserve"> </w:t>
      </w:r>
    </w:p>
    <w:p w:rsidR="007D08F2" w:rsidRPr="007D08F2" w:rsidRDefault="007D08F2">
      <w:pPr>
        <w:rPr>
          <w:rFonts w:ascii="Franklin Gothic Book" w:hAnsi="Franklin Gothic Book"/>
        </w:rPr>
      </w:pPr>
    </w:p>
    <w:sectPr w:rsidR="007D08F2" w:rsidRPr="007D08F2" w:rsidSect="00F16668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29FE"/>
    <w:rsid w:val="00015A17"/>
    <w:rsid w:val="00015B45"/>
    <w:rsid w:val="000E4E9A"/>
    <w:rsid w:val="00103D77"/>
    <w:rsid w:val="00161478"/>
    <w:rsid w:val="00235974"/>
    <w:rsid w:val="002D414B"/>
    <w:rsid w:val="00360A79"/>
    <w:rsid w:val="00416F14"/>
    <w:rsid w:val="005036B1"/>
    <w:rsid w:val="00536312"/>
    <w:rsid w:val="005A1F97"/>
    <w:rsid w:val="00611086"/>
    <w:rsid w:val="006536D5"/>
    <w:rsid w:val="00661CA5"/>
    <w:rsid w:val="006823DF"/>
    <w:rsid w:val="0075691C"/>
    <w:rsid w:val="007651C9"/>
    <w:rsid w:val="007D08F2"/>
    <w:rsid w:val="00807439"/>
    <w:rsid w:val="008808F7"/>
    <w:rsid w:val="008E40F4"/>
    <w:rsid w:val="008E6A14"/>
    <w:rsid w:val="009337BD"/>
    <w:rsid w:val="00934799"/>
    <w:rsid w:val="00940EF2"/>
    <w:rsid w:val="009A2093"/>
    <w:rsid w:val="00A06EEF"/>
    <w:rsid w:val="00A35DF3"/>
    <w:rsid w:val="00AB259A"/>
    <w:rsid w:val="00B34C67"/>
    <w:rsid w:val="00B64706"/>
    <w:rsid w:val="00B742CE"/>
    <w:rsid w:val="00B8573B"/>
    <w:rsid w:val="00BF197F"/>
    <w:rsid w:val="00C1297A"/>
    <w:rsid w:val="00CC1273"/>
    <w:rsid w:val="00CD0727"/>
    <w:rsid w:val="00D0515A"/>
    <w:rsid w:val="00E4102B"/>
    <w:rsid w:val="00F16668"/>
    <w:rsid w:val="00F86E13"/>
    <w:rsid w:val="00FC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D08F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61C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C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D08F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61C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C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13" Type="http://schemas.openxmlformats.org/officeDocument/2006/relationships/hyperlink" Target="https://www.roseltorg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roseltorg.ru/" TargetMode="External"/><Relationship Id="rId12" Type="http://schemas.openxmlformats.org/officeDocument/2006/relationships/hyperlink" Target="https://www.roseltorg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mtp.info/" TargetMode="External"/><Relationship Id="rId11" Type="http://schemas.openxmlformats.org/officeDocument/2006/relationships/hyperlink" Target="https://www.roseltorg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mtp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seltorg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44305-F395-4A7F-84D2-8596F58D1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Губарева Юлия Вячеславовна</cp:lastModifiedBy>
  <cp:revision>37</cp:revision>
  <cp:lastPrinted>2015-09-10T13:35:00Z</cp:lastPrinted>
  <dcterms:created xsi:type="dcterms:W3CDTF">2015-01-23T07:31:00Z</dcterms:created>
  <dcterms:modified xsi:type="dcterms:W3CDTF">2015-10-12T07:47:00Z</dcterms:modified>
</cp:coreProperties>
</file>