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F57556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57556">
        <w:rPr>
          <w:rFonts w:ascii="Franklin Gothic Book" w:hAnsi="Franklin Gothic Book"/>
          <w:b/>
        </w:rPr>
        <w:t xml:space="preserve">УТВЕРЖДАЮ </w:t>
      </w:r>
    </w:p>
    <w:p w:rsidR="009A03BD" w:rsidRPr="00F57556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</w:rPr>
        <w:t xml:space="preserve">  </w:t>
      </w:r>
      <w:r w:rsidRPr="00F57556">
        <w:rPr>
          <w:rFonts w:ascii="Franklin Gothic Book" w:hAnsi="Franklin Gothic Book"/>
          <w:b/>
        </w:rPr>
        <w:t xml:space="preserve"> Заместитель</w:t>
      </w:r>
      <w:r w:rsidRPr="00F57556"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F57556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 xml:space="preserve">______________ </w:t>
      </w:r>
      <w:r w:rsidR="00483B80" w:rsidRPr="00F57556">
        <w:rPr>
          <w:rFonts w:ascii="Franklin Gothic Book" w:hAnsi="Franklin Gothic Book"/>
          <w:b/>
        </w:rPr>
        <w:t xml:space="preserve">И.В. </w:t>
      </w:r>
      <w:r w:rsidRPr="00F57556">
        <w:rPr>
          <w:rFonts w:ascii="Franklin Gothic Book" w:hAnsi="Franklin Gothic Book"/>
          <w:b/>
        </w:rPr>
        <w:t>Терентьев</w:t>
      </w:r>
    </w:p>
    <w:p w:rsidR="009A03BD" w:rsidRPr="00F57556" w:rsidRDefault="009A03BD" w:rsidP="009A03BD">
      <w:pPr>
        <w:ind w:right="54"/>
        <w:jc w:val="center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Итоговый протокол заседания Конкурсной комиссии №</w:t>
      </w:r>
      <w:r w:rsidR="00944F00" w:rsidRPr="00944F00">
        <w:rPr>
          <w:rFonts w:ascii="Franklin Gothic Book" w:hAnsi="Franklin Gothic Book"/>
          <w:b/>
        </w:rPr>
        <w:t>К-29/К-161</w:t>
      </w:r>
      <w:r w:rsidRPr="00F57556">
        <w:rPr>
          <w:rFonts w:ascii="Franklin Gothic Book" w:hAnsi="Franklin Gothic Book"/>
          <w:b/>
        </w:rPr>
        <w:t>/</w:t>
      </w:r>
      <w:r w:rsidR="00A434C4" w:rsidRPr="00F57556">
        <w:rPr>
          <w:rFonts w:ascii="Franklin Gothic Book" w:hAnsi="Franklin Gothic Book"/>
          <w:b/>
        </w:rPr>
        <w:t>1</w:t>
      </w:r>
      <w:r w:rsidR="00944F00">
        <w:rPr>
          <w:rFonts w:ascii="Franklin Gothic Book" w:hAnsi="Franklin Gothic Book"/>
          <w:b/>
        </w:rPr>
        <w:t>9</w:t>
      </w:r>
      <w:r w:rsidRPr="00F57556">
        <w:rPr>
          <w:rFonts w:ascii="Franklin Gothic Book" w:hAnsi="Franklin Gothic Book"/>
          <w:b/>
        </w:rPr>
        <w:t>/2</w:t>
      </w:r>
    </w:p>
    <w:p w:rsidR="00DC4A8F" w:rsidRPr="00F57556" w:rsidRDefault="00DC4A8F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г. Новороссийск</w:t>
      </w: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Протокол составлен: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944F00">
        <w:rPr>
          <w:rFonts w:ascii="Franklin Gothic Book" w:hAnsi="Franklin Gothic Book"/>
        </w:rPr>
        <w:t>23</w:t>
      </w:r>
      <w:r w:rsidRPr="00F57556">
        <w:rPr>
          <w:rFonts w:ascii="Franklin Gothic Book" w:hAnsi="Franklin Gothic Book"/>
        </w:rPr>
        <w:t xml:space="preserve"> марта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F57556" w:rsidTr="009A03BD">
        <w:trPr>
          <w:trHeight w:val="2177"/>
        </w:trPr>
        <w:tc>
          <w:tcPr>
            <w:tcW w:w="10354" w:type="dxa"/>
          </w:tcPr>
          <w:p w:rsidR="00DC4A8F" w:rsidRPr="00F57556" w:rsidRDefault="00DC4A8F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CA77DD">
              <w:rPr>
                <w:rFonts w:ascii="Franklin Gothic Book" w:hAnsi="Franklin Gothic Book"/>
                <w:snapToGrid w:val="0"/>
              </w:rPr>
              <w:t xml:space="preserve">котировок </w:t>
            </w:r>
          </w:p>
          <w:p w:rsidR="001B0502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</w:t>
            </w:r>
            <w:r w:rsidR="00944F00" w:rsidRPr="00944F00">
              <w:rPr>
                <w:rFonts w:ascii="Franklin Gothic Book" w:hAnsi="Franklin Gothic Book"/>
                <w:snapToGrid w:val="0"/>
              </w:rPr>
              <w:t>Поставка автошин цельнолитых 7х12 SOLIDEAL</w:t>
            </w:r>
            <w:r w:rsidR="00CA77DD" w:rsidRPr="00CA77DD">
              <w:rPr>
                <w:rFonts w:ascii="Franklin Gothic Book" w:hAnsi="Franklin Gothic Book"/>
                <w:snapToGrid w:val="0"/>
              </w:rPr>
              <w:t>.</w:t>
            </w:r>
          </w:p>
          <w:p w:rsidR="00CA77DD" w:rsidRDefault="00CA77D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Pr="00944F00" w:rsidRDefault="00944F00" w:rsidP="009A03BD">
      <w:pPr>
        <w:spacing w:after="120"/>
        <w:ind w:left="142"/>
        <w:rPr>
          <w:rFonts w:ascii="Franklin Gothic Book" w:hAnsi="Franklin Gothic Book"/>
        </w:rPr>
      </w:pPr>
      <w:r w:rsidRPr="00944F0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673692">
        <w:rPr>
          <w:rFonts w:ascii="Franklin Gothic Book" w:hAnsi="Franklin Gothic Book"/>
        </w:rPr>
        <w:t xml:space="preserve"> </w:t>
      </w:r>
      <w:r w:rsidRPr="00944F00">
        <w:rPr>
          <w:rFonts w:ascii="Franklin Gothic Book" w:hAnsi="Franklin Gothic Book"/>
        </w:rPr>
        <w:t>160 312,44 (сто шестьдесят тысяч триста двенадцать) рублей 44 копейки с учетом НДС.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Время проведения: 15ч.00мин.</w:t>
      </w:r>
    </w:p>
    <w:p w:rsidR="009A03BD" w:rsidRPr="00F57556" w:rsidRDefault="009A03BD" w:rsidP="009A03BD">
      <w:pPr>
        <w:tabs>
          <w:tab w:val="left" w:pos="284"/>
        </w:tabs>
        <w:spacing w:line="276" w:lineRule="auto"/>
        <w:ind w:left="142" w:right="54"/>
        <w:contextualSpacing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Присутствовали: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Исполнительный директор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Терентьев И.В.</w:t>
      </w:r>
    </w:p>
    <w:p w:rsidR="00B84EB0" w:rsidRDefault="00B84EB0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Члены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proofErr w:type="spellStart"/>
      <w:r w:rsidRPr="00F57556">
        <w:rPr>
          <w:rFonts w:ascii="Franklin Gothic Book" w:hAnsi="Franklin Gothic Book"/>
        </w:rPr>
        <w:t>И.о</w:t>
      </w:r>
      <w:proofErr w:type="spellEnd"/>
      <w:r w:rsidRPr="00F57556">
        <w:rPr>
          <w:rFonts w:ascii="Franklin Gothic Book" w:hAnsi="Franklin Gothic Book"/>
        </w:rPr>
        <w:t>. технического директора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  <w:t>Фофонов И.М.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  <w:t>Боровок Э.В.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>Качан Г.И.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bCs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="00AF5D1A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  <w:t>Зеленская Г.П.</w:t>
      </w:r>
    </w:p>
    <w:p w:rsidR="00673692" w:rsidRPr="00673692" w:rsidRDefault="00673692" w:rsidP="00673692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  <w:proofErr w:type="spellStart"/>
      <w:r w:rsidRPr="00673692">
        <w:rPr>
          <w:rFonts w:ascii="Franklin Gothic Book" w:hAnsi="Franklin Gothic Book"/>
          <w:bCs/>
        </w:rPr>
        <w:t>И.о</w:t>
      </w:r>
      <w:proofErr w:type="spellEnd"/>
      <w:r w:rsidRPr="00673692">
        <w:rPr>
          <w:rFonts w:ascii="Franklin Gothic Book" w:hAnsi="Franklin Gothic Book"/>
          <w:bCs/>
        </w:rPr>
        <w:t xml:space="preserve">. заместителя директора по сопровождению </w:t>
      </w:r>
    </w:p>
    <w:p w:rsidR="001B0502" w:rsidRPr="00F57556" w:rsidRDefault="00673692" w:rsidP="0067369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673692">
        <w:rPr>
          <w:rFonts w:ascii="Franklin Gothic Book" w:hAnsi="Franklin Gothic Book"/>
          <w:bCs/>
        </w:rPr>
        <w:t>бизнеса – начальник отдела ОАО «НМТП»</w:t>
      </w:r>
      <w:r w:rsidRPr="00673692"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</w:r>
      <w:r w:rsidRPr="00673692">
        <w:rPr>
          <w:rFonts w:ascii="Franklin Gothic Book" w:hAnsi="Franklin Gothic Book"/>
          <w:bCs/>
        </w:rPr>
        <w:tab/>
        <w:t>Морозов Р.М.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Старший аудитор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E70E71">
        <w:rPr>
          <w:rFonts w:ascii="Franklin Gothic Book" w:hAnsi="Franklin Gothic Book"/>
        </w:rPr>
        <w:t>Барнаш Б.Н</w:t>
      </w:r>
      <w:r w:rsidR="00251667">
        <w:rPr>
          <w:rFonts w:ascii="Franklin Gothic Book" w:hAnsi="Franklin Gothic Book"/>
        </w:rPr>
        <w:t>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Зайцев В.А.</w:t>
      </w:r>
    </w:p>
    <w:p w:rsidR="001B0502" w:rsidRPr="00F57556" w:rsidRDefault="001B0502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Отсут</w:t>
      </w:r>
      <w:r w:rsidR="001B0502" w:rsidRPr="00F57556">
        <w:rPr>
          <w:rFonts w:ascii="Franklin Gothic Book" w:hAnsi="Franklin Gothic Book"/>
          <w:b/>
        </w:rPr>
        <w:t>ствовал</w:t>
      </w:r>
      <w:r w:rsidRPr="00F57556">
        <w:rPr>
          <w:rFonts w:ascii="Franklin Gothic Book" w:hAnsi="Franklin Gothic Book"/>
          <w:b/>
        </w:rPr>
        <w:t>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F57556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-285"/>
        <w:jc w:val="both"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Генеральный директор ОАО «НМТП»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403C65" w:rsidRPr="00F57556">
        <w:rPr>
          <w:rFonts w:ascii="Franklin Gothic Book" w:eastAsia="Calibri" w:hAnsi="Franklin Gothic Book"/>
          <w:lang w:eastAsia="en-US"/>
        </w:rPr>
        <w:tab/>
      </w:r>
      <w:r w:rsidR="00AF5D1A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>Батов С.Х.</w:t>
      </w: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AF5D1A" w:rsidRPr="00AF5D1A" w:rsidRDefault="00AF5D1A" w:rsidP="00BA154D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25</w:t>
      </w:r>
      <w:r w:rsidRPr="00AF5D1A">
        <w:rPr>
          <w:rFonts w:ascii="Franklin Gothic Book" w:hAnsi="Franklin Gothic Book"/>
        </w:rPr>
        <w:t xml:space="preserve">.02.2015г. на сайте </w:t>
      </w:r>
      <w:r w:rsidR="00BA154D" w:rsidRPr="00BA154D">
        <w:rPr>
          <w:rFonts w:ascii="Franklin Gothic Book" w:hAnsi="Franklin Gothic Book"/>
          <w:lang w:val="en-US"/>
        </w:rPr>
        <w:t>www</w:t>
      </w:r>
      <w:r w:rsidR="00BA154D" w:rsidRPr="00BA154D">
        <w:rPr>
          <w:rFonts w:ascii="Franklin Gothic Book" w:hAnsi="Franklin Gothic Book"/>
        </w:rPr>
        <w:t>.</w:t>
      </w:r>
      <w:proofErr w:type="spellStart"/>
      <w:r w:rsidR="00BA154D" w:rsidRPr="00BA154D">
        <w:rPr>
          <w:rFonts w:ascii="Franklin Gothic Book" w:hAnsi="Franklin Gothic Book"/>
          <w:lang w:val="en-US"/>
        </w:rPr>
        <w:t>nmtp</w:t>
      </w:r>
      <w:proofErr w:type="spellEnd"/>
      <w:r w:rsidR="00BA154D" w:rsidRPr="00BA154D">
        <w:rPr>
          <w:rFonts w:ascii="Franklin Gothic Book" w:hAnsi="Franklin Gothic Book"/>
        </w:rPr>
        <w:t>.</w:t>
      </w:r>
      <w:r w:rsidR="00BA154D" w:rsidRPr="00BA154D">
        <w:rPr>
          <w:rFonts w:ascii="Franklin Gothic Book" w:hAnsi="Franklin Gothic Book"/>
          <w:lang w:val="en-US"/>
        </w:rPr>
        <w:t>info</w:t>
      </w:r>
      <w:r w:rsidRPr="00AF5D1A">
        <w:rPr>
          <w:rFonts w:ascii="Franklin Gothic Book" w:hAnsi="Franklin Gothic Book"/>
        </w:rPr>
        <w:t xml:space="preserve"> была размещена информация о проведении закупки по выбору </w:t>
      </w:r>
      <w:r w:rsidR="00673692">
        <w:rPr>
          <w:rFonts w:ascii="Franklin Gothic Book" w:hAnsi="Franklin Gothic Book"/>
        </w:rPr>
        <w:t xml:space="preserve">поставщика </w:t>
      </w:r>
      <w:r w:rsidR="00673692" w:rsidRPr="00673692">
        <w:rPr>
          <w:rFonts w:ascii="Franklin Gothic Book" w:hAnsi="Franklin Gothic Book"/>
        </w:rPr>
        <w:t>автошин цельнолитых 7х12 SOLIDEAL</w:t>
      </w:r>
      <w:bookmarkStart w:id="2" w:name="_GoBack"/>
      <w:bookmarkEnd w:id="2"/>
      <w:r w:rsidRPr="00AF5D1A">
        <w:rPr>
          <w:rFonts w:ascii="Franklin Gothic Book" w:hAnsi="Franklin Gothic Book"/>
          <w:snapToGrid w:val="0"/>
        </w:rPr>
        <w:t>.</w:t>
      </w:r>
    </w:p>
    <w:p w:rsidR="00AF5D1A" w:rsidRDefault="00AF5D1A" w:rsidP="000D7343">
      <w:pPr>
        <w:numPr>
          <w:ilvl w:val="0"/>
          <w:numId w:val="2"/>
        </w:numPr>
        <w:tabs>
          <w:tab w:val="left" w:pos="142"/>
          <w:tab w:val="left" w:pos="567"/>
        </w:tabs>
        <w:ind w:left="567" w:right="-1" w:hanging="425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получена 1 (одна) заявка на участие в закупке:</w:t>
      </w:r>
    </w:p>
    <w:tbl>
      <w:tblPr>
        <w:tblW w:w="1034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3543"/>
        <w:gridCol w:w="2410"/>
      </w:tblGrid>
      <w:tr w:rsidR="00673692" w:rsidRPr="000D7343" w:rsidTr="000D734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73692" w:rsidRPr="000D7343" w:rsidRDefault="00673692" w:rsidP="0095157B">
            <w:pPr>
              <w:jc w:val="center"/>
              <w:rPr>
                <w:rFonts w:ascii="Franklin Gothic Book" w:hAnsi="Franklin Gothic Book"/>
                <w:b/>
              </w:rPr>
            </w:pPr>
            <w:r w:rsidRPr="000D734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D734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D734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73692" w:rsidRPr="000D7343" w:rsidRDefault="00673692" w:rsidP="0095157B">
            <w:pPr>
              <w:jc w:val="center"/>
              <w:rPr>
                <w:rFonts w:ascii="Franklin Gothic Book" w:hAnsi="Franklin Gothic Book"/>
                <w:b/>
              </w:rPr>
            </w:pPr>
            <w:r w:rsidRPr="000D7343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73692" w:rsidRPr="000D7343" w:rsidRDefault="00673692" w:rsidP="0095157B">
            <w:pPr>
              <w:jc w:val="center"/>
              <w:rPr>
                <w:rFonts w:ascii="Franklin Gothic Book" w:hAnsi="Franklin Gothic Book"/>
                <w:b/>
              </w:rPr>
            </w:pPr>
            <w:r w:rsidRPr="000D7343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410" w:type="dxa"/>
            <w:vAlign w:val="center"/>
          </w:tcPr>
          <w:p w:rsidR="00673692" w:rsidRPr="000D7343" w:rsidRDefault="00673692" w:rsidP="0095157B">
            <w:pPr>
              <w:jc w:val="center"/>
              <w:rPr>
                <w:rFonts w:ascii="Franklin Gothic Book" w:hAnsi="Franklin Gothic Book"/>
                <w:b/>
              </w:rPr>
            </w:pPr>
            <w:r w:rsidRPr="000D7343">
              <w:rPr>
                <w:rFonts w:ascii="Franklin Gothic Book" w:hAnsi="Franklin Gothic Book"/>
                <w:b/>
              </w:rPr>
              <w:t>Срок поставки</w:t>
            </w:r>
          </w:p>
        </w:tc>
      </w:tr>
      <w:tr w:rsidR="00673692" w:rsidRPr="000D7343" w:rsidTr="000D7343">
        <w:trPr>
          <w:trHeight w:val="25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73692" w:rsidRPr="000D7343" w:rsidRDefault="00673692" w:rsidP="0095157B">
            <w:pPr>
              <w:jc w:val="center"/>
              <w:rPr>
                <w:rFonts w:ascii="Franklin Gothic Book" w:hAnsi="Franklin Gothic Book"/>
                <w:b/>
              </w:rPr>
            </w:pPr>
            <w:r w:rsidRPr="000D7343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73692" w:rsidRPr="000D7343" w:rsidRDefault="00673692" w:rsidP="0095157B">
            <w:pPr>
              <w:jc w:val="center"/>
              <w:rPr>
                <w:rFonts w:ascii="Franklin Gothic Book" w:hAnsi="Franklin Gothic Book"/>
                <w:b/>
              </w:rPr>
            </w:pPr>
            <w:r w:rsidRPr="000D7343">
              <w:rPr>
                <w:rFonts w:ascii="Franklin Gothic Book" w:hAnsi="Franklin Gothic Book"/>
                <w:b/>
              </w:rPr>
              <w:t>АО «ЕМГ-ПРОМЫШЛЕННАЯ ПОДДЕРЖКА»,</w:t>
            </w:r>
          </w:p>
          <w:p w:rsidR="00673692" w:rsidRPr="000D7343" w:rsidRDefault="00673692" w:rsidP="0095157B">
            <w:pPr>
              <w:jc w:val="center"/>
              <w:rPr>
                <w:rFonts w:ascii="Franklin Gothic Book" w:hAnsi="Franklin Gothic Book"/>
              </w:rPr>
            </w:pPr>
            <w:r w:rsidRPr="000D7343">
              <w:rPr>
                <w:rFonts w:ascii="Franklin Gothic Book" w:hAnsi="Franklin Gothic Book"/>
              </w:rPr>
              <w:lastRenderedPageBreak/>
              <w:t xml:space="preserve">350002, г. Краснодар, ул. </w:t>
            </w:r>
            <w:proofErr w:type="gramStart"/>
            <w:r w:rsidRPr="000D7343">
              <w:rPr>
                <w:rFonts w:ascii="Franklin Gothic Book" w:hAnsi="Franklin Gothic Book"/>
              </w:rPr>
              <w:t>Северная</w:t>
            </w:r>
            <w:proofErr w:type="gramEnd"/>
            <w:r w:rsidRPr="000D7343">
              <w:rPr>
                <w:rFonts w:ascii="Franklin Gothic Book" w:hAnsi="Franklin Gothic Book"/>
              </w:rPr>
              <w:t>, 357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73692" w:rsidRPr="000D7343" w:rsidRDefault="00673692" w:rsidP="0095157B">
            <w:pPr>
              <w:jc w:val="center"/>
              <w:rPr>
                <w:rFonts w:ascii="Franklin Gothic Book" w:hAnsi="Franklin Gothic Book"/>
                <w:b/>
              </w:rPr>
            </w:pPr>
            <w:r w:rsidRPr="000D7343">
              <w:rPr>
                <w:rFonts w:ascii="Franklin Gothic Book" w:hAnsi="Franklin Gothic Book"/>
                <w:b/>
              </w:rPr>
              <w:lastRenderedPageBreak/>
              <w:t>124 020,36</w:t>
            </w:r>
          </w:p>
          <w:p w:rsidR="00673692" w:rsidRPr="000D7343" w:rsidRDefault="00673692" w:rsidP="0095157B">
            <w:pPr>
              <w:jc w:val="center"/>
              <w:rPr>
                <w:rFonts w:ascii="Franklin Gothic Book" w:hAnsi="Franklin Gothic Book"/>
              </w:rPr>
            </w:pPr>
            <w:r w:rsidRPr="000D7343">
              <w:rPr>
                <w:rFonts w:ascii="Franklin Gothic Book" w:hAnsi="Franklin Gothic Book"/>
              </w:rPr>
              <w:t xml:space="preserve">(сто двадцать четыре тысячи </w:t>
            </w:r>
            <w:r w:rsidRPr="000D7343">
              <w:rPr>
                <w:rFonts w:ascii="Franklin Gothic Book" w:hAnsi="Franklin Gothic Book"/>
              </w:rPr>
              <w:lastRenderedPageBreak/>
              <w:t>двадцать) рублей 36 копеек с учетом НДС</w:t>
            </w:r>
          </w:p>
        </w:tc>
        <w:tc>
          <w:tcPr>
            <w:tcW w:w="2410" w:type="dxa"/>
            <w:vAlign w:val="center"/>
          </w:tcPr>
          <w:p w:rsidR="00673692" w:rsidRPr="000D7343" w:rsidRDefault="00673692" w:rsidP="0095157B">
            <w:pPr>
              <w:jc w:val="center"/>
              <w:rPr>
                <w:rFonts w:ascii="Franklin Gothic Book" w:hAnsi="Franklin Gothic Book"/>
              </w:rPr>
            </w:pPr>
            <w:r w:rsidRPr="000D7343">
              <w:rPr>
                <w:rFonts w:ascii="Franklin Gothic Book" w:hAnsi="Franklin Gothic Book"/>
              </w:rPr>
              <w:lastRenderedPageBreak/>
              <w:t>25 календарных дней</w:t>
            </w:r>
          </w:p>
        </w:tc>
      </w:tr>
    </w:tbl>
    <w:p w:rsidR="00AF5D1A" w:rsidRPr="00AF5D1A" w:rsidRDefault="00AF5D1A" w:rsidP="00AF5D1A">
      <w:pPr>
        <w:numPr>
          <w:ilvl w:val="0"/>
          <w:numId w:val="2"/>
        </w:numPr>
        <w:tabs>
          <w:tab w:val="left" w:pos="567"/>
          <w:tab w:val="left" w:pos="851"/>
        </w:tabs>
        <w:ind w:left="142" w:right="-39" w:firstLine="0"/>
        <w:jc w:val="both"/>
        <w:rPr>
          <w:rFonts w:ascii="Franklin Gothic Book" w:hAnsi="Franklin Gothic Book"/>
        </w:rPr>
      </w:pPr>
      <w:r w:rsidRPr="00AF5D1A">
        <w:rPr>
          <w:rFonts w:ascii="Franklin Gothic Book" w:hAnsi="Franklin Gothic Book"/>
        </w:rPr>
        <w:lastRenderedPageBreak/>
        <w:t>Конкурсная 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заявки на участие в закупке выяснилось следующее:</w:t>
      </w:r>
    </w:p>
    <w:p w:rsidR="00AF5D1A" w:rsidRPr="00AF5D1A" w:rsidRDefault="00AF5D1A" w:rsidP="00AF5D1A">
      <w:pPr>
        <w:numPr>
          <w:ilvl w:val="0"/>
          <w:numId w:val="5"/>
        </w:numPr>
        <w:tabs>
          <w:tab w:val="left" w:pos="567"/>
        </w:tabs>
        <w:spacing w:after="200"/>
        <w:ind w:left="567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 xml:space="preserve">Заявка </w:t>
      </w:r>
      <w:r w:rsidR="00673692" w:rsidRPr="00673692">
        <w:rPr>
          <w:rFonts w:ascii="Franklin Gothic Book" w:eastAsia="Calibri" w:hAnsi="Franklin Gothic Book"/>
          <w:lang w:eastAsia="en-US"/>
        </w:rPr>
        <w:t>АО «ЕМГ-ПРОМЫШЛЕННАЯ ПОДДЕРЖКА»</w:t>
      </w:r>
      <w:r w:rsidRPr="00673692">
        <w:rPr>
          <w:rFonts w:ascii="Franklin Gothic Book" w:eastAsia="Calibri" w:hAnsi="Franklin Gothic Book"/>
          <w:lang w:eastAsia="en-US"/>
        </w:rPr>
        <w:t xml:space="preserve"> соответствует</w:t>
      </w:r>
      <w:r w:rsidRPr="00AF5D1A">
        <w:rPr>
          <w:rFonts w:ascii="Franklin Gothic Book" w:eastAsia="Calibri" w:hAnsi="Franklin Gothic Book"/>
          <w:lang w:eastAsia="en-US"/>
        </w:rPr>
        <w:t xml:space="preserve"> требованиям, установленным в документации о закупке. </w:t>
      </w:r>
    </w:p>
    <w:p w:rsidR="00AF5D1A" w:rsidRPr="00AF5D1A" w:rsidRDefault="00AF5D1A" w:rsidP="00AF5D1A">
      <w:pPr>
        <w:tabs>
          <w:tab w:val="left" w:pos="709"/>
        </w:tabs>
        <w:spacing w:after="200"/>
        <w:ind w:left="502" w:right="-39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AF5D1A">
      <w:pPr>
        <w:numPr>
          <w:ilvl w:val="0"/>
          <w:numId w:val="2"/>
        </w:numPr>
        <w:tabs>
          <w:tab w:val="left" w:pos="567"/>
        </w:tabs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 xml:space="preserve">На основании результатов рассмотрения заявки на участие в закупке, Конкурсной комиссией принято единогласное решение: </w:t>
      </w:r>
    </w:p>
    <w:p w:rsidR="00AF5D1A" w:rsidRPr="00AF5D1A" w:rsidRDefault="00673692" w:rsidP="00AF5D1A">
      <w:pPr>
        <w:tabs>
          <w:tab w:val="left" w:pos="0"/>
          <w:tab w:val="left" w:pos="284"/>
          <w:tab w:val="left" w:pos="709"/>
        </w:tabs>
        <w:ind w:left="142" w:right="-39"/>
        <w:contextualSpacing/>
        <w:jc w:val="both"/>
        <w:rPr>
          <w:rFonts w:ascii="Franklin Gothic Book" w:hAnsi="Franklin Gothic Book"/>
          <w:snapToGrid w:val="0"/>
        </w:rPr>
      </w:pPr>
      <w:r w:rsidRPr="00673692">
        <w:rPr>
          <w:rFonts w:ascii="Franklin Gothic Book" w:hAnsi="Franklin Gothic Book"/>
          <w:snapToGrid w:val="0"/>
        </w:rPr>
        <w:t>АО «ЕМГ-ПРОМЫШЛЕННАЯ ПОДДЕРЖКА»</w:t>
      </w:r>
      <w:r w:rsidR="00AF5D1A" w:rsidRPr="00AF5D1A">
        <w:rPr>
          <w:rFonts w:ascii="Franklin Gothic Book" w:hAnsi="Franklin Gothic Book"/>
          <w:snapToGrid w:val="0"/>
        </w:rPr>
        <w:t xml:space="preserve"> допустить к участию в </w:t>
      </w:r>
      <w:r w:rsidR="00AF5D1A" w:rsidRPr="00AF5D1A">
        <w:rPr>
          <w:rFonts w:ascii="Franklin Gothic Book" w:hAnsi="Franklin Gothic Book"/>
        </w:rPr>
        <w:t>закупке</w:t>
      </w:r>
      <w:r w:rsidR="00AF5D1A" w:rsidRPr="00AF5D1A">
        <w:rPr>
          <w:rFonts w:ascii="Franklin Gothic Book" w:hAnsi="Franklin Gothic Book"/>
          <w:snapToGrid w:val="0"/>
        </w:rPr>
        <w:t xml:space="preserve"> и признать его участником закупки.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673692">
        <w:rPr>
          <w:rFonts w:ascii="Franklin Gothic Book" w:hAnsi="Franklin Gothic Book"/>
          <w:lang w:eastAsia="x-none"/>
        </w:rPr>
        <w:t xml:space="preserve">на поставку </w:t>
      </w:r>
      <w:r w:rsidR="00673692" w:rsidRPr="00673692">
        <w:rPr>
          <w:rFonts w:ascii="Franklin Gothic Book" w:hAnsi="Franklin Gothic Book"/>
          <w:lang w:eastAsia="x-none"/>
        </w:rPr>
        <w:t>автошин цельнолитых 7х12 SOLIDEAL</w:t>
      </w:r>
      <w:r w:rsidRPr="00AF5D1A">
        <w:rPr>
          <w:rFonts w:ascii="Franklin Gothic Book" w:hAnsi="Franklin Gothic Book"/>
          <w:lang w:eastAsia="x-none"/>
        </w:rPr>
        <w:t xml:space="preserve"> подана одна заявка, </w:t>
      </w:r>
      <w:r w:rsidR="00E70E71"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>комиссией принято единогласное решение о признании закупки несостоявшейся.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673692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</w:t>
      </w:r>
      <w:proofErr w:type="gramStart"/>
      <w:r w:rsidRPr="00AF5D1A">
        <w:rPr>
          <w:rFonts w:ascii="Franklin Gothic Book" w:hAnsi="Franklin Gothic Book"/>
          <w:lang w:eastAsia="x-none"/>
        </w:rPr>
        <w:t>В связи с тем, что закупка по выбору</w:t>
      </w:r>
      <w:r w:rsidRPr="00AF5D1A">
        <w:rPr>
          <w:snapToGrid w:val="0"/>
          <w:sz w:val="28"/>
          <w:szCs w:val="20"/>
        </w:rPr>
        <w:t xml:space="preserve"> </w:t>
      </w:r>
      <w:r w:rsidR="000D7343" w:rsidRPr="000D7343">
        <w:rPr>
          <w:rFonts w:ascii="Franklin Gothic Book" w:hAnsi="Franklin Gothic Book"/>
          <w:lang w:eastAsia="x-none"/>
        </w:rPr>
        <w:t>на поставку автошин цельнолитых 7х12 SOLIDEAL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="00E70E71"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единогласное решение заключить договор с </w:t>
      </w:r>
      <w:r w:rsidR="00673692" w:rsidRPr="00673692">
        <w:rPr>
          <w:rFonts w:ascii="Franklin Gothic Book" w:hAnsi="Franklin Gothic Book"/>
          <w:b/>
          <w:lang w:eastAsia="x-none"/>
        </w:rPr>
        <w:t>АО «ЕМГ-ПРОМЫШЛЕННАЯ ПОДДЕРЖКА»</w:t>
      </w:r>
      <w:r w:rsidRPr="00AF5D1A">
        <w:rPr>
          <w:rFonts w:ascii="Franklin Gothic Book" w:hAnsi="Franklin Gothic Book"/>
          <w:b/>
          <w:lang w:eastAsia="x-none"/>
        </w:rPr>
        <w:t xml:space="preserve">, </w:t>
      </w:r>
      <w:r w:rsidR="00673692" w:rsidRPr="00673692">
        <w:rPr>
          <w:rFonts w:ascii="Franklin Gothic Book" w:hAnsi="Franklin Gothic Book"/>
          <w:lang w:eastAsia="x-none"/>
        </w:rPr>
        <w:t>350002, г. Краснодар, ул. Северная, 357</w:t>
      </w:r>
      <w:r w:rsidRPr="00AF5D1A">
        <w:rPr>
          <w:rFonts w:ascii="Franklin Gothic Book" w:hAnsi="Franklin Gothic Book"/>
          <w:lang w:eastAsia="x-none"/>
        </w:rPr>
        <w:t xml:space="preserve">, с общей стоимостью </w:t>
      </w:r>
      <w:r w:rsidR="00673692">
        <w:rPr>
          <w:rFonts w:ascii="Franklin Gothic Book" w:hAnsi="Franklin Gothic Book"/>
          <w:lang w:eastAsia="x-none"/>
        </w:rPr>
        <w:t xml:space="preserve">поставки </w:t>
      </w:r>
      <w:r w:rsidR="00673692" w:rsidRPr="00673692">
        <w:rPr>
          <w:rFonts w:ascii="Franklin Gothic Book" w:hAnsi="Franklin Gothic Book"/>
          <w:b/>
          <w:lang w:eastAsia="x-none"/>
        </w:rPr>
        <w:t>124 020,36</w:t>
      </w:r>
      <w:r w:rsidR="00673692">
        <w:rPr>
          <w:rFonts w:ascii="Franklin Gothic Book" w:hAnsi="Franklin Gothic Book"/>
          <w:b/>
          <w:lang w:eastAsia="x-none"/>
        </w:rPr>
        <w:t xml:space="preserve"> </w:t>
      </w:r>
      <w:r w:rsidR="00673692" w:rsidRPr="00673692">
        <w:rPr>
          <w:rFonts w:ascii="Franklin Gothic Book" w:hAnsi="Franklin Gothic Book"/>
          <w:lang w:eastAsia="x-none"/>
        </w:rPr>
        <w:t>(сто двадцать четыре тысячи двадцать) рублей 36 копеек с учетом НДС</w:t>
      </w:r>
      <w:r w:rsidR="00251667"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сроком </w:t>
      </w:r>
      <w:r w:rsidR="00673692">
        <w:rPr>
          <w:rFonts w:ascii="Franklin Gothic Book" w:hAnsi="Franklin Gothic Book"/>
          <w:lang w:eastAsia="x-none"/>
        </w:rPr>
        <w:t>поставки</w:t>
      </w:r>
      <w:r w:rsidRPr="00AF5D1A">
        <w:rPr>
          <w:rFonts w:ascii="Franklin Gothic Book" w:hAnsi="Franklin Gothic Book"/>
          <w:lang w:eastAsia="x-none"/>
        </w:rPr>
        <w:t xml:space="preserve"> – </w:t>
      </w:r>
      <w:r w:rsidR="00673692" w:rsidRPr="00673692">
        <w:rPr>
          <w:rFonts w:ascii="Franklin Gothic Book" w:hAnsi="Franklin Gothic Book"/>
          <w:lang w:eastAsia="x-none"/>
        </w:rPr>
        <w:t>25 календарных дней</w:t>
      </w:r>
      <w:r w:rsidRPr="00AF5D1A">
        <w:rPr>
          <w:rFonts w:ascii="Franklin Gothic Book" w:hAnsi="Franklin Gothic Book"/>
          <w:lang w:eastAsia="x-none"/>
        </w:rPr>
        <w:t xml:space="preserve">, как с единственным </w:t>
      </w:r>
      <w:r w:rsidR="00673692">
        <w:rPr>
          <w:rFonts w:ascii="Franklin Gothic Book" w:hAnsi="Franklin Gothic Book"/>
          <w:lang w:eastAsia="x-none"/>
        </w:rPr>
        <w:t>поставщиком</w:t>
      </w:r>
      <w:r w:rsidRPr="00AF5D1A">
        <w:rPr>
          <w:rFonts w:ascii="Franklin Gothic Book" w:hAnsi="Franklin Gothic Book"/>
          <w:lang w:eastAsia="x-none"/>
        </w:rPr>
        <w:t>.</w:t>
      </w:r>
      <w:proofErr w:type="gramEnd"/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Заместитель председателя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Исполнительный директор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И.В. Терентьев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Члены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proofErr w:type="spellStart"/>
      <w:r w:rsidRPr="00F57556">
        <w:rPr>
          <w:rFonts w:ascii="Franklin Gothic Book" w:hAnsi="Franklin Gothic Book"/>
          <w:szCs w:val="24"/>
        </w:rPr>
        <w:t>И.о</w:t>
      </w:r>
      <w:proofErr w:type="spellEnd"/>
      <w:r w:rsidRPr="00F57556">
        <w:rPr>
          <w:rFonts w:ascii="Franklin Gothic Book" w:hAnsi="Franklin Gothic Book"/>
          <w:szCs w:val="24"/>
        </w:rPr>
        <w:t>. технического директора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И.М. Фофонов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Э.В. Боровок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Г.И. Качан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  <w:t xml:space="preserve">Г.П. Зеленская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673692" w:rsidRPr="00673692" w:rsidRDefault="00673692" w:rsidP="0067369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  <w:proofErr w:type="spellStart"/>
      <w:r w:rsidRPr="00673692">
        <w:rPr>
          <w:rFonts w:ascii="Franklin Gothic Book" w:hAnsi="Franklin Gothic Book"/>
          <w:bCs/>
          <w:szCs w:val="24"/>
        </w:rPr>
        <w:t>И.о</w:t>
      </w:r>
      <w:proofErr w:type="spellEnd"/>
      <w:r w:rsidRPr="00673692">
        <w:rPr>
          <w:rFonts w:ascii="Franklin Gothic Book" w:hAnsi="Franklin Gothic Book"/>
          <w:bCs/>
          <w:szCs w:val="24"/>
        </w:rPr>
        <w:t xml:space="preserve">. заместителя директора по сопровождению </w:t>
      </w:r>
    </w:p>
    <w:p w:rsidR="001B0502" w:rsidRPr="00F57556" w:rsidRDefault="00673692" w:rsidP="0067369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673692">
        <w:rPr>
          <w:rFonts w:ascii="Franklin Gothic Book" w:hAnsi="Franklin Gothic Book"/>
          <w:bCs/>
          <w:szCs w:val="24"/>
        </w:rPr>
        <w:t>бизнеса – начальник отдела ОАО «НМТП»</w:t>
      </w:r>
      <w:r w:rsidRPr="00673692"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>
        <w:rPr>
          <w:rFonts w:ascii="Franklin Gothic Book" w:hAnsi="Franklin Gothic Book"/>
          <w:bCs/>
          <w:szCs w:val="24"/>
        </w:rPr>
        <w:tab/>
      </w:r>
      <w:r w:rsidRPr="00673692">
        <w:rPr>
          <w:rFonts w:ascii="Franklin Gothic Book" w:hAnsi="Franklin Gothic Book"/>
          <w:bCs/>
          <w:szCs w:val="24"/>
        </w:rPr>
        <w:tab/>
      </w:r>
      <w:r>
        <w:rPr>
          <w:rFonts w:ascii="Franklin Gothic Book" w:hAnsi="Franklin Gothic Book"/>
          <w:bCs/>
          <w:szCs w:val="24"/>
        </w:rPr>
        <w:t>Р.М. Морозов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Старший аудитор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E70E71">
        <w:rPr>
          <w:rFonts w:ascii="Franklin Gothic Book" w:hAnsi="Franklin Gothic Book"/>
          <w:szCs w:val="24"/>
        </w:rPr>
        <w:t>Б.Н. Барнаш</w:t>
      </w:r>
      <w:r w:rsidRPr="00F57556">
        <w:rPr>
          <w:rFonts w:ascii="Franklin Gothic Book" w:hAnsi="Franklin Gothic Book"/>
          <w:bCs/>
          <w:szCs w:val="24"/>
        </w:rPr>
        <w:t xml:space="preserve">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В.А. Зайцев </w:t>
      </w: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142"/>
          <w:tab w:val="left" w:pos="284"/>
          <w:tab w:val="left" w:pos="851"/>
        </w:tabs>
        <w:spacing w:after="200" w:line="276" w:lineRule="auto"/>
        <w:ind w:left="426" w:right="-1"/>
        <w:contextualSpacing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Протокол подписан: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0D7343">
        <w:rPr>
          <w:rFonts w:ascii="Franklin Gothic Book" w:eastAsia="Calibri" w:hAnsi="Franklin Gothic Book"/>
          <w:lang w:eastAsia="en-US"/>
        </w:rPr>
        <w:t>__</w:t>
      </w:r>
      <w:r w:rsidRPr="00F57556">
        <w:rPr>
          <w:rFonts w:ascii="Franklin Gothic Book" w:eastAsia="Calibri" w:hAnsi="Franklin Gothic Book"/>
          <w:lang w:eastAsia="en-US"/>
        </w:rPr>
        <w:t xml:space="preserve"> марта 2015г.</w:t>
      </w:r>
    </w:p>
    <w:p w:rsidR="00093535" w:rsidRPr="00B84EB0" w:rsidRDefault="00093535" w:rsidP="005A1F7F">
      <w:pPr>
        <w:ind w:left="426"/>
        <w:rPr>
          <w:rFonts w:ascii="Franklin Gothic Book" w:hAnsi="Franklin Gothic Book"/>
          <w:sz w:val="20"/>
          <w:szCs w:val="20"/>
        </w:rPr>
      </w:pPr>
    </w:p>
    <w:sectPr w:rsidR="00093535" w:rsidRPr="00B84EB0" w:rsidSect="00DB591D">
      <w:footerReference w:type="even" r:id="rId9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3AE"/>
    <w:multiLevelType w:val="hybridMultilevel"/>
    <w:tmpl w:val="E2C07754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833389"/>
    <w:multiLevelType w:val="hybridMultilevel"/>
    <w:tmpl w:val="A942B846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360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384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343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502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3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667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5A9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69F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C9E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4D8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E8F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692"/>
    <w:rsid w:val="0067382C"/>
    <w:rsid w:val="00673B26"/>
    <w:rsid w:val="0067400E"/>
    <w:rsid w:val="00675BDD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1A8E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F2F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82B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050D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2AF2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200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030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6F2E"/>
    <w:rsid w:val="009370E9"/>
    <w:rsid w:val="0093719D"/>
    <w:rsid w:val="00937939"/>
    <w:rsid w:val="009379FF"/>
    <w:rsid w:val="00937BA0"/>
    <w:rsid w:val="00940189"/>
    <w:rsid w:val="009406B6"/>
    <w:rsid w:val="00940A14"/>
    <w:rsid w:val="0094159A"/>
    <w:rsid w:val="009419DD"/>
    <w:rsid w:val="009434D4"/>
    <w:rsid w:val="0094361F"/>
    <w:rsid w:val="00943B1F"/>
    <w:rsid w:val="00944351"/>
    <w:rsid w:val="00944F00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6C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3B2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860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777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419"/>
    <w:rsid w:val="00A367FB"/>
    <w:rsid w:val="00A369B2"/>
    <w:rsid w:val="00A36E87"/>
    <w:rsid w:val="00A37683"/>
    <w:rsid w:val="00A41930"/>
    <w:rsid w:val="00A43116"/>
    <w:rsid w:val="00A434C4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5D1A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002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EB0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54D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2B8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99E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41E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7DD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383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91D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A8F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6A33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0E71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B1F"/>
    <w:rsid w:val="00F56917"/>
    <w:rsid w:val="00F5710B"/>
    <w:rsid w:val="00F57556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6CB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AE2B-D9C2-4E06-A05F-DDD9584B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470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13</cp:revision>
  <cp:lastPrinted>2015-03-25T15:01:00Z</cp:lastPrinted>
  <dcterms:created xsi:type="dcterms:W3CDTF">2015-03-17T06:39:00Z</dcterms:created>
  <dcterms:modified xsi:type="dcterms:W3CDTF">2015-03-25T15:01:00Z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