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43227A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 xml:space="preserve">Документация о </w:t>
      </w:r>
      <w:r w:rsidR="00DF7FF5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1 ОБЩИЕ ПОЛОЖЕНИЯ</w:t>
      </w:r>
    </w:p>
    <w:p w:rsidR="00C73CE1" w:rsidRPr="0043227A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1.1 Предмет </w:t>
      </w:r>
      <w:r w:rsidR="00DF7FF5">
        <w:rPr>
          <w:rFonts w:ascii="Franklin Gothic Book" w:hAnsi="Franklin Gothic Book"/>
          <w:b/>
        </w:rPr>
        <w:t>процедуры</w:t>
      </w: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Предметом </w:t>
      </w:r>
      <w:r w:rsidR="00DF7FF5">
        <w:rPr>
          <w:rFonts w:ascii="Franklin Gothic Book" w:hAnsi="Franklin Gothic Book"/>
        </w:rPr>
        <w:t xml:space="preserve">процедуры </w:t>
      </w:r>
      <w:r w:rsidRPr="0043227A">
        <w:rPr>
          <w:rFonts w:ascii="Franklin Gothic Book" w:hAnsi="Franklin Gothic Book"/>
        </w:rPr>
        <w:t xml:space="preserve">является </w:t>
      </w:r>
      <w:r w:rsidR="00C55EDB" w:rsidRPr="0043227A">
        <w:rPr>
          <w:rFonts w:ascii="Franklin Gothic Book" w:hAnsi="Franklin Gothic Book"/>
        </w:rPr>
        <w:t xml:space="preserve">право на заключение договора </w:t>
      </w:r>
      <w:r w:rsidR="00513841" w:rsidRPr="0043227A">
        <w:rPr>
          <w:rFonts w:ascii="Franklin Gothic Book" w:hAnsi="Franklin Gothic Book"/>
        </w:rPr>
        <w:t>на</w:t>
      </w:r>
      <w:r w:rsidR="00BD18E1" w:rsidRPr="0043227A">
        <w:rPr>
          <w:rFonts w:ascii="Franklin Gothic Book" w:hAnsi="Franklin Gothic Book"/>
        </w:rPr>
        <w:t xml:space="preserve"> </w:t>
      </w:r>
      <w:r w:rsidR="00DF7FF5">
        <w:rPr>
          <w:rFonts w:ascii="Franklin Gothic Book" w:hAnsi="Franklin Gothic Book"/>
        </w:rPr>
        <w:t xml:space="preserve">покупку </w:t>
      </w:r>
      <w:r w:rsidR="009D40CC" w:rsidRPr="0043227A">
        <w:rPr>
          <w:rFonts w:ascii="Franklin Gothic Book" w:hAnsi="Franklin Gothic Book"/>
          <w:bCs/>
        </w:rPr>
        <w:t>товарно-материальных ценностей не пригодных к эксплуатации и СЗЧ к технике, более не эксплуатируемой в ПАО «НМТП»</w:t>
      </w:r>
      <w:r w:rsidR="00513841" w:rsidRPr="0043227A">
        <w:rPr>
          <w:rFonts w:ascii="Franklin Gothic Book" w:hAnsi="Franklin Gothic Book"/>
          <w:bCs/>
        </w:rPr>
        <w:t>.</w:t>
      </w:r>
    </w:p>
    <w:p w:rsidR="00C73CE1" w:rsidRPr="0043227A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1.2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Участник </w:t>
      </w:r>
      <w:r w:rsidR="00DF7FF5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DF7FF5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документации.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DF7FF5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43227A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Разъяснения положений технической части докумен</w:t>
      </w:r>
      <w:r w:rsidR="007D3110">
        <w:rPr>
          <w:rFonts w:ascii="Franklin Gothic Book" w:hAnsi="Franklin Gothic Book"/>
        </w:rPr>
        <w:t>тации возлагается на Заказчик</w:t>
      </w:r>
      <w:r w:rsidRPr="0043227A">
        <w:rPr>
          <w:rFonts w:ascii="Franklin Gothic Book" w:hAnsi="Franklin Gothic Book"/>
        </w:rPr>
        <w:t>а.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DF7FF5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F7FF5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Процедура по выбору покупателя </w:t>
      </w:r>
      <w:r w:rsidR="009D40CC" w:rsidRPr="0043227A">
        <w:rPr>
          <w:rFonts w:ascii="Franklin Gothic Book" w:hAnsi="Franklin Gothic Book"/>
          <w:bCs/>
        </w:rPr>
        <w:t xml:space="preserve">товарно-материальных ценностей не пригодных к эксплуатации и СЗЧ к технике, более не эксплуатируемой в ПАО «НМТП» </w:t>
      </w:r>
      <w:r w:rsidR="00DE6689" w:rsidRPr="0043227A">
        <w:rPr>
          <w:rFonts w:ascii="Franklin Gothic Book" w:hAnsi="Franklin Gothic Book"/>
        </w:rPr>
        <w:t>осуществляется в соответствии с утвержденным техническим заданием.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2 УСЛОВИЯ И ПОРЯДОК ПРОВЕДЕНИЯ </w:t>
      </w:r>
      <w:r w:rsidR="00DF7FF5">
        <w:rPr>
          <w:rFonts w:ascii="Franklin Gothic Book" w:hAnsi="Franklin Gothic Book"/>
          <w:b/>
        </w:rPr>
        <w:t>ПРОЦЕДУРЫ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2.1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DF7FF5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.1 Заявка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2.1</w:t>
      </w:r>
      <w:r w:rsidR="00916CBC" w:rsidRPr="0043227A">
        <w:rPr>
          <w:rFonts w:ascii="Franklin Gothic Book" w:hAnsi="Franklin Gothic Book"/>
        </w:rPr>
        <w:t>.2</w:t>
      </w:r>
      <w:proofErr w:type="gramStart"/>
      <w:r w:rsidR="00916CBC" w:rsidRPr="0043227A">
        <w:rPr>
          <w:rFonts w:ascii="Franklin Gothic Book" w:hAnsi="Franklin Gothic Book"/>
          <w:b/>
        </w:rPr>
        <w:t>Д</w:t>
      </w:r>
      <w:proofErr w:type="gramEnd"/>
      <w:r w:rsidR="00916CBC" w:rsidRPr="0043227A">
        <w:rPr>
          <w:rFonts w:ascii="Franklin Gothic Book" w:hAnsi="Franklin Gothic Book"/>
          <w:b/>
        </w:rPr>
        <w:t xml:space="preserve">ля участия в </w:t>
      </w:r>
      <w:r w:rsidR="00DF7FF5">
        <w:rPr>
          <w:rFonts w:ascii="Franklin Gothic Book" w:hAnsi="Franklin Gothic Book"/>
          <w:b/>
        </w:rPr>
        <w:t>процедуре</w:t>
      </w:r>
      <w:r w:rsidR="00916CBC" w:rsidRPr="0043227A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="00916CBC" w:rsidRPr="0043227A">
        <w:rPr>
          <w:rFonts w:ascii="Franklin Gothic Book" w:hAnsi="Franklin Gothic Book"/>
          <w:b/>
        </w:rPr>
        <w:t>pdf</w:t>
      </w:r>
      <w:proofErr w:type="spellEnd"/>
      <w:r w:rsidR="00916CBC" w:rsidRPr="0043227A">
        <w:rPr>
          <w:rFonts w:ascii="Franklin Gothic Book" w:hAnsi="Franklin Gothic Book"/>
          <w:b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>.3</w:t>
      </w:r>
      <w:proofErr w:type="gramStart"/>
      <w:r w:rsidR="00DE6689" w:rsidRPr="0043227A">
        <w:rPr>
          <w:rFonts w:ascii="Franklin Gothic Book" w:hAnsi="Franklin Gothic Book"/>
        </w:rPr>
        <w:t xml:space="preserve"> В</w:t>
      </w:r>
      <w:proofErr w:type="gramEnd"/>
      <w:r w:rsidR="00DE6689" w:rsidRPr="0043227A">
        <w:rPr>
          <w:rFonts w:ascii="Franklin Gothic Book" w:hAnsi="Franklin Gothic Book"/>
        </w:rPr>
        <w:t xml:space="preserve"> случае отправки заявки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почте участник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в срок, указанный в извещении о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2.2</w:t>
      </w:r>
      <w:r w:rsidR="00DE6689" w:rsidRPr="0043227A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DF7FF5">
        <w:rPr>
          <w:rFonts w:ascii="Franklin Gothic Book" w:hAnsi="Franklin Gothic Book"/>
          <w:b/>
        </w:rPr>
        <w:t>процедуре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.1 Участник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>.2</w:t>
      </w:r>
      <w:proofErr w:type="gramStart"/>
      <w:r w:rsidR="00DE6689" w:rsidRPr="0043227A">
        <w:rPr>
          <w:rFonts w:ascii="Franklin Gothic Book" w:hAnsi="Franklin Gothic Book"/>
        </w:rPr>
        <w:t xml:space="preserve"> П</w:t>
      </w:r>
      <w:proofErr w:type="gramEnd"/>
      <w:r w:rsidR="00DE6689" w:rsidRPr="0043227A">
        <w:rPr>
          <w:rFonts w:ascii="Franklin Gothic Book" w:hAnsi="Franklin Gothic Book"/>
        </w:rPr>
        <w:t xml:space="preserve">ри приеме заявок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.3 </w:t>
      </w:r>
      <w:r w:rsidR="000A1ACB">
        <w:rPr>
          <w:rFonts w:ascii="Franklin Gothic Book" w:hAnsi="Franklin Gothic Book"/>
        </w:rPr>
        <w:t>Конкурсная</w:t>
      </w:r>
      <w:r w:rsidR="00DE6689" w:rsidRPr="0043227A">
        <w:rPr>
          <w:rFonts w:ascii="Franklin Gothic Book" w:hAnsi="Franklin Gothic Book"/>
        </w:rPr>
        <w:t xml:space="preserve"> комиссия вправе не допустить к участию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лицо, подавшее заявку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следующим основаниям:</w:t>
      </w:r>
    </w:p>
    <w:p w:rsidR="00C55EDB" w:rsidRPr="0043227A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документации;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2.2.4</w:t>
      </w:r>
      <w:r w:rsidR="00DE6689" w:rsidRPr="0043227A">
        <w:rPr>
          <w:rFonts w:ascii="Franklin Gothic Book" w:hAnsi="Franklin Gothic Book"/>
        </w:rPr>
        <w:t xml:space="preserve"> Заявки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2.2.5</w:t>
      </w:r>
      <w:r w:rsidR="00DE6689" w:rsidRPr="0043227A">
        <w:rPr>
          <w:rFonts w:ascii="Franklin Gothic Book" w:hAnsi="Franklin Gothic Book"/>
        </w:rPr>
        <w:t xml:space="preserve"> Организатор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потребовать от Участников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DF7FF5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2.4.2 Лицо, подавшее заявку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DF7FF5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2.5.1 Участник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подавший заявку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DF7FF5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2.6.1. Заявка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</w:t>
      </w:r>
      <w:r w:rsidR="00F2784E" w:rsidRPr="0043227A">
        <w:rPr>
          <w:rFonts w:ascii="Franklin Gothic Book" w:hAnsi="Franklin Gothic Book"/>
        </w:rPr>
        <w:t xml:space="preserve">а быть действительна </w:t>
      </w:r>
      <w:r w:rsidR="00082365" w:rsidRPr="0043227A">
        <w:rPr>
          <w:rFonts w:ascii="Franklin Gothic Book" w:hAnsi="Franklin Gothic Book"/>
        </w:rPr>
        <w:t>не менее чем</w:t>
      </w:r>
      <w:r w:rsidR="00F2784E" w:rsidRPr="0043227A">
        <w:rPr>
          <w:rFonts w:ascii="Franklin Gothic Book" w:hAnsi="Franklin Gothic Book"/>
        </w:rPr>
        <w:t xml:space="preserve"> 6</w:t>
      </w:r>
      <w:r w:rsidRPr="0043227A">
        <w:rPr>
          <w:rFonts w:ascii="Franklin Gothic Book" w:hAnsi="Franklin Gothic Book"/>
        </w:rPr>
        <w:t xml:space="preserve">0 календарных дней </w:t>
      </w:r>
      <w:proofErr w:type="gramStart"/>
      <w:r w:rsidRPr="0043227A">
        <w:rPr>
          <w:rFonts w:ascii="Franklin Gothic Book" w:hAnsi="Franklin Gothic Book"/>
        </w:rPr>
        <w:t>с даты вскрытия</w:t>
      </w:r>
      <w:proofErr w:type="gramEnd"/>
      <w:r w:rsidRPr="0043227A">
        <w:rPr>
          <w:rFonts w:ascii="Franklin Gothic Book" w:hAnsi="Franklin Gothic Book"/>
        </w:rPr>
        <w:t xml:space="preserve"> конвертов с заявками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2.6.2</w:t>
      </w:r>
      <w:proofErr w:type="gramStart"/>
      <w:r w:rsidRPr="0043227A">
        <w:rPr>
          <w:rFonts w:ascii="Franklin Gothic Book" w:hAnsi="Franklin Gothic Book"/>
        </w:rPr>
        <w:t xml:space="preserve"> Е</w:t>
      </w:r>
      <w:proofErr w:type="gramEnd"/>
      <w:r w:rsidRPr="0043227A">
        <w:rPr>
          <w:rFonts w:ascii="Franklin Gothic Book" w:hAnsi="Franklin Gothic Book"/>
        </w:rPr>
        <w:t xml:space="preserve">сли срок представления заявок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продлевается и участник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представляет свою заявку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</w:t>
      </w:r>
      <w:r w:rsidR="00F2784E" w:rsidRPr="0043227A">
        <w:rPr>
          <w:rFonts w:ascii="Franklin Gothic Book" w:hAnsi="Franklin Gothic Book"/>
        </w:rPr>
        <w:t xml:space="preserve"> быть действительной </w:t>
      </w:r>
      <w:r w:rsidR="00082365" w:rsidRPr="0043227A">
        <w:rPr>
          <w:rFonts w:ascii="Franklin Gothic Book" w:hAnsi="Franklin Gothic Book"/>
        </w:rPr>
        <w:t xml:space="preserve">не менее чем </w:t>
      </w:r>
      <w:r w:rsidR="00F2784E" w:rsidRPr="0043227A">
        <w:rPr>
          <w:rFonts w:ascii="Franklin Gothic Book" w:hAnsi="Franklin Gothic Book"/>
        </w:rPr>
        <w:t>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2.7.1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се представленные заявки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DF7FF5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DF7FF5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DF7FF5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43227A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43227A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и доводится до сведения всех участников </w:t>
      </w:r>
      <w:r w:rsidR="00DF7FF5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DF7FF5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2.9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DF7FF5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 Правомочность участника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заключать договор;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43227A">
        <w:rPr>
          <w:rFonts w:ascii="Franklin Gothic Book" w:hAnsi="Franklin Gothic Book"/>
        </w:rPr>
        <w:t>являющихся</w:t>
      </w:r>
      <w:proofErr w:type="gramEnd"/>
      <w:r w:rsidR="00DE6689" w:rsidRPr="0043227A">
        <w:rPr>
          <w:rFonts w:ascii="Franklin Gothic Book" w:hAnsi="Franklin Gothic Book"/>
        </w:rPr>
        <w:t xml:space="preserve"> предметом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.4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Непроведение</w:t>
      </w:r>
      <w:proofErr w:type="spellEnd"/>
      <w:r w:rsidR="00DE6689" w:rsidRPr="0043227A">
        <w:rPr>
          <w:rFonts w:ascii="Franklin Gothic Book" w:hAnsi="Franklin Gothic Book"/>
        </w:rPr>
        <w:t xml:space="preserve"> ликвидации участника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.5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Неприостановление</w:t>
      </w:r>
      <w:proofErr w:type="spellEnd"/>
      <w:r w:rsidR="00DE6689" w:rsidRPr="0043227A">
        <w:rPr>
          <w:rFonts w:ascii="Franklin Gothic Book" w:hAnsi="Franklin Gothic Book"/>
        </w:rPr>
        <w:t xml:space="preserve"> деятельности участника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;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0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DF7FF5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>2.1</w:t>
      </w:r>
      <w:r w:rsidR="00D54DC7" w:rsidRPr="0043227A">
        <w:rPr>
          <w:rFonts w:ascii="Franklin Gothic Book" w:hAnsi="Franklin Gothic Book"/>
        </w:rPr>
        <w:t>0</w:t>
      </w:r>
      <w:r w:rsidRPr="0043227A">
        <w:rPr>
          <w:rFonts w:ascii="Franklin Gothic Book" w:hAnsi="Franklin Gothic Book"/>
        </w:rPr>
        <w:t xml:space="preserve">.1 </w:t>
      </w:r>
      <w:r w:rsidR="000A1ACB">
        <w:rPr>
          <w:rFonts w:ascii="Franklin Gothic Book" w:hAnsi="Franklin Gothic Book"/>
        </w:rPr>
        <w:t>Конкурсная</w:t>
      </w:r>
      <w:r w:rsidRPr="0043227A">
        <w:rPr>
          <w:rFonts w:ascii="Franklin Gothic Book" w:hAnsi="Franklin Gothic Book"/>
        </w:rPr>
        <w:t xml:space="preserve"> комиссия рассматривает заявки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на соответствие требованиям документации.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="00EE54E3">
        <w:rPr>
          <w:rFonts w:ascii="Franklin Gothic Book" w:hAnsi="Franklin Gothic Book"/>
        </w:rPr>
        <w:t>.2</w:t>
      </w:r>
      <w:r w:rsidRPr="0043227A">
        <w:rPr>
          <w:rFonts w:ascii="Franklin Gothic Book" w:hAnsi="Franklin Gothic Book"/>
        </w:rPr>
        <w:t xml:space="preserve"> Участник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2.10</w:t>
      </w:r>
      <w:r w:rsidR="00EE54E3">
        <w:rPr>
          <w:rFonts w:ascii="Franklin Gothic Book" w:hAnsi="Franklin Gothic Book"/>
        </w:rPr>
        <w:t>.3</w:t>
      </w:r>
      <w:r w:rsidR="00DE6689" w:rsidRPr="0043227A">
        <w:rPr>
          <w:rFonts w:ascii="Franklin Gothic Book" w:hAnsi="Franklin Gothic Book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Победителем </w:t>
      </w:r>
      <w:r w:rsidR="00DF7FF5">
        <w:rPr>
          <w:rFonts w:ascii="Franklin Gothic Book" w:hAnsi="Franklin Gothic Book"/>
          <w:color w:val="000000"/>
        </w:rPr>
        <w:t>процедуры</w:t>
      </w:r>
      <w:r w:rsidR="007D3110">
        <w:rPr>
          <w:rFonts w:ascii="Franklin Gothic Book" w:hAnsi="Franklin Gothic Book"/>
          <w:color w:val="000000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признается участник </w:t>
      </w:r>
      <w:r w:rsidR="00DF7FF5">
        <w:rPr>
          <w:rFonts w:ascii="Franklin Gothic Book" w:hAnsi="Franklin Gothic Book"/>
          <w:color w:val="000000"/>
        </w:rPr>
        <w:t>процедуры</w:t>
      </w:r>
      <w:r w:rsidR="009D40CC" w:rsidRPr="0043227A">
        <w:rPr>
          <w:rFonts w:ascii="Franklin Gothic Book" w:hAnsi="Franklin Gothic Book"/>
          <w:color w:val="000000"/>
        </w:rPr>
        <w:t>, предложивший наибольшую</w:t>
      </w:r>
      <w:r w:rsidR="00DE6689" w:rsidRPr="0043227A">
        <w:rPr>
          <w:rFonts w:ascii="Franklin Gothic Book" w:hAnsi="Franklin Gothic Book"/>
          <w:color w:val="000000"/>
        </w:rPr>
        <w:t xml:space="preserve"> цену.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1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DF7FF5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2.1</w:t>
      </w:r>
      <w:r w:rsidR="00D54DC7" w:rsidRPr="0043227A">
        <w:rPr>
          <w:rFonts w:ascii="Franklin Gothic Book" w:hAnsi="Franklin Gothic Book"/>
          <w:bCs/>
        </w:rPr>
        <w:t>1</w:t>
      </w:r>
      <w:r w:rsidR="00F2784E" w:rsidRPr="0043227A">
        <w:rPr>
          <w:rFonts w:ascii="Franklin Gothic Book" w:hAnsi="Franklin Gothic Book"/>
          <w:bCs/>
        </w:rPr>
        <w:t>.1</w:t>
      </w:r>
      <w:r w:rsidRPr="0043227A">
        <w:rPr>
          <w:rFonts w:ascii="Franklin Gothic Book" w:hAnsi="Franklin Gothic Book"/>
          <w:bCs/>
        </w:rPr>
        <w:tab/>
        <w:t xml:space="preserve">   </w:t>
      </w:r>
      <w:r w:rsidRPr="0043227A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DF7FF5">
        <w:rPr>
          <w:rFonts w:ascii="Franklin Gothic Book" w:hAnsi="Franklin Gothic Book"/>
          <w:color w:val="000000"/>
        </w:rPr>
        <w:t>процедуры</w:t>
      </w:r>
      <w:r w:rsidRPr="0043227A">
        <w:rPr>
          <w:rFonts w:ascii="Franklin Gothic Book" w:hAnsi="Franklin Gothic Book"/>
          <w:color w:val="000000"/>
        </w:rPr>
        <w:t xml:space="preserve">, размещаются </w:t>
      </w:r>
      <w:r w:rsidR="007D3110">
        <w:rPr>
          <w:rFonts w:ascii="Franklin Gothic Book" w:hAnsi="Franklin Gothic Book"/>
          <w:color w:val="000000"/>
        </w:rPr>
        <w:t>Заказчик</w:t>
      </w:r>
      <w:r w:rsidRPr="0043227A">
        <w:rPr>
          <w:rFonts w:ascii="Franklin Gothic Book" w:hAnsi="Franklin Gothic Book"/>
          <w:color w:val="000000"/>
        </w:rPr>
        <w:t>ом на сайте</w:t>
      </w:r>
      <w:r w:rsidR="00D54DC7" w:rsidRPr="0043227A">
        <w:rPr>
          <w:rFonts w:ascii="Franklin Gothic Book" w:hAnsi="Franklin Gothic Book"/>
          <w:color w:val="000000"/>
        </w:rPr>
        <w:t xml:space="preserve"> ПАО «НМТП» </w:t>
      </w:r>
      <w:r w:rsidRPr="0043227A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 ТРЕБОВАНИЯ К ЗАЯВКЕ НА УЧАСТИЕ В </w:t>
      </w:r>
      <w:r w:rsidR="00DF7FF5">
        <w:rPr>
          <w:rFonts w:ascii="Franklin Gothic Book" w:hAnsi="Franklin Gothic Book"/>
          <w:b/>
        </w:rPr>
        <w:t>ПРОЦЕДУРЕ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3.1.1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 вся переписка по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ведутся на русском языке.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3.1.2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DF7FF5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3.2.1 Заявка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3.2.2</w:t>
      </w:r>
      <w:proofErr w:type="gramStart"/>
      <w:r w:rsidRPr="0043227A">
        <w:rPr>
          <w:rFonts w:ascii="Franklin Gothic Book" w:hAnsi="Franklin Gothic Book"/>
        </w:rPr>
        <w:t> К</w:t>
      </w:r>
      <w:proofErr w:type="gramEnd"/>
      <w:r w:rsidRPr="0043227A">
        <w:rPr>
          <w:rFonts w:ascii="Franklin Gothic Book" w:hAnsi="Franklin Gothic Book"/>
        </w:rPr>
        <w:t xml:space="preserve">аждая форма заявки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быть</w:t>
      </w:r>
      <w:r w:rsidRPr="0043227A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(в случае подписи заявки на участие в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), пронумерована</w:t>
      </w:r>
      <w:r w:rsidR="00F2784E" w:rsidRPr="0043227A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допускается.</w:t>
      </w:r>
    </w:p>
    <w:p w:rsidR="00C73CE1" w:rsidRPr="0043227A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3.2.3</w:t>
      </w:r>
      <w:r w:rsidR="00DE6689" w:rsidRPr="0043227A">
        <w:rPr>
          <w:rFonts w:ascii="Franklin Gothic Book" w:hAnsi="Franklin Gothic Book"/>
        </w:rPr>
        <w:t xml:space="preserve"> Заявка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положений</w:t>
      </w:r>
      <w:r w:rsidR="00EE54E3">
        <w:rPr>
          <w:rFonts w:ascii="Franklin Gothic Book" w:hAnsi="Franklin Gothic Book"/>
        </w:rPr>
        <w:t>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3.2.4</w:t>
      </w:r>
      <w:proofErr w:type="gramStart"/>
      <w:r w:rsidR="00DE6689" w:rsidRPr="0043227A">
        <w:rPr>
          <w:rFonts w:ascii="Franklin Gothic Book" w:hAnsi="Franklin Gothic Book"/>
        </w:rPr>
        <w:t> В</w:t>
      </w:r>
      <w:proofErr w:type="gramEnd"/>
      <w:r w:rsidR="00DE6689" w:rsidRPr="0043227A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DF7FF5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несет участник </w:t>
      </w:r>
      <w:r w:rsidR="00DF7FF5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DF7FF5">
        <w:rPr>
          <w:rFonts w:ascii="Franklin Gothic Book" w:hAnsi="Franklin Gothic Book"/>
          <w:b/>
        </w:rPr>
        <w:t>процедуре</w:t>
      </w:r>
      <w:r w:rsidR="0043227A" w:rsidRPr="0043227A">
        <w:rPr>
          <w:rFonts w:ascii="Franklin Gothic Book" w:hAnsi="Franklin Gothic Book"/>
          <w:b/>
        </w:rPr>
        <w:t xml:space="preserve"> (по каждому лоту)</w:t>
      </w:r>
      <w:r w:rsidRPr="0043227A">
        <w:rPr>
          <w:rFonts w:ascii="Franklin Gothic Book" w:hAnsi="Franklin Gothic Book"/>
          <w:b/>
        </w:rPr>
        <w:t>: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936012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>;</w:t>
      </w:r>
      <w:proofErr w:type="gramEnd"/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 xml:space="preserve">коммерческое предложение </w:t>
      </w:r>
      <w:r w:rsidRPr="0043227A">
        <w:rPr>
          <w:rFonts w:ascii="Franklin Gothic Book" w:hAnsi="Franklin Gothic Book"/>
        </w:rPr>
        <w:t>(приложение 1 к форме 1);</w:t>
      </w:r>
    </w:p>
    <w:p w:rsidR="00A73643" w:rsidRPr="0043227A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- анкета участника (форма 2)</w:t>
      </w:r>
    </w:p>
    <w:p w:rsidR="00A73643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копии регистрационных и уставных документов, заверенные печатью участника (для ИП, дополнительно, – копию паспорта);</w:t>
      </w:r>
    </w:p>
    <w:p w:rsidR="00C73CE1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7D3110">
        <w:rPr>
          <w:rFonts w:ascii="Franklin Gothic Book" w:hAnsi="Franklin Gothic Book"/>
        </w:rPr>
        <w:t>заверенная</w:t>
      </w:r>
      <w:r w:rsidR="00597A40">
        <w:rPr>
          <w:rFonts w:ascii="Franklin Gothic Book" w:hAnsi="Franklin Gothic Book"/>
        </w:rPr>
        <w:t xml:space="preserve"> участником копия</w:t>
      </w:r>
      <w:r w:rsidR="00A73643" w:rsidRPr="0043227A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3.4 Цена заявки на участие в </w:t>
      </w:r>
      <w:r w:rsidR="00DF7FF5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3.4.1 Цена заявки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включать все затраты участника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43227A">
        <w:rPr>
          <w:rFonts w:ascii="Franklin Gothic Book" w:hAnsi="Franklin Gothic Book"/>
        </w:rPr>
        <w:t>с учетом НДС;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3.4.2 Цена заявки на участие в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3.4.3.</w:t>
      </w:r>
      <w:r w:rsidR="00EE54E3" w:rsidRPr="00EE54E3">
        <w:rPr>
          <w:rFonts w:ascii="Franklin Gothic Book" w:hAnsi="Franklin Gothic Book"/>
        </w:rPr>
        <w:t xml:space="preserve"> Цена заявки на участие в </w:t>
      </w:r>
      <w:r w:rsidR="00DF7FF5">
        <w:rPr>
          <w:rFonts w:ascii="Franklin Gothic Book" w:hAnsi="Franklin Gothic Book"/>
        </w:rPr>
        <w:t>процедуре</w:t>
      </w:r>
      <w:r w:rsidR="00EE54E3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i/>
        </w:rPr>
        <w:t xml:space="preserve">4. Объем </w:t>
      </w:r>
      <w:r w:rsidR="00DF7FF5">
        <w:rPr>
          <w:rFonts w:ascii="Franklin Gothic Book" w:hAnsi="Franklin Gothic Book"/>
          <w:b/>
          <w:i/>
        </w:rPr>
        <w:t>процедуры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lang w:eastAsia="en-US"/>
        </w:rPr>
      </w:pPr>
    </w:p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7E69E6" w:rsidRPr="0043227A" w:rsidRDefault="00DF7FF5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ПРОЦЕДУРА ПО ВЫБОРУ ПОКУПАТЕЛЯ </w:t>
      </w:r>
      <w:r w:rsidR="007E69E6" w:rsidRPr="0043227A">
        <w:rPr>
          <w:rFonts w:ascii="Franklin Gothic Book" w:eastAsiaTheme="minorHAnsi" w:hAnsi="Franklin Gothic Book"/>
          <w:b/>
          <w:lang w:eastAsia="en-US"/>
        </w:rPr>
        <w:t xml:space="preserve">ТОВАРНО-МАТЕРИАЛЬНЫХ ЦЕННОСТЕЙ НЕ ПРИГОДНЫХ К ЭКСПЛУАТАЦИИ И СЗЧ К ТЕХНИКЕ, БОЛЕЕ НЕ ЭКСПЛУАТИРУЕМОЙ в ПАО «НМТП» </w:t>
      </w:r>
    </w:p>
    <w:tbl>
      <w:tblPr>
        <w:tblpPr w:leftFromText="180" w:rightFromText="180" w:vertAnchor="text" w:horzAnchor="margin" w:tblpXSpec="center" w:tblpY="16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6946"/>
      </w:tblGrid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 xml:space="preserve">№ </w:t>
            </w:r>
            <w:proofErr w:type="gramStart"/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данных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b/>
                <w:lang w:eastAsia="en-US"/>
              </w:rPr>
              <w:t>Основные данные и требования</w:t>
            </w:r>
          </w:p>
        </w:tc>
      </w:tr>
      <w:tr w:rsidR="007E69E6" w:rsidRPr="0043227A" w:rsidTr="00D54DC7">
        <w:trPr>
          <w:trHeight w:val="1326"/>
        </w:trPr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Продавец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Публичное акционерное общество «Новороссийский морской торговый порт»</w:t>
            </w:r>
          </w:p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 xml:space="preserve">Юридический адрес: 353901, г. Новороссийск, ул. </w:t>
            </w:r>
            <w:proofErr w:type="gramStart"/>
            <w:r w:rsidRPr="0043227A">
              <w:rPr>
                <w:rFonts w:ascii="Franklin Gothic Book" w:eastAsiaTheme="minorHAnsi" w:hAnsi="Franklin Gothic Book"/>
                <w:lang w:eastAsia="en-US"/>
              </w:rPr>
              <w:t>Портовая</w:t>
            </w:r>
            <w:proofErr w:type="gramEnd"/>
            <w:r w:rsidRPr="0043227A">
              <w:rPr>
                <w:rFonts w:ascii="Franklin Gothic Book" w:eastAsiaTheme="minorHAnsi" w:hAnsi="Franklin Gothic Book"/>
                <w:lang w:eastAsia="en-US"/>
              </w:rPr>
              <w:t>, 14</w:t>
            </w:r>
          </w:p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2100" w:type="dxa"/>
            <w:vAlign w:val="center"/>
          </w:tcPr>
          <w:p w:rsidR="007E69E6" w:rsidRPr="0043227A" w:rsidRDefault="00DF7FF5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>
              <w:rPr>
                <w:rFonts w:ascii="Franklin Gothic Book" w:eastAsiaTheme="minorHAnsi" w:hAnsi="Franklin Gothic Book"/>
                <w:lang w:eastAsia="en-US"/>
              </w:rPr>
              <w:t>Вид работ</w:t>
            </w:r>
          </w:p>
        </w:tc>
        <w:tc>
          <w:tcPr>
            <w:tcW w:w="6946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Товарно-материальные ценности не пригодные к эксплуатации и СЗЧ к технике, более не эксплуатируемой в ПАО «НМТП».</w:t>
            </w:r>
          </w:p>
          <w:p w:rsidR="007E69E6" w:rsidRPr="0043227A" w:rsidRDefault="00DF7FF5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>
              <w:rPr>
                <w:rFonts w:ascii="Franklin Gothic Book" w:eastAsiaTheme="minorHAnsi" w:hAnsi="Franklin Gothic Book"/>
                <w:lang w:eastAsia="en-US"/>
              </w:rPr>
              <w:t xml:space="preserve">Продажа </w:t>
            </w:r>
            <w:r w:rsidR="007E69E6" w:rsidRPr="0043227A">
              <w:rPr>
                <w:rFonts w:ascii="Franklin Gothic Book" w:eastAsiaTheme="minorHAnsi" w:hAnsi="Franklin Gothic Book"/>
                <w:lang w:eastAsia="en-US"/>
              </w:rPr>
              <w:t>каждой позиции по наиболее выгодному коммерческому предложению, по отдельному договору.</w:t>
            </w:r>
          </w:p>
        </w:tc>
      </w:tr>
      <w:tr w:rsidR="007E69E6" w:rsidRPr="0043227A" w:rsidTr="00D54DC7">
        <w:tc>
          <w:tcPr>
            <w:tcW w:w="560" w:type="dxa"/>
            <w:vAlign w:val="center"/>
          </w:tcPr>
          <w:p w:rsidR="007E69E6" w:rsidRPr="0043227A" w:rsidRDefault="007E69E6" w:rsidP="007E69E6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2100" w:type="dxa"/>
            <w:vAlign w:val="center"/>
          </w:tcPr>
          <w:p w:rsidR="007E69E6" w:rsidRPr="0043227A" w:rsidRDefault="007E69E6" w:rsidP="00DF7FF5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  <w:r w:rsidRPr="0043227A">
              <w:rPr>
                <w:rFonts w:ascii="Franklin Gothic Book" w:eastAsiaTheme="minorHAnsi" w:hAnsi="Franklin Gothic Book"/>
                <w:lang w:eastAsia="en-US"/>
              </w:rPr>
              <w:t>Наименование, количество и характеристики товаров:</w:t>
            </w:r>
          </w:p>
        </w:tc>
        <w:tc>
          <w:tcPr>
            <w:tcW w:w="6946" w:type="dxa"/>
            <w:vAlign w:val="center"/>
          </w:tcPr>
          <w:tbl>
            <w:tblPr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712"/>
              <w:gridCol w:w="958"/>
            </w:tblGrid>
            <w:tr w:rsidR="007E69E6" w:rsidRPr="0043227A" w:rsidTr="00ED324D">
              <w:trPr>
                <w:trHeight w:val="61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69E6" w:rsidRPr="0043227A" w:rsidRDefault="00D54DC7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D54DC7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ВИНТ М3х12,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ВИНТ ПОТАЙНОЙ С МЕТР. РЕЗЬБОЙ DIN 965, 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6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*30 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МУФТОВАЯ ГМ-70,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2,0х40,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17,5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L=40мм (10),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29,6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32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L25мм,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6,2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L32,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L32мм,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48,3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 L40,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43,4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ГВОЗДИ СТРОИТ.L50,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 3.7Х30,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14,65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ДЮБЕЛЬ 4.5Х50,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9,65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ЖУРНАЛ УЧЁТА ОТХОДОВ,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ЗАДВИЖКА НАКЛАДНАЯ 100мм,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ЗАДВИЖКА СТАЛЬНАЯ КЛИНОВАЯ Ду400 Ру1,6 30с541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нж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В КОМПЛЕКТЕ (РЕДУКТОР,ОТВЕТНЫЕ ФЛАНЦЫ,ПРОКЛ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АТ.),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ЗНД-1АК,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НАКЛАДНОЙ,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НАКЛАДНОЙ "МЗАЛ",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ЗАЩЕЛКИ ВРЕЗНЫЕ ДВЕРНЫЕ,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3*150+1*70 БЫВШИЙ В УПОТРЕБЛЕНИИ,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21,5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3х70+1х25, КГ 3х70+1х25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117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КАБЕЛЬ СИММЕТРИЧНЫЙ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КИПвЭВ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1Х2х0,78 мм ДЛЯ ИНТЕРФЕЙСА RS-485,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80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КАБЕЛЬ ТППЭП 100Х2Х05,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3619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КЛЕЙ ОБОЙНЫЙ "КМЦ",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КЛЕЙ ПВА М3 (0,9),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0,9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КЛИПСЫ ТС 7,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КЛИПСЫ ТС 9,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КРАН МАЕВСКОГО,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КРЮЧОК-ВЕШАЛКА,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90х120,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МОРИЛКА НЕВОДНАЯ (ЛИСТВЕННИЦА) 0.5л,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ПАРОНИТ 3,0мм,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48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ПЕТЛИ ДВЕРНЫЕ,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ПЕТЛИ ОКОННЫЕ,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ПЕТЛЯ ДВЕРНАЯ ПН-1-130 ЛЕВАЯ/130мм,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ПЕТЛЯ ОКОННАЯ,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СВИНЦОВЫЕ,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76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СВИНЦОВЫЕ,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66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ПЛОМБЫ Ф16,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46311 К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1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/466311 К1/,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7215К,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ПОЛОТЕНЦЕДЕРЖАТЕЛЬ,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ПРОВОД ТРП 2Х0.5 /500м/, СВЯЗЬ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3500 м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ПРОВОЛОКА ДЛЯ ОПЛОМБИРОВАНИЯ 1,2мм (85кг),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61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ПРУЖИНА ДВЕРНАЯ,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СВЕТИЛЬНИК ЛСО 05 2Х40,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АРМИРОВАННОЕ 1290х345мм,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13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АРМИРОВАННОЕ 1290х585мм,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14 л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УМЫВАЛЬНИК ФАЯНСОВЫЙ "НАРЦИСС",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А40.00.738 EPDM,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540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А40.00.804 EPDM,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400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А44.00.702 BIFLEX,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400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пог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ШУРУП С ПОТАЕМ 6х25,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15,5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ШУРУПЫ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ДЮБЕЛЯ, ЗАКЛЕПКИ,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1,8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АНО-4 ф=5мм (5кг),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Т-590 d=5мм (5кг),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70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ЦЧ-4  4ММ,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ЭЛЕКТРОДЫ ЦЧ-4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Д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=4 мм,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50 кг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МАСЛО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BP ENERGREASE LS/EP2/0,4</w:t>
                  </w:r>
                  <w:r w:rsidRPr="0043227A">
                    <w:rPr>
                      <w:rFonts w:ascii="Franklin Gothic Book" w:hAnsi="Franklin Gothic Book"/>
                    </w:rPr>
                    <w:t>кг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>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4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AEX4Z60a-S1788-G24/T4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АГНИТНЫМ ПЕРЕКЛЮЧЕНИЕМ NG6), 271207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AEX4Z64b-S1788-G24/T4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АГНИТНЫМ ПЕРЕКЛЮЧЕНИЕМ  NG6), 271203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ДИАФРАГМА РЕЗИНОВАЯ КЛАПАНА "ГРОВЕ" типа ФЛЕКС-ФЛО, №272407                                                    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ЭЛЕКТРОМАГНИТНЫЙ NFM2ХА,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МОДУЛЬ ВХОДНОЙ 9470/22-16-11,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306 АК                                                    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51113 (8113)                                               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6-7207А (30207)                                            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112,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180100,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9392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209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                                                     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60209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                                                 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3056207 (6-3056207)                                        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ПОДШИПНИК, 205 (6205)                                                 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 6305,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ПОДШИПНИКИ 6206 /206/ 2RS, -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ЭЛЕКТРО-МАНОМЕТР 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L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60VX, -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6FD18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ГИДРОМАГИСТРАЛЬ  МАЧТЫ  ЛЕВЫЙ, 68201-9СКА6-71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ГИДРОМАГИСТРАЛЬ  МАЧТЫ 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ПРАВАЯ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68101-9СКА6-71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ЛЕВАЯ, 68401-15340-71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ГИДРАВЛИЧЕСКАЯ  ПРАВАЯ, 68301-15340-71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7FD18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ТРУБКА  ГИДРАВЛИЧЕСКАЯКАРЕТКИ  ЛЕВАЯ, 68806-9FGJ8-71                                             </w:t>
                  </w:r>
                </w:p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"Тойота" 7FD20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68804-25171-71/68804-25170-71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8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ЛЕВАЯ, 68804-25170-71/68804-25171-71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</w:tr>
            <w:tr w:rsidR="007E69E6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8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 ГИДРАВЛИЧЕСКАЯ 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КАРЕТКИ ГИДРАВЛИЧЕСКАЯ ПРАВАЯ, 68803-25171-71/68803-25172-71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ЛЕВАЯ, 68401-25170-71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ЛЕВАЯ, 68401-25170-71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1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МАЧТЫ  ГИДРАВЛИЧЕСКАЯ  ПРАВАЯ, 68301-25170-71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КАРОСА  С 934.1351 2001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ШПИЛЬКА, 53363104050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КАРОСА С 934.1351 2003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БАК МАСЛЯНЫЙ,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ВОД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.Н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АСОСА, 442112510065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КУЛАЧКОВЫЙ,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ГЛ. ПОДШИПНИКА 2-7 верхний СТД,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ОДШИП.П-1 ВЕРХНЕГО, 442-1-124-028-5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ГЛ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ОДШИПНИКА 2-7 нижний СТД,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КС ФИЛЬТРУЮЩИЙ, кат№3342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ФИЛЬТР.000027300054, 4430000076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ФИЛЬТР.627962310523, 4420001875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ВКЛАДЫШ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ФИЛЬТРУЮЩИЙ ДЛЯ МАСКИ, кат№3326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ВСАСЫВАЮЩИЙ КЛАПАН D57,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ВТУЛКА, кат№6403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В СБОРЕ, 443919604016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ВСАСЫВАЮЩИЙ D50,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БЕГУЩЕЕ НАСОС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А(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шкив)442112160055, 4420001942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145-2.34/1,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90х100,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VITON 6F80 442154170105, 4420000586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ВИТОН,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ПОРШНЕВОЕ-4191 1490224053, 5801107914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КОРОБКА ВОДЯН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.Н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АСОСА 442110610345, 4420000830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КОРОБКА УПРАВЛЕНИЯ,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ОСЬ КОРОМЫСЛА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К/Т,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ПЕРЕДАЧА ПРИВОДНАЯ ЗУБЧАТАЯ, кат№32068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ПЛАСТИНА 420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СБОРЕ, кат№34930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30313А,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ВЕДУЩИЙ,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КОНУСНЫЙ НАРУЖНЫЙ,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ПЛЦ 44-18,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ПРИВОДНОЙ ФЛАНЕЦ,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ГОЛОВОК ЦИЛИНДРОВ,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САТТЕЛИТА, кат№32862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А-12.5-1825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А-12.5-1750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КЛИНОВЫЙ 13х1275,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СЕРВОУПРАВЛЕНИЕ 712 HRSB 336712131136, 3367121001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БОКОВОЕ,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ЗАДНЕЕ,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УПОР 1491329055, 5801107902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ШЕСТЕРЕНКА ПРИВОДНАЯ 443930159931, 4439301517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ШКИВ РЕМЕН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ОЛЕНВАЛА, 442111110685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ШКИВ РЕМЕННЫЙ 442111110785, 4420000831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ШЛИЦЕВОЕ КОЛЬЦО,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РЕАКТИВНАЯ НИЖНЯЯ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УПРАВЛЕНИЯ ДВЕРЕЙ,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Автобус Тойота COASTER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Р550008 (15600-41010)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ОТОПИТЕЛЯ, 87103-26020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Автомашина КО-520 ЗИЛ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ОЛОДКИ ПЕРЕДНЕЙ ЗИЛ-130,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ЗИЛ,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Автомашина МАЗ-5551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БОЛТ, 5335-3104008/3101040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СТАБИЛИЗАТОРА,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ШКВОРНЯ,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ГАЙКА, 250565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С БОЛТОМ, 53363100140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ДАТЧИК ДАВЛЕНИЯ ВОЗДУХА  №ММ355 0-10кгс/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.с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м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(МАЗ-5551), ММ370-3829010-УХЛ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ДАТЧИК СПИДОМЕТРА, 1101.3843010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СЦЕПЛЕНИЯ, 238-1601130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КОЛЬЦО НА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БОРТОВУЮ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250-260-58-2-3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КАРДАННОГО ВАЛА УКД, 4310-2205025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2,2-85х110 МАЗ, 5336-2402052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947CCE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ЗАДНЕЙ  СТУПИЦЫ (1,2*120*150), 5336-3104038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2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ПЕРЕДНЕЙ СТУПИЦЫ (2,2*92*120), 500-3103038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ХВОСТОВИКА (2,2*85*110), 5336-2402052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МЕТАЛЛОРУКАВ В ОПЛЕТКЕ,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МУФТА ВЫЖИМНАЯ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СУПЕРМАЗ,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ОПОРА,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ПАЛЕЦ РУЛЕВОЙ ТЯГИ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ПЕРЕХОДНИК ВОЗДУХОЗАБОРНИКА, 6422-1109146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2007120,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642409,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7520,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ОПОРНЫЙ, 108710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СПИДОМЕТРА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F86E13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199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ПРИЖИМ ЗАДНЕГО КОЛЕСА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ПРИЖИМ ПЕРЕДНИЙ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 ГЛУШИТЕЛЯ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ПРУЖИНА СТЯЖНАЯ ТОРМОЗНЫХ КОЛОДОК, 5336-3501034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РАДИАТОР  ВОДЯНОЙ, 16400-58410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261.1112110-01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 261,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1000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937, N286816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НАСОСА, ГУР 987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С-13*1225*2, 06.58073-2302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РУЧКИ ДВЕРИ МАЗ В СБОРЕ,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БАЛАНСИРА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8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 ПЕРЕД. 2.2-92*120-3 ЧРТИ, 500-3103038к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СПИДОМЕТР,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ТЕРМОСТАТ,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ТОПЛИВНАЯ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2-ой ПЕРЕДАЧИ,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ЩЕТКА СТАРТЕРА 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ВОЗДУШНОГО ФИЛЬТРА 238Н-1109080, 238Н-1109080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FORD RANGER 2010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ПАРА ПЛУНЖЕРНАЯ В СБОРЕ "KRANZLY", 42908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КЛИНОВЫЙ, 99367-31350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РЕМЕНЬ ПРИВОДНОЙ ГЕНЕРАТОРА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4565286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РЕМЕНЬ ПРИВОДНОЙ КОМПРЕССОРА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3815689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ВОЗДУШНЫЙ, С 25  128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(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FORD 1213 440)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ТОПЛИВНЫЙ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Ranger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4403318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Matrix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МАСЛЯНЫЙ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Prime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Matrix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1.8  GLS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)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PW  811-80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Mersedes-Benz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S500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 R18 245*45 RE 050 A BRIDGESTONE, №277736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 R19 255*40 100 Y YOKOHAMA  ADVANCE, №277735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БАМПЕР, А2108805870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ФАРА, А2108200361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ДВЕРЬ В СБОРЕ, А2107201505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КАПОТ, А2108800357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БАГАЖНИКА, А2107501375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ЗАДНИЙ, А2108204364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КАМАЗ 6520-32 2004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ТОПЛИВНОГО ФИЛЬТРА, 435,31/10/2006/30/1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КАМАЗ 6520-63 2013 г/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в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ПОДЪЕМА КУЗОВА КАМАЗ,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ПЕРВИЧНЫЙ,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ВКЛАДЫШИ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КОРЕННЫЕ СТАНДАРТ КАМАЗ, №283926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ПОДШИПНИКА, 5320-3103076-10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ГАЙКА ПОДШИПНИКА, 5320-3104077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ВЕДОМЫЙ, 182-1601130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КОЛЕНО, 5320-1303028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КОРПУС ВОЗДУШНОГО ФИЛЬТРА,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КРЕСТОВИНА, 5320-2201050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КРЕСТОВИНА ВАЛА КАРДАННОГО В СБОРЕ, 5320/130-2201025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КУЛАК РАЗДВИЖНОЙ,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 ПЕРЕДНЕЙ СТУПИЦЫ, 864135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НАКОНЕЧНИК РУЛЕВОЙ, ЦГ-80-280-3405205-10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НШ-50-3Л,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ОБМОТКА СТАРТЕРА КАМАЗ,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ПАРА ПЛУНЖЕРНАЯ, 33.1111074-01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ПАТРУБОК ОХЛАЖДЕНИЯ СРЕДНИЙ, 5320-1303027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180603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310,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412,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67520/32220,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СПИДОМЕТРА,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24В (СИГНАЛИЗАТОР ЗВУКОВОЙ РС-531), 5320-3721300 3747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СТАРТЕРА В СБОРЕ, 5320-3708800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СТЕКЛООЧИСТИТЕЛЯ, РСО 502.3747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СТОП 24В,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1250 зуб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740-1308020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РУКАВ РДВВ, 12L 1250 S24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 РЕГУЛИРОВОЧНЫЙ  ЛЕВЫЙ  В  СБОРЕ, 5511-3502237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 РЕГУЛИРОВОЧНЫЙ  ПРАВЫЙ  В  СБОРЕ, 5511-3502136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РЫЧАГ РЕГУЛИРОВОЧНЫЙ ПРАВЫЙ В СБОРЕ, 5511-3502136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СПИДОМЕТР  ЭЛЕКТРИЧЕСКИЙ МАЛЕНЬКИЙ  КАМАЗ, 53215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СТАКАН С МАНЖЕТОЙ ЗАДНЕЙ СТУПИЦЫ КАМАЗ, 6520-3104060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СТАТОР  В  СБОРЕ, Г273-3701100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ГИДРОУСИЛИТЕЛЯ РУЛЯ,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ТОПЛИВНЫЙ, 240-1117030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 ЕВРО грубой очистки, кат№241093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НАСОСА ГИДРОУСИЛИТЕЛЯ  Р.В.R.АС-3283, Р.В.R.АС-3283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ГЛАВНЫЙ 16025101039 5320000/ ЦИЛИНДР СЦЕПЛЕНИЯ, 5320-1602510-10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5320-3103082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5320-3103079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279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ШАЙБА ЗАМКОВАЯ, 5320-3104079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ЩИТОК БРЫЗГОВИКА ЗАДНИЙ, 5511-8404280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МАЗ-МАN642268 бортовой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ГЛУШИТЕЛЬ, 5337-1201010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A12ACA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ГЕНЕРАТОРА, 850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 ГИДРОУСИЛИТЕЛЯ  14*13*1000, 292259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МАЗ-МАN642268 самосвал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ПЕРЕДНЕЙ СТУПИЦЫ (ВНЕШНИЙ), 6-7612А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ПЕРЕДНЕЙ СТУПИЦЫ (ВНУТРЕННИЙ), 6-7614А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МАСЛЯННЫЙ LF 3654 FLEETGUARD, № 313201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Автомобиль ТАТРА 815-250S01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НАКЛАДКА ТОРМОЗНАЯ ТАТРА,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30221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Е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ТАТРА,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ВЕТИЛ. ОХЛ., № ГР.37 ТАБ05В12А, ПОЗ 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ПРОКЛАДКА,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РОЛИК, 324938032265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760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ТОЛКАТЕЛЬ КЛАПАНА,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СЛИВНАЯ,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ВАЛА,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УПЛОТНЕНИЕ ВАЛА G110х140х13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С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SN 029,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ВЕДОМАЯ,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КОЛЕНВАЛА, 341-010201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МАЛАЯ, 341-020350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ПРОМЕЖУТОЧНАЯ, 341-020351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РАСПРЕДВАЛА, 341-02036О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СЕРВОНАСОСА, 341-040080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ШТАНГА ПРИВОДА КЛАПАНА,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Автомобиль Тойота HI-ACE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диз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LF 3827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FF 5380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23303-56040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ГАНЦ 16 тонн 1971г.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1,000</w:t>
                  </w:r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ПОДЪЕМА "ГАНЦ" Г/П 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AFN167-6c (P-100кВт)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ГИДРОПОДЪЕМНИКИ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ГРЯЗЕСЪЕМНИК, Е50-А-040-3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ЗАЩИТНОЕ, ГЦД-10.00-03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ЗАЩИТНОЕ, ГЦД-10.00-02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Е20-120-125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Е20-070-075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КОЛЬЦО ОПОРНОЕ, Е20-040-045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МАНЖЕТА, 70х55-2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МАНЖЕТА, 50х40-2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ВЫЖИМНОЙ, 53526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ПОРШНЯ ДПС, 10086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ГРЕЙФЕР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4949.020.001, 4949.020.001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КОМПЛЕКС МИНЕРАЛЬНЫХ УДОБРЕНИЙ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4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РЕМКОМПЛЕКТ ДЛЯ ПРИЖИМНОГО ЦИЛИНДРА, 194014900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компл</w:t>
                  </w:r>
                  <w:proofErr w:type="spellEnd"/>
                </w:p>
              </w:tc>
            </w:tr>
            <w:tr w:rsidR="007E69E6" w:rsidRPr="0043227A" w:rsidTr="00ED324D">
              <w:trPr>
                <w:trHeight w:val="34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КП 027-530-100-002, КП 027-530-100-002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027-111-003, КП 027-111-003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027-111-012, КП 027-111-012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1,2-50*70-1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29,000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1,2-45*65-1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АРМИРОВАННЫЕ, 2,2-60*85-1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АРМИРОВАННЫЕ АО-60*80-12, АО-60*80-12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УПЛОТНЕНИЕ ТАРЕЛЬЧАТОЕ  5237  000  004, 5237  000  004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58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>347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SMH220M6 (H-32кВт)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ПОДШИПНИКИ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8114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74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42207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6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1612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1212, 1212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22212 ЕК (SKF), 22212 ЕК (SKF)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22328 Е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1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Т41D (FAG), 22328 Е1 Т41D (FAG)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1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308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308 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3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32318J2, 32318 J2 (SKF)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6-205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, 6-205 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4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3"/>
                    <w:rPr>
                      <w:rFonts w:ascii="Franklin Gothic Book" w:hAnsi="Franklin Gothic Book"/>
                      <w:i/>
                      <w:iCs/>
                      <w:color w:val="808080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ПМК «Готвальд» НМК 170 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  <w:lang w:val="en-US"/>
                    </w:rPr>
                    <w:t>EG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3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lang w:val="en-US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</w:t>
                  </w:r>
                  <w:r w:rsidRPr="0043227A">
                    <w:rPr>
                      <w:rFonts w:ascii="Franklin Gothic Book" w:hAnsi="Franklin Gothic Book"/>
                      <w:lang w:val="en-US"/>
                    </w:rPr>
                    <w:t xml:space="preserve"> SL 045030-PP (INA), SL 045030-PP (INA)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 045030-PP/NKF 5030 ADA 2LSF, SL 045030-PP/NKF 5030 ADA 2LSF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SL182956, SL 182956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SL192319, SL 192319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SL192322, SL 19 2322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"Альбрехт" грузоподъёмностью 10т.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ВАЛ-ШЕСТЕРНЯ КП 027-111-010, КП 027-111-010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027-111-008, КП 027-111-008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КОЛЕСО ЗУБЧАТОЕ КП 027-410-005, КП 027-410-005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ПОДШИПНИК QJ330, qj-330 n2ma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fag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СТАТОР ЭЛ-ДВИГАТЕЛЯ МЕХ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ОДЪЕМА  П/К "АЛЬБРЕХТ" Г/П 10 Т Б/У ARRK 407-8(80квт, ARRK 407-8 (80кВт)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ПЕРЕДВИЖЕНИЯ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WODK 67/6 (11,5кВт)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SMH220M6 (32кВт)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 ПОВОРОТА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SPH 220 (36кВт)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ЭЛЕКТРОДВИГАТЕЛЬ МЕХАНИЗМА ПЕРЕДВИЖЕНИЯ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\К "АЛЬБРЕХТ" Г.П. 10Т Б\У, SH168 3\6(P-10 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Электродвигатель механизма подъема ПК "Альбрехт"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г.п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. 10т. АRRT-407-8(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=80кВТ) б\у,  №307443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69E6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69E6" w:rsidRPr="0043227A" w:rsidRDefault="003849DC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  <w:highlight w:val="yellow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Лот № </w:t>
                  </w:r>
                  <w:r w:rsidR="007E69E6" w:rsidRPr="0043227A">
                    <w:rPr>
                      <w:rFonts w:ascii="Franklin Gothic Book" w:hAnsi="Franklin Gothic Book"/>
                    </w:rPr>
                    <w:t>372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ПЕРЕДВИЖЕНИЯ П/К "АЛЬБРЕХТ" Г/П 10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SMH 160L6 (P-11 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E69E6" w:rsidRPr="0043227A" w:rsidRDefault="007E69E6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8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  <w:highlight w:val="yellow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блочной конструкции на поворотной колонне с шарнирно-сочлененной стрелой "Альбатрос" грузоподъёмностью 10\20т.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6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ВАЛ-ШЕСТЕРНЯ  КП 027-111-001, КП 027-111-001                                             </w:t>
                  </w:r>
                </w:p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Портальный полноповоротный кран блочной конструкции на поворотной колонне с шарнирно-сочлененной стрелой "Кондор" грузоподъёмностью 16\32\40т.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65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РЕДУКТОР МИВС ЦИЛИНДРИЧЕСКИЙ тип 6,16,015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еА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масса-1550 кг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\У,  тип 6,16,015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еА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масса-1550 кг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ЦИЛИНДРИЧЕСКИЙ  МЕХАНИЗМА ПОВОРОТА  тип 06,16,403Аb масса 1600 кг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\У,   тип 06,16,403Аb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ЦИЛИНДРИЧЕСКИЙ МЕХАНИЗМ ПЕРЕДВИЖЕНИЯ тип 05 в 8360-11171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 тип 05 в 8360-11171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26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170 E грузоподъёмностью 45т.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VDE 0660/ LEC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АВТОМАТ VDE 0660/ LEC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VDE 0660/LEC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АВТОМАТ VDE 0660/LEC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ВИЛКА КОЛЕСА, ВИЛКА КОЛЕСА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ПЛАНЕТАРНОГО ПРИВОДА, КОМПЛЕКТ ПЛАНЕТАРНОГО ПРИВОДА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4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383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Б/У ЦИЛИНДР ВЫДВИЖЕНИЯ АУТРИГЕРА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ЦИЛИНДР ВЫДВИЖЕНИЯ АУТРИГЕРА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в сборе против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., №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259937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КАТ.№82336440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КАТ.№82336440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КАТ.№82336440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КАТ.№82336440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КАТ.№82336640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КАТ.№82336640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КАТ.№82336840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КАТ.№82336840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КАТ.№82336840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 КАТ.№82336840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6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ГИДРОМОТОРЫ ПЕРЕДВИЖЕНИЯ  Б/У ИН №92, ГИДРОМОТОРЫ ПЕРЕДВИЖЕНИЯ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ГИДРОНАСОС ГЛАВНЫЙ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ГИДРОНАСОС ГЛАВНЫЙ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KAUR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ГИДРОЦИЛИНДР KAUR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МЕХАНИЗМА ИЗМЕНЕНИЯ ВЫЛЕТА СТРЕЛЫ С БЛОКОМ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ЛАПАНОВ Б/У ИН №91, ГИДРОЦИЛИНДР МЕХАНИЗМА ИЗМЕНЕНИЯ ВЫЛЕТА СТРЕЛЫ С БЛОКОМ УПР.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МЕХАНИЗМА ИЗМЕНЕНИЯ ВЫЛЕТА СТРЕЛЫ С БЛОКОМ УПРАВЛЯЮЩИХ КЛАПАНОВ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ГИДРОЦИЛИНДР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ИЗМЕНЕНИЯ ВЫЛЕТА СТРЕЛЫ С БЛОКОМ УПРА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7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ОПОРНЫЙ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ГИДРОЦИЛИНДР ОПОРНЫЙ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ГИДРОЦИЛИНДР ПОВОРОТА КОЛЕС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ГИДРОЦИЛИНДР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КОЛЕС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399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ДИСК КОЛЕСНЫЙ 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ДИСК КОЛЕСНЫЙ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ДРОСЕЛЬ SIMENS 4EU-3621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ДРОСЕЛЬ SIMENS 4EU-3621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ДРОСЕЛЬ SIMENS 4EU-3621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ДРОСЕЛЬ SIMENS 4EU-3621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ПРОПОРЦИОНАЛЬНЫЙ 4WRZ25W 325-5 X/6A24NZ4WG085M-402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КЛАПАН ПРОПОРЦИОНАЛЬНЫЙ 4WRZ25W 325-5 X/6A24NZ4WG085M-402 Б/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КОМАНДОКОНТРОЛЛЕР Б/У ИН №91, КОМАНДОКОНТРОЛЛЕР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:В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ИДЕОКАМЕРА,ЦВЕТНОЙ МОНИТОР Б/У ИН №92, КОМПЛЕКТ:ВИДЕОКАМЕРА,ЦВЕТНОЙ МОНИТОР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  <w:color w:val="FF0000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КОМПЛЕКТ:ГЛАВНОГО АКС-ПОРШНЕВОГО ГИДРОНАСОСА,КЛАПАННОГО БЛОКА УПР.,ГИДРОНАСОСА СИСТЕМЫ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 №92, КОМПЛЕКТ:ГЛАВНОГО АКС-ПОРШНЕВОГО ГИДРОНАСОСА,КЛАПАННОГО БЛОК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КОМПЛЕКТ:МОДУЛЬ С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ОНТРОЛЛЕРОМ,БАЗ.СТ.PROFIBUS,БАЗ.СТ.ASIBUS,ПРОМЫШЛЕН. КОНТРОЛ,... Б/У ИН №92, КОМПЛЕКТ:МОДУЛЬ С УПР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ОНТРОЛЛЕРОМ,БАЗ.СТ.PROFIBUS,БАЗ.СТ.AS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Комплектный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дизельгенератор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"DETROIT" 12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цил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.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2.2503.009-1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3TF6844-OC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КОНТАКТОР 3TF6844-OC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3TF6844-OC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КОНТАКТОР 3TF6844-OC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ПОДВЕСКА КРЮКОВАЯ Б/У ИН №91, ПОДВЕСКА КРЮКОВАЯ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СПЕРЕД KAUR;ТИП 30Т 191KN 20-30-4016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СПЕРЕД KAUR;ТИП 30Т 191KN 20-30-4016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СПРЕДЕР KAUP;ТИП 30Т 191КN 20-30-4016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СПРЕДЕР KAUP;ТИП 30Т 191КN 20-30-4016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ТРАНСФОРМАТОР DK 220-150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ТРАНСФОРМАТОР DK 220-150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ТРАНСФОРМАТОР DK 220-150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№92, ТРАНСФОРМАТОР DK 220-150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№92,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№91,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280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Е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грузоподъёмностью 63т.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АВТОМАТ VF 62-11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АВТОМАТ VF 62-11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КАТ №82336840 ИН №90, КАТ №82336840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ДИСК КОЛЕСНЫЙ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ДИСК КОЛЕСНЫЙ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КОМПЛЕКТ:ГЛАВНЫЙ АКСИАЛЬНО-ПОРШН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.Г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ИДРОНАСОС,КЛАПАННЫЙ БЛОК УПРАВЛЕНИЯ Б/У ИН №90, КОМПЛЕКТ:ГЛАВНЫЙ АКСИАЛЬНО-ПОРШН.ГИДРОНАСОС,КЛАПАННЫЙ БЛОК 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1компл</w:t>
                  </w:r>
                </w:p>
              </w:tc>
            </w:tr>
            <w:tr w:rsidR="00ED324D" w:rsidRPr="0043227A" w:rsidTr="00ED324D">
              <w:trPr>
                <w:trHeight w:val="10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:М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ОДУЛЬ С УПР КОНТРОЛЛЕРОМ,БАЗ. СТ.PROFIBUS,БАЗ. СТ.ASIBUS,ПРОМ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ОНТРОЛЛЕРА,МОНИТ Б/У ИН №90, КОМПЛЕКТ:МОДУЛЬ С УПР КОНТРОЛЕРОМ,БАЗ. СТ.PROFIBUS,БАЗ. СТ.A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1компл</w:t>
                  </w:r>
                </w:p>
              </w:tc>
            </w:tr>
            <w:tr w:rsidR="00ED324D" w:rsidRPr="0043227A" w:rsidTr="00ED324D">
              <w:trPr>
                <w:trHeight w:val="70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Комплектный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дизельгенератор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"DETROIT" 16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цил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.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82081940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93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3TF50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КОНТАКТОР 3TF50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3TF52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КОНТАКТОР 3TF52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176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3TF6844-ОС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КОНТАКТОР 3TF6844-ОС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ПОДВЕСКА КРЮКОВАЯ Б/У ИН №90, ПОДВЕСКА КРЮКОВАЯ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23130, 23130 W33 URB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РЕДУКТОР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РЕДУКТОР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ЦАПФА МЕХАНИЗМА ПЕРЕДВИЖЕНИЯ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ЦАПФА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ПЕРЕДВИЖЕНИЯ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ШЕСТЕРНЯ ПРИВОДНАЯ РЕДУКТОРА ПОВОРОТА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№90,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ШЕСТЕРНЯ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ПРИВОДНАЯ РЕДУКТОРА ПОВОРОТА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 ИН №90,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Портовый мобильный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НМК 300Е грузоподъёмностью 100т.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2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82336440, 82336440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82336640, 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82571240, 82571240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В СБОРЕ 82336640, 82336640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БОЛТ 70652240, 70652240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70677440, 70677440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451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ФЛАНЦЕВАЯ 70677340, 70677340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КЛАПАН УПРАВЛЯЮЩИЙ, 83084840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83077544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83450540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КРЫШКА, 85186440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456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455956 (83077440), 455956 (83077440)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455957 (75008240), 455957 (75008240)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455959 (79839340), 455959 (79839340)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ОБРАТНЫЙ КЛАПАН 505805 (85186640), 505805 (85186640)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ОСНОВАНИЕ КОРПУСА ПОДШИПНИКА 68208040, 68208040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СТЕКЛО ФРОНТОВОЕ 83102640, 83102640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Специальный мобильный портальный кран "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Готтвальд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" HSK 170EG грузоподъёмностью 63т.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5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SL 045030-PP, SL 045030-PP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9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Спецоборудование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56,000</w:t>
                  </w:r>
                </w:p>
              </w:tc>
            </w:tr>
            <w:tr w:rsidR="00ED324D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БАРАБАН KONICA 1015/1212/1120, 1015/1212/1120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БАРАБАН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Konica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1015/2120/1120/  1212/2223/1216, 1015/2120/1120/1212/223/1216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ВАЛ РЕЗИНОВЫЙ KONICA 1212/1015/1120,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ВЫКЛЮЧАТЕЛЬ ПОВОРОТНЫЙ F151,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ГИДРОПРИВОД 07530860,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AEX4D68-S1788-G24/T4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ПЕРЕКЛЮЧАТЕЛЕМ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AEX22060b-S1788-G24/T4(ЗОЛОТНИК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ПЕРЕКЛЮЧЕНИЕМ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AEX4D62-S1788-G24/T4 (ЗОЛОТНИК С ЭЛ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.М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АГНИТНЫМ ПЕРЕКЛЮЧЕНИЕМ NG6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EEx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em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271205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С 1 КЛАПАНОМ,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ДЖОСТИК УПРАВЛЕНИЯ,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ИНТЕРФЕЙС 9373/21-12-10,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КОНТАКТОР LA1LB015,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ЛАПА ГИДРОЗАХВАТА,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МАНЖЕТЫ  УПЛОТНИТЕЛЬНЫЕ  ДЛЯ  ШАРНИРОВ  "KLAAS" (ОПОРНЫЙ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,П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ОВОРОТНЫЙ,ВЕРХНИЙ), УСТАН. НА СТЕНДЕРАХ, №274048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6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МУФТА,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174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6-66412 Л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42207 КМ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3608 (22308 МВ W33)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ОМПЛЕКТ  УПЛОТНИТЕЛЬНЫХ  МАНЖЕТ  ДЛЯ  ШАРНИРОВ  DN250, №274049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СТРОП СТАЛЬНОЙ БОЛЬШОЙ,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СТРОП СТАЛЬНОЙ МАЛЫЙ,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ТЕРМОРЕГУЛЯТОР УВТР-10А, №244169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3.5м,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600,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0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ГИДРАВЛИЧЕСКИЙ 800,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ЭЛЕКТРОКАБЕЛЬ HU0203,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ЭЛЕКТРОКАБЕЛЬ LU0902,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Списан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T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ойота</w:t>
                  </w:r>
                  <w:proofErr w:type="spell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ДИНА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 DEESTONE 7.50-15 12PR, 119/117L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11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БЕНДИКС,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ВЫПРЯМИТЕЛЬНЫЙ ГЕНЕРАТОРА,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ВЕНТИЛЯТОР (КРЫЛЬЧАТКА), 16361-58020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КОР.0.25, 11704-56030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ВКЛАДЫШ ШАТ.0.25, 13204-58020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ВКЛЮЧАТЕЛЬ ОТОПИТЕЛЯ, 84732-37020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499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ГЕНЕРАТОР, 27060-58220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ДАТЧИК ОТСТОЯ,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КОМПЛЕКТ, 13011-58050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ПОРШНЕВЫЕ, (13011-58050)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КОЛЬЦА ПОРШНЕВЫЕ К/Т 0.5,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КОМПЛЕКТ ПРОКЛАДОК, 04111-58130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ЛИСТ РЕССОРЫ, 48204-26660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СТЕКЛООЧИСТИТЕЛЯ,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СТЕКЛООЧИСТИТЕЛЯ TOYOTA DYNA,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ВОДЯНОЙ, 16100-59176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 ЗАДНЕЙ, кат№31454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ПРИВОД СТЕКЛООЧИСТИТЕЛ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Я(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МОТОР), 85070-37040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7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85913-90К00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81980-37011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28521-58150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РЕЛЕ, 85930-25011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РЕГУЛИРОВОЧНОЕ,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РЕЛЕ СТАРТЕРА, 28300-58010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РЕМ. КОМПЛЕКТ ШКВОРНЕВОЙ, № 04431-36041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ОМПЛЕКТ ГЛ.ТОРМ.ЦИЛ., 04493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РЕССОРА ПЕРЕДНЯЯ,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РОЛИК ВАЛА, 45225-26010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РУЧКА ДВЕРИ ЛЕВАЯ, 69220-37010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СИГНАЛИЗАТОР ЗАГРЯЗНЕНИЯ ТОПЛИВА, 84461-36110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ПЕРЕКЛЮЧЕНИЯ ПЕРЕДАЧ, 33820-37191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СПИДОМЕТРА, 83710-37190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СПИДОМЕТРА, 83710-37190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ТОПЛИВНАЯ, 23811-58010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РУЛЕВАЯ ПОПЕРЕЧНАЯ, 45460-39235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529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УСИЛИТЕЛЬ ВАККУМНЫЙ, 44610-36530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УСИЛИТЕЛЬ ВАКУУМНЫЙ ТОРМОЗОВ, 44610-37070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ГАБАРИТОВ  ПРАВЫЙ, 81610-37040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ГАБАРИТОВ ЛЕВЫЙ, 81620-37040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 ПРАВЫЙ, 81550-37050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ОТОПИТЕЛЯ, 87104-87003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Списан Газ Соболь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МЕХАНИЗМ  РУЛЕВОГО  УПРАВЛЕНИЯ С  ГИДРОУСИЛИТЕЛЕМ  ГАЗ 2752, №278396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  (ГАЗ 3307), Г-53-11-1017140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ШИНА ПНЕВМАТИЧЕСКАЯ, 215/65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Р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16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ГОТТВАЛЬД НМК 170 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  <w:lang w:val="en-US"/>
                    </w:rPr>
                    <w:t>EG</w:t>
                  </w: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  ИНВ.№11861 </w:t>
                  </w:r>
                  <w:proofErr w:type="gram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З</w:t>
                  </w:r>
                  <w:proofErr w:type="gramEnd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/П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3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ШИНА ПНЕВМАТИЧЕСКАЯ 14.00R24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Б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/У, 14.00R24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6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МЕХАНИЗМА ПОДЪЕМА Б/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У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ЭЛЕКТРОДВИГАТЕЛЬ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МЕХАНИЗМА ПОДЪЕМА Б/У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ГОТТВАЛЬД НМК 170-EG 1996г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БЛОК КАНАТНЫЙ 82336840, 82336840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NCF 2956 V, NCF 2956V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ТОЙОТА 62-6FD20FV 2.5т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ГИДРОМОТОР  КАНТОВАТЕЛЯ, 76420-36160-71/76420-36161-71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ЗАХВАТА, 89820-97158-71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КАНТОВ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76210-36160-71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ГИДРОРАСПРЕДЕЛИТЕЛЬ  КАНТОВ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76210-36160-71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ЗАХВАТ ЕС-241  ГИДРОРАСПРЕДЕЛИТЕЛЬ  ЗАХВАТА, 89820-97158-71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ГИДРАВЛИЧЕСКАЯ  КАНТОВАТЕЛЯ  ПРАВАЯ, 68805-9DMM1-71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ГИДРОВЛИЧЕСКАЯ  КАНТОВАТЕЛЯ  ЛЕВАЯ, 68806-9DMM1-71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549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ЗАХВАТА  ГИДРАВЛИЧЕСКАЯ, 77101-9CJB4-71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6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ТРУБКА  ЗАХВАТА  ГИДРАВЛИЧЕСКАЯ, 77102-9CJB4-71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Списан Тойота </w:t>
                  </w: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Хайлакс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1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АМОРТИЗАТОР ПЕРЕДНИЙ,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АМОРТИЗАТОР РУЛЕВОЙ,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БУФЕР, 48304-35170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554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ВТУЛКА, 90948-01002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ВТУЛКА МАЯТНИКА,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Лот №  556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ЗАМКИ К/Т, №11127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К/Т ТОРМОЗНЫХ КОЛОДОК ЗАДН., 04495-35151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КОЛОДКИ ТОРМОЗНЫЕ ЗАДНИЕ К/Т,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559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МОТОР СТЕКЛООМЫВАТЕЛЯ,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НАКОНЕЧНИК РУЛ. ТЯГИ ПРАВ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.Л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ЕВ., 45046-39385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ПЕРЕКЛЮЧАТЕЛЬ СВЕТА, 84140-26140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90368-49084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АВТОКОНДИЦИОНЕРА,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ПОЛУОСИ,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ПОЛУОСИ,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 СТУПИЦЫ ЗАДНЕЙ, кат№31445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569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ПОРШЕНЬ В СБОРЕ КОМПЛ., 13101-58050-02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РАСПЫЛИТЕЛЬ, 23620-59045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>.К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/Т РАБ.ТОРМ.ЦИЛ.,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ГРМ, 13568-59106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КОНДИЦИОНЕРА, 99332-11205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 КОНДИЦИОНЕРА,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САЛЬНИК, 90311-66003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САЛЬНИК СТУПИЦЫ,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579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ТРОС РУЧНИКА,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РЕЙКИ РУЛЕВОГО УПРАВЛЕНИЯ, 45503-29565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ТЯГА РУЛЕВАЯ,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ФЛЯНЕЦ РАЗДАТОЧНОЙ КОРОБКИ,  33309-35061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ФОНАРЬ ЗАДНИЙ ПРАВ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., 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>81551-35150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ФОРСУНКА, 23600-58080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TOYOTA HILUX,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ЦИЛИНДР СЦЕПЛЕНИЯ РАБОЧИЙ,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ШЛАНГ ПЕРЕДНИЙ ТОРМОЗНОЙ,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 xml:space="preserve"> ХАЙСТЕР H5.00 XL 5т.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ВОДЯНОЙ В СБОРЕ, HY1458267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Списанные авто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7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589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АВТОШИНА  215/65*R 16  K181, №278786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7610 (6-7610А)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7517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180603 (62203)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М 88048/2/010/2/QCL7C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ПОДШИПНИК,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РЕМЕНЬ, А 005 997 28 92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ВОЗДУШНЫЙ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LX 1041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ФИЛЬТР  МАСЛЯНЫЙ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Prime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( </w:t>
                  </w:r>
                  <w:proofErr w:type="spellStart"/>
                  <w:proofErr w:type="gramEnd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PW 811-80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ТОНКОЙ  ОЧИСТКИ  ТОПЛИВА, 293293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599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Hyundai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Matrix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3111217000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ТОПЛИВНЫЙ  (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Hyunday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), UFI 3156200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746725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МАСЛЯНЫЙ, 4420001875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20шт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ЩЕТКА ВОЛКОВАЯ КДМ 130Б, -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1шт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 ТОПЛИВНОГО  ФИЛЬТРА  ГРУБОЙ  ОЧИСТКИ  (ПРЯЖА), 201-1117036А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5шт</w:t>
                  </w:r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proofErr w:type="spellStart"/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Стропорезы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ПЕРЕДВИЖЕНИЯ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73-В-6S(P-9,7кВт)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ПОВОРОТА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114-6S(P-23,5кВт))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ЭЛЕКТРОДВИГАТЕЛЬ ПОДЪЕМА П/К "ГАНЦ" Г/П 5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Т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Б/У, HORS 132 B/6 s (P-45кВт)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57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ФИЛЬТРЫ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 ВОЗДУШНЫЙ, 600-181-1680/AF1863M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609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МЕ063505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3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ВОЗДУШНЫЙ, AF1863M/ME063506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ГИДРАВЛИЧЕСКИЙ, 689-38210011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ФИЛЬТР ТОПЛИВНЫЙ, EFM002 (FT7220)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9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ЭЛЕМЕНТ  ФИЛЬТРА  МАСЛЯНОГО  ДЛЯ  МАСЛОСТАНЦИИ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Parker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 xml:space="preserve"> 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Finn-filter</w:t>
                  </w:r>
                  <w:proofErr w:type="spellEnd"/>
                  <w:r w:rsidRPr="0043227A">
                    <w:rPr>
                      <w:rFonts w:ascii="Franklin Gothic Book" w:hAnsi="Franklin Gothic Book"/>
                    </w:rPr>
                    <w:t>, FTB2A20QE25G16XE  FTBE2A20Q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3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ЭЛЕМЕНТ ФИЛЬТРУЮЩИЙ Н-23, 627962310523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ХАЙСТЕР H2.00 XMSD 2т.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34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1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ТОРМОЗНАЯ ЛЕВАЯ, 1367759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1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КРЫШКА ТОРМОЗНАЯ ПРАВАЯ, 1367760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НАСОС ТНВД, HY2044947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ФОРСУНКА, HY 2066648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4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2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outlineLvl w:val="2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  <w:b/>
                      <w:bCs/>
                    </w:rPr>
                    <w:t>Прочие материалы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outlineLvl w:val="2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619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АППАРАТ ТЕЛЕФ.,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620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АППАРАТ ТЕЛЕФОННЫЙ ТС-91 НАСТЕН.,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0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 Лот № 630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ГИДРАНТ Н-05 ГОСТ 8220-85,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  Лот № 631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ЗАМОК КОНТРОЛЬНЫЙ ЗВК-1М,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632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КАМЕНЬ  АБРАЗИВНЫЙ  170х32х20  БЕЛЫЙ,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 мм 40СМ (F60),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400*40*203мм  40СМ (F46),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6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   Лот №  635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 ШЛИФОВАЛЬНЫЙ 63(64) С1 ПП 400*40*203 мм 40СМ (F60),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1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5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636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КРУГИ ШЛИФОВАЛЬНЫЕ 175х20х32 64С40,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5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4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637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ПИКИ ДЛЯ ОТБОЙНЫХ МОЛОТКОВ,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638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ПРОБОЙНИК,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229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639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ПРОСТЫНЬ БЯЗЬ,</w:t>
                  </w:r>
                  <w:proofErr w:type="gramStart"/>
                  <w:r w:rsidRPr="0043227A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43227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8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ED324D" w:rsidRPr="0043227A" w:rsidTr="00ED324D">
              <w:trPr>
                <w:trHeight w:val="31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>Лот № 640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РЕМКОМПЛЕКТ 424027 ДЛЯ 424/425 (3 шт.), 1464728, ,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D324D" w:rsidRPr="0043227A" w:rsidRDefault="00ED324D" w:rsidP="00DF7FF5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/>
                    </w:rPr>
                  </w:pPr>
                  <w:r w:rsidRPr="0043227A">
                    <w:rPr>
                      <w:rFonts w:ascii="Franklin Gothic Book" w:hAnsi="Franklin Gothic Book"/>
                    </w:rPr>
                    <w:t xml:space="preserve">20 </w:t>
                  </w:r>
                  <w:proofErr w:type="spellStart"/>
                  <w:proofErr w:type="gramStart"/>
                  <w:r w:rsidRPr="0043227A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7E69E6" w:rsidRPr="0043227A" w:rsidRDefault="007E69E6" w:rsidP="007E69E6">
            <w:pPr>
              <w:spacing w:after="200" w:line="276" w:lineRule="auto"/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</w:tbl>
    <w:p w:rsidR="007E69E6" w:rsidRPr="0043227A" w:rsidRDefault="007E69E6" w:rsidP="007E69E6">
      <w:pPr>
        <w:spacing w:after="200"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  <w:b/>
          <w:bCs/>
        </w:rPr>
        <w:t>ДОГОВОР КУПЛИ-ПРОДАЖИ № ____________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г. Новороссийск "__"________ 2015 г.</w:t>
      </w:r>
      <w:r w:rsidRPr="0043227A">
        <w:rPr>
          <w:rFonts w:ascii="Franklin Gothic Book" w:hAnsi="Franklin Gothic Book" w:cs="Calibri"/>
        </w:rPr>
        <w:br/>
      </w:r>
    </w:p>
    <w:p w:rsidR="007E69E6" w:rsidRPr="0043227A" w:rsidRDefault="007E69E6" w:rsidP="007E69E6">
      <w:pPr>
        <w:spacing w:after="200" w:line="276" w:lineRule="auto"/>
        <w:ind w:firstLine="708"/>
        <w:jc w:val="both"/>
        <w:rPr>
          <w:rFonts w:ascii="Franklin Gothic Book" w:hAnsi="Franklin Gothic Book"/>
        </w:rPr>
      </w:pPr>
      <w:proofErr w:type="gramStart"/>
      <w:r w:rsidRPr="0043227A">
        <w:rPr>
          <w:rFonts w:ascii="Franklin Gothic Book" w:hAnsi="Franklin Gothic Book" w:cs="Calibri"/>
          <w:b/>
        </w:rPr>
        <w:t>ПАО «НМТП»</w:t>
      </w:r>
      <w:r w:rsidRPr="0043227A">
        <w:rPr>
          <w:rFonts w:ascii="Franklin Gothic Book" w:hAnsi="Franklin Gothic Book" w:cs="Calibri"/>
        </w:rPr>
        <w:t xml:space="preserve">, именуемое в дальнейшем </w:t>
      </w:r>
      <w:r w:rsidRPr="0043227A">
        <w:rPr>
          <w:rFonts w:ascii="Franklin Gothic Book" w:hAnsi="Franklin Gothic Book" w:cs="Calibri"/>
          <w:b/>
        </w:rPr>
        <w:t>"Продавец",</w:t>
      </w:r>
      <w:r w:rsidRPr="0043227A">
        <w:rPr>
          <w:rFonts w:ascii="Franklin Gothic Book" w:hAnsi="Franklin Gothic Book" w:cs="Calibri"/>
        </w:rPr>
        <w:t xml:space="preserve"> в лице  Исполнительного  директора Терентьева Игоря Валерьевича, действующего  на основании доверенности №2110-07/96 от 17.07.2015г. с одной стороны, и ___________________</w:t>
      </w:r>
      <w:r w:rsidRPr="0043227A">
        <w:rPr>
          <w:rFonts w:ascii="Franklin Gothic Book" w:hAnsi="Franklin Gothic Book"/>
        </w:rPr>
        <w:t xml:space="preserve">  в лице _________, действующего на основании Устава  предприятия, именуемый в дальнейшем </w:t>
      </w:r>
      <w:r w:rsidRPr="0043227A">
        <w:rPr>
          <w:rFonts w:ascii="Franklin Gothic Book" w:hAnsi="Franklin Gothic Book"/>
          <w:b/>
        </w:rPr>
        <w:t xml:space="preserve">«Покупатель», </w:t>
      </w:r>
      <w:r w:rsidRPr="0043227A">
        <w:rPr>
          <w:rFonts w:ascii="Franklin Gothic Book" w:hAnsi="Franklin Gothic Book"/>
        </w:rPr>
        <w:t xml:space="preserve">с другой стороны, именуемые вместе «Стороны», а по отдельности «Сторона», </w:t>
      </w:r>
      <w:r w:rsidRPr="0043227A">
        <w:rPr>
          <w:rFonts w:ascii="Franklin Gothic Book" w:hAnsi="Franklin Gothic Book" w:cs="Calibri"/>
        </w:rPr>
        <w:t>заключили настоящий договор (далее - Договор) о нижеследующем.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1. ПРЕДМЕТ ДОГОВОРА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numPr>
          <w:ilvl w:val="1"/>
          <w:numId w:val="11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 w:cs="Calibri"/>
        </w:rPr>
        <w:t xml:space="preserve"> Продавец обязуется передать в собственность Покупателя ____________, </w:t>
      </w:r>
      <w:r w:rsidRPr="0043227A">
        <w:rPr>
          <w:rFonts w:ascii="Franklin Gothic Book" w:eastAsia="Calibri" w:hAnsi="Franklin Gothic Book"/>
        </w:rPr>
        <w:t>в количестве и ассортименте согласно спецификации  (приложение</w:t>
      </w:r>
      <w:r w:rsidRPr="0043227A">
        <w:rPr>
          <w:rFonts w:ascii="Franklin Gothic Book" w:hAnsi="Franklin Gothic Book"/>
        </w:rPr>
        <w:t xml:space="preserve"> №</w:t>
      </w:r>
      <w:r w:rsidRPr="0043227A">
        <w:rPr>
          <w:rFonts w:ascii="Franklin Gothic Book" w:eastAsia="Calibri" w:hAnsi="Franklin Gothic Book"/>
          <w:noProof/>
        </w:rPr>
        <w:t xml:space="preserve"> 1</w:t>
      </w:r>
      <w:r w:rsidRPr="0043227A">
        <w:rPr>
          <w:rFonts w:ascii="Franklin Gothic Book" w:eastAsia="Calibri" w:hAnsi="Franklin Gothic Book"/>
        </w:rPr>
        <w:t xml:space="preserve"> к настоящему договору), </w:t>
      </w:r>
      <w:r w:rsidRPr="0043227A">
        <w:rPr>
          <w:rFonts w:ascii="Franklin Gothic Book" w:hAnsi="Franklin Gothic Book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1.2. Продавец гарантирует, что передаваемый Товар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 СРОКИ И ПОРЯДОК ПЕРЕДАЧИ ТОВАРА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2.1. Продавец обязуется передать Покупателю Товар в течение 5 (пяти) рабочих дней со дня оплаты счета, выставленного Продавцом.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2.2. Товар передается Покупателю </w:t>
      </w:r>
      <w:r w:rsidRPr="0043227A">
        <w:rPr>
          <w:rFonts w:ascii="Franklin Gothic Book" w:hAnsi="Franklin Gothic Book" w:cs="Calibri"/>
          <w:iCs/>
        </w:rPr>
        <w:t>на складе</w:t>
      </w:r>
      <w:r w:rsidRPr="0043227A">
        <w:rPr>
          <w:rFonts w:ascii="Franklin Gothic Book" w:hAnsi="Franklin Gothic Book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43227A">
        <w:rPr>
          <w:rFonts w:ascii="Franklin Gothic Book" w:hAnsi="Franklin Gothic Book" w:cs="Calibri"/>
        </w:rPr>
        <w:t xml:space="preserve"> г. Новороссийск, ул. </w:t>
      </w:r>
      <w:proofErr w:type="gramStart"/>
      <w:r w:rsidRPr="0043227A">
        <w:rPr>
          <w:rFonts w:ascii="Franklin Gothic Book" w:hAnsi="Franklin Gothic Book" w:cs="Calibri"/>
        </w:rPr>
        <w:t>Портовая</w:t>
      </w:r>
      <w:proofErr w:type="gramEnd"/>
      <w:r w:rsidRPr="0043227A">
        <w:rPr>
          <w:rFonts w:ascii="Franklin Gothic Book" w:hAnsi="Franklin Gothic Book" w:cs="Calibri"/>
        </w:rPr>
        <w:t xml:space="preserve">, 14, </w:t>
      </w:r>
      <w:r w:rsidRPr="0043227A">
        <w:rPr>
          <w:rFonts w:ascii="Franklin Gothic Book" w:hAnsi="Franklin Gothic Book" w:cs="Calibri"/>
          <w:bCs/>
        </w:rPr>
        <w:t>обеспечивает Покупатель своими силами и за свой счет</w:t>
      </w:r>
      <w:r w:rsidRPr="0043227A">
        <w:rPr>
          <w:rFonts w:ascii="Franklin Gothic Book" w:hAnsi="Franklin Gothic Book" w:cs="Calibri"/>
        </w:rPr>
        <w:t>. Оплата и вывоз товара частями не допускается.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43227A">
        <w:rPr>
          <w:rFonts w:ascii="Franklin Gothic Book" w:hAnsi="Franklin Gothic Book" w:cs="Calibri"/>
          <w:bCs/>
        </w:rPr>
        <w:t>приемки Товара Покупателем по акту приема-передачи на складе Продавца.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2.4. Покупатель обязуется совершить все необходимые действия, обеспечивающие принятие Товара.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  <w:bCs/>
        </w:rPr>
      </w:pPr>
      <w:r w:rsidRPr="0043227A">
        <w:rPr>
          <w:rFonts w:ascii="Franklin Gothic Book" w:hAnsi="Franklin Gothic Book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43227A">
        <w:rPr>
          <w:rFonts w:ascii="Franklin Gothic Book" w:hAnsi="Franklin Gothic Book" w:cs="Calibri"/>
          <w:bCs/>
        </w:rPr>
        <w:t xml:space="preserve">с условиями Договора и акта приема-передачи (Приложение № 2 к Договору). 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2.6. Покупатель подтверждает, что перед заключением настоящего Договора он ознакомлен с техническим состоянием Товара. </w:t>
      </w:r>
      <w:proofErr w:type="gramStart"/>
      <w:r w:rsidRPr="0043227A">
        <w:rPr>
          <w:rFonts w:ascii="Franklin Gothic Book" w:hAnsi="Franklin Gothic Book" w:cs="Calibri"/>
        </w:rPr>
        <w:t>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Товара, поэтому техническое состояние Товара не может являться основанием для предъявления претензий к Продавцу, а также не влияет на стоимость Товара по настоящему Договору, на факт заключения настоящего Договора и не может быть основанием для изменения либо расторжения Договора.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3. ЦЕНА, СРОКИ И ПОРЯДОК ОПЛАТЫ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hAnsi="Franklin Gothic Book"/>
        </w:rPr>
      </w:pPr>
      <w:r w:rsidRPr="0043227A">
        <w:rPr>
          <w:rFonts w:ascii="Franklin Gothic Book" w:hAnsi="Franklin Gothic Book" w:cs="Calibri"/>
        </w:rPr>
        <w:t xml:space="preserve">3.1. </w:t>
      </w:r>
      <w:proofErr w:type="gramStart"/>
      <w:r w:rsidRPr="0043227A">
        <w:rPr>
          <w:rFonts w:ascii="Franklin Gothic Book" w:hAnsi="Franklin Gothic Book" w:cs="Calibri"/>
        </w:rPr>
        <w:t>Стоимость Товара составляет ________________________________р</w:t>
      </w:r>
      <w:r w:rsidRPr="0043227A">
        <w:rPr>
          <w:rFonts w:ascii="Franklin Gothic Book" w:eastAsia="Calibri" w:hAnsi="Franklin Gothic Book"/>
          <w:snapToGrid w:val="0"/>
        </w:rPr>
        <w:t>уб.</w:t>
      </w:r>
      <w:r w:rsidRPr="0043227A">
        <w:rPr>
          <w:rFonts w:ascii="Franklin Gothic Book" w:hAnsi="Franklin Gothic Book"/>
        </w:rPr>
        <w:t>)</w:t>
      </w:r>
      <w:r w:rsidRPr="0043227A">
        <w:rPr>
          <w:rFonts w:ascii="Franklin Gothic Book" w:eastAsia="Calibri" w:hAnsi="Franklin Gothic Book"/>
        </w:rPr>
        <w:t>,</w:t>
      </w:r>
      <w:proofErr w:type="gramEnd"/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включая НДС 18% -____________</w:t>
      </w:r>
      <w:r w:rsidRPr="0043227A">
        <w:rPr>
          <w:rFonts w:ascii="Franklin Gothic Book" w:eastAsia="Calibri" w:hAnsi="Franklin Gothic Book"/>
          <w:snapToGrid w:val="0"/>
        </w:rPr>
        <w:t xml:space="preserve"> руб.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3.2. Стоимость Товара подлежит уплате </w:t>
      </w:r>
      <w:r w:rsidRPr="0043227A">
        <w:rPr>
          <w:rFonts w:ascii="Franklin Gothic Book" w:hAnsi="Franklin Gothic Book" w:cs="Calibri"/>
          <w:bCs/>
        </w:rPr>
        <w:t>единовременно, не позднее 5 (пяти) банковских дней со дня получения от Продавца счета.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 ОТВЕТСТВЕННОСТЬ СТОРОН</w:t>
      </w: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 ФОРС-МАЖОР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43227A">
        <w:rPr>
          <w:rFonts w:ascii="Franklin Gothic Book" w:hAnsi="Franklin Gothic Book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43227A">
        <w:rPr>
          <w:rFonts w:ascii="Franklin Gothic Book" w:hAnsi="Franklin Gothic Book" w:cs="Calibri"/>
        </w:rPr>
        <w:t>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5.2. В случае наступления этих обстоятель</w:t>
      </w:r>
      <w:proofErr w:type="gramStart"/>
      <w:r w:rsidRPr="0043227A">
        <w:rPr>
          <w:rFonts w:ascii="Franklin Gothic Book" w:hAnsi="Franklin Gothic Book" w:cs="Calibri"/>
        </w:rPr>
        <w:t>ств  Ст</w:t>
      </w:r>
      <w:proofErr w:type="gramEnd"/>
      <w:r w:rsidRPr="0043227A">
        <w:rPr>
          <w:rFonts w:ascii="Franklin Gothic Book" w:hAnsi="Franklin Gothic Book" w:cs="Calibri"/>
        </w:rPr>
        <w:t>орона обязана в течение 2 календарных дней уведомить об этом другую Сторону.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5.3. Документ, выданный </w:t>
      </w:r>
      <w:r w:rsidRPr="0043227A">
        <w:rPr>
          <w:rFonts w:ascii="Franklin Gothic Book" w:hAnsi="Franklin Gothic Book" w:cs="Calibri"/>
          <w:iCs/>
        </w:rPr>
        <w:t>Торгово-промышленной палатой г. Новороссийска</w:t>
      </w:r>
      <w:r w:rsidRPr="0043227A">
        <w:rPr>
          <w:rFonts w:ascii="Franklin Gothic Book" w:hAnsi="Franklin Gothic Book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 СРОК ДЕЙСТВИЯ, ИЗМЕНЕНИЕ</w:t>
      </w: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И ДОСРОЧНОЕ РАСТОРЖЕНИЕ ДОГОВОРА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6.3. Договор </w:t>
      </w:r>
      <w:proofErr w:type="gramStart"/>
      <w:r w:rsidRPr="0043227A">
        <w:rPr>
          <w:rFonts w:ascii="Franklin Gothic Book" w:hAnsi="Franklin Gothic Book" w:cs="Calibri"/>
        </w:rPr>
        <w:t>может быть досрочно расторгнут</w:t>
      </w:r>
      <w:proofErr w:type="gramEnd"/>
      <w:r w:rsidRPr="0043227A">
        <w:rPr>
          <w:rFonts w:ascii="Franklin Gothic Book" w:hAnsi="Franklin Gothic Book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 РАЗРЕШЕНИЕ СПОРОВ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jc w:val="center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 ЗАКЛЮЧИТЕЛЬНЫЕ ПОЛОЖЕНИЯ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8.1. Договор вступает в силу с момента его подписания Сторонами.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8.2. Договор составлен в двух экземплярах, по одному для каждой из Сторон.</w:t>
      </w:r>
    </w:p>
    <w:p w:rsidR="007E69E6" w:rsidRPr="0043227A" w:rsidRDefault="007E69E6" w:rsidP="007E69E6">
      <w:pPr>
        <w:ind w:firstLine="567"/>
        <w:jc w:val="both"/>
        <w:rPr>
          <w:rFonts w:ascii="Franklin Gothic Book" w:hAnsi="Franklin Gothic Book"/>
          <w:lang w:eastAsia="ar-SA"/>
        </w:rPr>
      </w:pPr>
      <w:r w:rsidRPr="0043227A">
        <w:rPr>
          <w:rFonts w:ascii="Franklin Gothic Book" w:hAnsi="Franklin Gothic Book"/>
          <w:lang w:eastAsia="ar-SA"/>
        </w:rPr>
        <w:t xml:space="preserve">8.3. </w:t>
      </w:r>
      <w:proofErr w:type="gramStart"/>
      <w:r w:rsidRPr="0043227A">
        <w:rPr>
          <w:rFonts w:ascii="Franklin Gothic Book" w:hAnsi="Franklin Gothic Book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7E69E6" w:rsidRPr="0043227A" w:rsidRDefault="007E69E6" w:rsidP="007E69E6">
      <w:pPr>
        <w:contextualSpacing/>
        <w:jc w:val="both"/>
        <w:rPr>
          <w:rFonts w:ascii="Franklin Gothic Book" w:hAnsi="Franklin Gothic Book"/>
          <w:lang w:eastAsia="ar-SA"/>
        </w:rPr>
      </w:pPr>
      <w:r w:rsidRPr="0043227A">
        <w:rPr>
          <w:rFonts w:ascii="Franklin Gothic Book" w:hAnsi="Franklin Gothic Book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E69E6" w:rsidRPr="0043227A" w:rsidRDefault="007E69E6" w:rsidP="007E69E6">
      <w:pPr>
        <w:ind w:left="142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8.5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7E69E6" w:rsidRPr="0043227A" w:rsidRDefault="007E69E6" w:rsidP="007E69E6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 xml:space="preserve">           8.6. Перечень приложений к Договору: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Спецификация Товара (Приложение №1);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Акт приема-передачи (Приложение N 2).</w:t>
      </w:r>
    </w:p>
    <w:p w:rsidR="00597A40" w:rsidRPr="00597A40" w:rsidRDefault="007E69E6" w:rsidP="00597A40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 w:rsidRPr="0043227A">
        <w:rPr>
          <w:rFonts w:ascii="Franklin Gothic Book" w:hAnsi="Franklin Gothic Book" w:cs="Calibri"/>
        </w:rPr>
        <w:t>-  Регламент определения связанности сторон</w:t>
      </w:r>
      <w:r w:rsidR="00597A40">
        <w:rPr>
          <w:rFonts w:ascii="Franklin Gothic Book" w:hAnsi="Franklin Gothic Book" w:cs="Calibri"/>
        </w:rPr>
        <w:t xml:space="preserve"> (Приложение N 3</w:t>
      </w:r>
      <w:r w:rsidR="00597A40" w:rsidRPr="00597A40">
        <w:rPr>
          <w:rFonts w:ascii="Franklin Gothic Book" w:hAnsi="Franklin Gothic Book" w:cs="Calibri"/>
        </w:rPr>
        <w:t>).</w:t>
      </w:r>
    </w:p>
    <w:p w:rsidR="007E69E6" w:rsidRPr="0043227A" w:rsidRDefault="00597A40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   </w:t>
      </w:r>
      <w:r w:rsidR="007E69E6" w:rsidRPr="0043227A">
        <w:rPr>
          <w:rFonts w:ascii="Franklin Gothic Book" w:hAnsi="Franklin Gothic Book" w:cs="Calibri"/>
        </w:rPr>
        <w:t>8.7. Адреса, реквизиты и подписи Сторон:</w:t>
      </w:r>
    </w:p>
    <w:p w:rsidR="007E69E6" w:rsidRPr="0043227A" w:rsidRDefault="007E69E6" w:rsidP="007E69E6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 w:cs="Calibri"/>
        </w:rPr>
      </w:pPr>
    </w:p>
    <w:p w:rsidR="007E69E6" w:rsidRPr="0043227A" w:rsidRDefault="007E69E6" w:rsidP="007E69E6">
      <w:pPr>
        <w:autoSpaceDE w:val="0"/>
        <w:autoSpaceDN w:val="0"/>
        <w:adjustRightInd w:val="0"/>
        <w:ind w:firstLine="540"/>
        <w:rPr>
          <w:rFonts w:ascii="Franklin Gothic Book" w:hAnsi="Franklin Gothic Book" w:cs="Courier New"/>
          <w:caps/>
        </w:rPr>
      </w:pPr>
      <w:r w:rsidRPr="0043227A">
        <w:rPr>
          <w:rFonts w:ascii="Franklin Gothic Book" w:hAnsi="Franklin Gothic Book" w:cs="Courier New"/>
          <w:caps/>
        </w:rPr>
        <w:t xml:space="preserve">Продавец                                 </w:t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</w:r>
      <w:r w:rsidRPr="0043227A">
        <w:rPr>
          <w:rFonts w:ascii="Franklin Gothic Book" w:hAnsi="Franklin Gothic Book" w:cs="Courier New"/>
          <w:caps/>
        </w:rPr>
        <w:tab/>
        <w:t>Покупатель</w:t>
      </w: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7E69E6" w:rsidRPr="0043227A" w:rsidTr="00D54DC7">
        <w:trPr>
          <w:trHeight w:val="3133"/>
        </w:trPr>
        <w:tc>
          <w:tcPr>
            <w:tcW w:w="4878" w:type="dxa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r w:rsidRPr="0043227A">
              <w:rPr>
                <w:rFonts w:ascii="Franklin Gothic Book" w:hAnsi="Franklin Gothic Book"/>
                <w:snapToGrid w:val="0"/>
              </w:rPr>
              <w:t xml:space="preserve">ПАО «НМТП»   Юридический адрес: 353901, г. Новороссийск,  ул. </w:t>
            </w:r>
            <w:proofErr w:type="gramStart"/>
            <w:r w:rsidRPr="0043227A">
              <w:rPr>
                <w:rFonts w:ascii="Franklin Gothic Book" w:hAnsi="Franklin Gothic Book"/>
                <w:snapToGrid w:val="0"/>
              </w:rPr>
              <w:t>Портовая</w:t>
            </w:r>
            <w:proofErr w:type="gramEnd"/>
            <w:r w:rsidRPr="0043227A">
              <w:rPr>
                <w:rFonts w:ascii="Franklin Gothic Book" w:hAnsi="Franklin Gothic Book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43227A">
              <w:rPr>
                <w:rFonts w:ascii="Franklin Gothic Book" w:hAnsi="Franklin Gothic Book"/>
              </w:rPr>
              <w:t xml:space="preserve">КПП 997650001                          </w:t>
            </w:r>
            <w:proofErr w:type="gramStart"/>
            <w:r w:rsidRPr="0043227A">
              <w:rPr>
                <w:rFonts w:ascii="Franklin Gothic Book" w:hAnsi="Franklin Gothic Book"/>
              </w:rPr>
              <w:t>Р</w:t>
            </w:r>
            <w:proofErr w:type="gramEnd"/>
            <w:r w:rsidRPr="0043227A">
              <w:rPr>
                <w:rFonts w:ascii="Franklin Gothic Book" w:hAnsi="Franklin Gothic Book"/>
              </w:rPr>
              <w:t xml:space="preserve">/С </w:t>
            </w:r>
            <w:r w:rsidRPr="0043227A">
              <w:rPr>
                <w:rFonts w:ascii="Franklin Gothic Book" w:hAnsi="Franklin Gothic Book"/>
                <w:lang w:val="en-US"/>
              </w:rPr>
              <w:t>N</w:t>
            </w:r>
            <w:r w:rsidRPr="0043227A">
              <w:rPr>
                <w:rFonts w:ascii="Franklin Gothic Book" w:hAnsi="Franklin Gothic Book"/>
              </w:rPr>
              <w:t xml:space="preserve"> 40702810952460102191  </w:t>
            </w:r>
            <w:r w:rsidRPr="0043227A">
              <w:rPr>
                <w:rFonts w:ascii="Franklin Gothic Book" w:hAnsi="Franklin Gothic Book"/>
                <w:snapToGrid w:val="0"/>
              </w:rPr>
              <w:t xml:space="preserve">                                  Отделение №8619 Сбербанка России</w:t>
            </w: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proofErr w:type="spellStart"/>
            <w:r w:rsidRPr="0043227A">
              <w:rPr>
                <w:rFonts w:ascii="Franklin Gothic Book" w:hAnsi="Franklin Gothic Book"/>
              </w:rPr>
              <w:t>г</w:t>
            </w:r>
            <w:proofErr w:type="gramStart"/>
            <w:r w:rsidRPr="0043227A">
              <w:rPr>
                <w:rFonts w:ascii="Franklin Gothic Book" w:hAnsi="Franklin Gothic Book"/>
              </w:rPr>
              <w:t>.К</w:t>
            </w:r>
            <w:proofErr w:type="gramEnd"/>
            <w:r w:rsidRPr="0043227A">
              <w:rPr>
                <w:rFonts w:ascii="Franklin Gothic Book" w:hAnsi="Franklin Gothic Book"/>
              </w:rPr>
              <w:t>раснодар</w:t>
            </w:r>
            <w:proofErr w:type="spellEnd"/>
            <w:r w:rsidRPr="0043227A">
              <w:rPr>
                <w:rFonts w:ascii="Franklin Gothic Book" w:hAnsi="Franklin Gothic Book"/>
              </w:rPr>
              <w:t xml:space="preserve">                                               </w:t>
            </w: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  <w:r w:rsidRPr="0043227A">
              <w:rPr>
                <w:rFonts w:ascii="Franklin Gothic Book" w:hAnsi="Franklin Gothic Book"/>
              </w:rPr>
              <w:t>К/С    30101810100000000602                       БИК  040349602</w:t>
            </w:r>
          </w:p>
        </w:tc>
        <w:tc>
          <w:tcPr>
            <w:tcW w:w="5436" w:type="dxa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  <w:snapToGrid w:val="0"/>
              </w:rPr>
            </w:pPr>
          </w:p>
          <w:p w:rsidR="007E69E6" w:rsidRPr="0043227A" w:rsidRDefault="007E69E6" w:rsidP="00D54DC7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ab/>
            </w:r>
          </w:p>
        </w:tc>
      </w:tr>
    </w:tbl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Исполнительный                                                     </w:t>
      </w:r>
      <w:r w:rsidR="00597A40">
        <w:rPr>
          <w:rFonts w:ascii="Franklin Gothic Book" w:eastAsia="Calibri" w:hAnsi="Franklin Gothic Book"/>
          <w:bCs/>
        </w:rPr>
        <w:t xml:space="preserve">                        </w:t>
      </w:r>
      <w:r w:rsidRPr="0043227A">
        <w:rPr>
          <w:rFonts w:ascii="Franklin Gothic Book" w:eastAsia="Calibri" w:hAnsi="Franklin Gothic Book"/>
          <w:bCs/>
        </w:rPr>
        <w:t xml:space="preserve">  Директор               </w:t>
      </w: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 директор ПАО «НМТП»                                          </w:t>
      </w: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</w:p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                                 </w:t>
      </w:r>
    </w:p>
    <w:p w:rsidR="007E69E6" w:rsidRPr="0043227A" w:rsidRDefault="007E69E6" w:rsidP="007E69E6">
      <w:pPr>
        <w:tabs>
          <w:tab w:val="left" w:pos="3300"/>
        </w:tabs>
        <w:spacing w:after="200" w:line="276" w:lineRule="auto"/>
        <w:jc w:val="both"/>
        <w:rPr>
          <w:rFonts w:ascii="Franklin Gothic Book" w:eastAsia="Calibri" w:hAnsi="Franklin Gothic Book"/>
          <w:bCs/>
        </w:rPr>
      </w:pPr>
      <w:r w:rsidRPr="0043227A">
        <w:rPr>
          <w:rFonts w:ascii="Franklin Gothic Book" w:eastAsia="Calibri" w:hAnsi="Franklin Gothic Book"/>
          <w:bCs/>
        </w:rPr>
        <w:t xml:space="preserve">Терентьев И.В. _________________________       </w:t>
      </w:r>
      <w:r w:rsidR="00597A40">
        <w:rPr>
          <w:rFonts w:ascii="Franklin Gothic Book" w:eastAsia="Calibri" w:hAnsi="Franklin Gothic Book"/>
          <w:bCs/>
        </w:rPr>
        <w:t xml:space="preserve">          </w:t>
      </w:r>
      <w:r w:rsidRPr="0043227A">
        <w:rPr>
          <w:rFonts w:ascii="Franklin Gothic Book" w:eastAsia="Calibri" w:hAnsi="Franklin Gothic Book"/>
          <w:bCs/>
        </w:rPr>
        <w:t>_________________________</w:t>
      </w:r>
    </w:p>
    <w:p w:rsidR="007E69E6" w:rsidRPr="0043227A" w:rsidRDefault="007E69E6" w:rsidP="007E69E6">
      <w:pPr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D3110" w:rsidRDefault="007D3110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43227A" w:rsidRPr="0043227A" w:rsidRDefault="0043227A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2F1C26" w:rsidRDefault="002F1C2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2F1C26" w:rsidRDefault="002F1C2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DF7FF5" w:rsidRDefault="00DF7FF5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DF7FF5" w:rsidRDefault="00DF7FF5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DF7FF5" w:rsidRPr="0043227A" w:rsidRDefault="00DF7FF5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ПРИЛОЖЕНИЕ  № 1</w:t>
      </w: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к договору № ______________ от «____» __________ 2015 г.</w:t>
      </w:r>
    </w:p>
    <w:p w:rsidR="007E69E6" w:rsidRPr="0043227A" w:rsidRDefault="007E69E6" w:rsidP="007E69E6">
      <w:pPr>
        <w:spacing w:after="200" w:line="276" w:lineRule="auto"/>
        <w:rPr>
          <w:rFonts w:ascii="Franklin Gothic Book" w:eastAsia="Calibri" w:hAnsi="Franklin Gothic Book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eastAsia="Calibri" w:hAnsi="Franklin Gothic Book"/>
        </w:rPr>
      </w:pPr>
      <w:r w:rsidRPr="0043227A">
        <w:rPr>
          <w:rFonts w:ascii="Franklin Gothic Book" w:eastAsia="Calibri" w:hAnsi="Franklin Gothic Book"/>
        </w:rPr>
        <w:t xml:space="preserve">СПЕЦИФИКАЦИЯ </w:t>
      </w:r>
    </w:p>
    <w:tbl>
      <w:tblPr>
        <w:tblW w:w="0" w:type="auto"/>
        <w:jc w:val="center"/>
        <w:tblInd w:w="-39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7E69E6" w:rsidRPr="0043227A" w:rsidTr="00D54DC7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№ </w:t>
            </w:r>
            <w:proofErr w:type="gramStart"/>
            <w:r w:rsidRPr="0043227A">
              <w:rPr>
                <w:rFonts w:ascii="Franklin Gothic Book" w:eastAsia="Calibri" w:hAnsi="Franklin Gothic Book"/>
                <w:snapToGrid w:val="0"/>
              </w:rPr>
              <w:t>п</w:t>
            </w:r>
            <w:proofErr w:type="gramEnd"/>
            <w:r w:rsidRPr="0043227A">
              <w:rPr>
                <w:rFonts w:ascii="Franklin Gothic Book" w:eastAsia="Calibri" w:hAnsi="Franklin Gothic Book"/>
                <w:snapToGrid w:val="0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before="240" w:after="60"/>
              <w:jc w:val="center"/>
              <w:outlineLvl w:val="4"/>
              <w:rPr>
                <w:rFonts w:ascii="Franklin Gothic Book" w:hAnsi="Franklin Gothic Book"/>
                <w:bCs/>
                <w:iCs/>
              </w:rPr>
            </w:pPr>
            <w:r w:rsidRPr="0043227A">
              <w:rPr>
                <w:rFonts w:ascii="Franklin Gothic Book" w:hAnsi="Franklin Gothic Book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Цена </w:t>
            </w:r>
            <w:proofErr w:type="gramStart"/>
            <w:r w:rsidRPr="0043227A">
              <w:rPr>
                <w:rFonts w:ascii="Franklin Gothic Book" w:eastAsia="Calibri" w:hAnsi="Franklin Gothic Book"/>
                <w:snapToGrid w:val="0"/>
              </w:rPr>
              <w:t>без</w:t>
            </w:r>
            <w:proofErr w:type="gramEnd"/>
          </w:p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 </w:t>
            </w:r>
            <w:r w:rsidR="00597A40">
              <w:rPr>
                <w:rFonts w:ascii="Franklin Gothic Book" w:eastAsia="Calibri" w:hAnsi="Franklin Gothic Book"/>
                <w:snapToGrid w:val="0"/>
              </w:rPr>
              <w:t xml:space="preserve">учета </w:t>
            </w:r>
            <w:r w:rsidRPr="0043227A">
              <w:rPr>
                <w:rFonts w:ascii="Franklin Gothic Book" w:eastAsia="Calibri" w:hAnsi="Franklin Gothic Book"/>
                <w:snapToGrid w:val="0"/>
              </w:rPr>
              <w:t>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2F1C26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Сумма</w:t>
            </w:r>
          </w:p>
          <w:p w:rsidR="007E69E6" w:rsidRPr="0043227A" w:rsidRDefault="007E69E6" w:rsidP="002F1C26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без  </w:t>
            </w:r>
            <w:r w:rsidR="00597A40">
              <w:rPr>
                <w:rFonts w:ascii="Franklin Gothic Book" w:eastAsia="Calibri" w:hAnsi="Franklin Gothic Book"/>
                <w:snapToGrid w:val="0"/>
              </w:rPr>
              <w:t xml:space="preserve">учета </w:t>
            </w:r>
            <w:r w:rsidRPr="0043227A">
              <w:rPr>
                <w:rFonts w:ascii="Franklin Gothic Book" w:eastAsia="Calibri" w:hAnsi="Franklin Gothic Book"/>
                <w:snapToGrid w:val="0"/>
              </w:rPr>
              <w:t>НДС руб.</w:t>
            </w: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 xml:space="preserve"> НДС 18%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  <w:tr w:rsidR="007E69E6" w:rsidRPr="0043227A" w:rsidTr="00D54DC7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</w:rPr>
            </w:pPr>
          </w:p>
        </w:tc>
      </w:tr>
    </w:tbl>
    <w:p w:rsidR="007E69E6" w:rsidRPr="0043227A" w:rsidRDefault="007E69E6" w:rsidP="007E69E6">
      <w:pPr>
        <w:tabs>
          <w:tab w:val="left" w:pos="5245"/>
        </w:tabs>
        <w:spacing w:after="200" w:line="276" w:lineRule="auto"/>
        <w:jc w:val="both"/>
        <w:rPr>
          <w:rFonts w:ascii="Franklin Gothic Book" w:eastAsia="Calibri" w:hAnsi="Franklin Gothic Book"/>
        </w:rPr>
      </w:pPr>
    </w:p>
    <w:p w:rsidR="007E69E6" w:rsidRPr="0043227A" w:rsidRDefault="007E69E6" w:rsidP="007E69E6">
      <w:pPr>
        <w:spacing w:after="200" w:line="276" w:lineRule="auto"/>
        <w:rPr>
          <w:rFonts w:ascii="Franklin Gothic Book" w:hAnsi="Franklin Gothic Book"/>
        </w:rPr>
      </w:pPr>
      <w:r w:rsidRPr="0043227A">
        <w:rPr>
          <w:rFonts w:ascii="Franklin Gothic Book" w:eastAsia="Calibri" w:hAnsi="Franklin Gothic Book"/>
        </w:rPr>
        <w:t xml:space="preserve">           Итого, включая НДС (18%): _____________________</w:t>
      </w:r>
      <w:r w:rsidRPr="0043227A">
        <w:rPr>
          <w:rFonts w:ascii="Franklin Gothic Book" w:hAnsi="Franklin Gothic Book"/>
        </w:rPr>
        <w:t xml:space="preserve"> руб. </w:t>
      </w:r>
    </w:p>
    <w:p w:rsidR="007E69E6" w:rsidRPr="0043227A" w:rsidRDefault="007E69E6" w:rsidP="007E69E6">
      <w:pPr>
        <w:spacing w:after="120" w:line="276" w:lineRule="auto"/>
        <w:ind w:firstLine="567"/>
        <w:rPr>
          <w:rFonts w:ascii="Franklin Gothic Book" w:eastAsia="Calibri" w:hAnsi="Franklin Gothic Book"/>
          <w:b/>
        </w:rPr>
      </w:pPr>
    </w:p>
    <w:p w:rsidR="007E69E6" w:rsidRPr="0043227A" w:rsidRDefault="007E69E6" w:rsidP="007E69E6">
      <w:pPr>
        <w:spacing w:after="120" w:line="276" w:lineRule="auto"/>
        <w:rPr>
          <w:rFonts w:ascii="Franklin Gothic Book" w:eastAsia="Calibri" w:hAnsi="Franklin Gothic Book"/>
          <w:b/>
        </w:rPr>
      </w:pPr>
      <w:r w:rsidRPr="0043227A">
        <w:rPr>
          <w:rFonts w:ascii="Franklin Gothic Book" w:eastAsia="Calibri" w:hAnsi="Franklin Gothic Book"/>
          <w:b/>
        </w:rPr>
        <w:t xml:space="preserve"> ПРОДАВЕЦ:</w:t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</w:r>
      <w:r w:rsidRPr="0043227A">
        <w:rPr>
          <w:rFonts w:ascii="Franklin Gothic Book" w:eastAsia="Calibri" w:hAnsi="Franklin Gothic Book"/>
          <w:b/>
        </w:rPr>
        <w:tab/>
        <w:t xml:space="preserve">                              ПОКУПАТЕЛЬ:</w:t>
      </w:r>
      <w:r w:rsidRPr="0043227A">
        <w:rPr>
          <w:rFonts w:ascii="Franklin Gothic Book" w:eastAsia="Calibri" w:hAnsi="Franklin Gothic Book"/>
          <w:b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7E69E6" w:rsidRPr="0043227A" w:rsidTr="00D54DC7">
        <w:trPr>
          <w:trHeight w:val="1145"/>
        </w:trPr>
        <w:tc>
          <w:tcPr>
            <w:tcW w:w="5148" w:type="dxa"/>
          </w:tcPr>
          <w:p w:rsidR="007E69E6" w:rsidRPr="0043227A" w:rsidRDefault="002F1C26" w:rsidP="00D54DC7">
            <w:pPr>
              <w:spacing w:after="200" w:line="276" w:lineRule="auto"/>
              <w:ind w:right="33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</w:t>
            </w:r>
            <w:r w:rsidR="007E69E6" w:rsidRPr="0043227A">
              <w:rPr>
                <w:rFonts w:ascii="Franklin Gothic Book" w:hAnsi="Franklin Gothic Book"/>
              </w:rPr>
              <w:t>Исполнительный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директор </w:t>
            </w:r>
            <w:r w:rsidRPr="0043227A">
              <w:rPr>
                <w:rFonts w:ascii="Franklin Gothic Book" w:eastAsia="Calibri" w:hAnsi="Franklin Gothic Book"/>
              </w:rPr>
              <w:t xml:space="preserve"> ПАО «НМТП»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</w:t>
            </w:r>
            <w:r w:rsidRPr="0043227A">
              <w:rPr>
                <w:rFonts w:ascii="Franklin Gothic Book" w:eastAsia="Calibri" w:hAnsi="Franklin Gothic Book"/>
              </w:rPr>
              <w:t>_________________ И.В. Терентьев</w:t>
            </w:r>
          </w:p>
        </w:tc>
        <w:tc>
          <w:tcPr>
            <w:tcW w:w="5522" w:type="dxa"/>
          </w:tcPr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            </w:t>
            </w:r>
            <w:r w:rsidRPr="0043227A">
              <w:rPr>
                <w:rFonts w:ascii="Franklin Gothic Book" w:eastAsia="Calibri" w:hAnsi="Franklin Gothic Book"/>
              </w:rPr>
              <w:t xml:space="preserve">        </w:t>
            </w: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hAnsi="Franklin Gothic Book"/>
              </w:rPr>
            </w:pPr>
          </w:p>
          <w:p w:rsidR="007E69E6" w:rsidRPr="0043227A" w:rsidRDefault="007E69E6" w:rsidP="00D54DC7">
            <w:pPr>
              <w:spacing w:after="200" w:line="276" w:lineRule="auto"/>
              <w:ind w:right="339"/>
              <w:rPr>
                <w:rFonts w:ascii="Franklin Gothic Book" w:eastAsia="Calibri" w:hAnsi="Franklin Gothic Book"/>
              </w:rPr>
            </w:pPr>
            <w:r w:rsidRPr="0043227A">
              <w:rPr>
                <w:rFonts w:ascii="Franklin Gothic Book" w:hAnsi="Franklin Gothic Book"/>
              </w:rPr>
              <w:t xml:space="preserve">                        </w:t>
            </w:r>
            <w:r w:rsidRPr="0043227A">
              <w:rPr>
                <w:rFonts w:ascii="Franklin Gothic Book" w:eastAsia="Calibri" w:hAnsi="Franklin Gothic Book"/>
              </w:rPr>
              <w:t xml:space="preserve">_________________ </w:t>
            </w:r>
          </w:p>
        </w:tc>
      </w:tr>
    </w:tbl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  <w:r w:rsidRPr="0043227A">
        <w:rPr>
          <w:rFonts w:ascii="Franklin Gothic Book" w:hAnsi="Franklin Gothic Book" w:cs="Courier New"/>
        </w:rPr>
        <w:t>«_____» ___________2015г.                                                       «_____» ____________ 2015г</w:t>
      </w: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7E69E6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43227A" w:rsidRDefault="0043227A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b/>
          <w:color w:val="000000"/>
        </w:rPr>
        <w:t>ПРИЛОЖЕНИЕ № 2</w:t>
      </w:r>
    </w:p>
    <w:p w:rsidR="007E69E6" w:rsidRPr="0043227A" w:rsidRDefault="007E69E6" w:rsidP="007E69E6">
      <w:pPr>
        <w:spacing w:after="200" w:line="276" w:lineRule="auto"/>
        <w:jc w:val="center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 xml:space="preserve">к </w:t>
      </w:r>
      <w:r w:rsidRPr="0043227A">
        <w:rPr>
          <w:rFonts w:ascii="Franklin Gothic Book" w:hAnsi="Franklin Gothic Book"/>
          <w:snapToGrid w:val="0"/>
          <w:color w:val="000000"/>
        </w:rPr>
        <w:t>Договор</w:t>
      </w:r>
      <w:r w:rsidRPr="0043227A">
        <w:rPr>
          <w:rFonts w:ascii="Franklin Gothic Book" w:hAnsi="Franklin Gothic Book"/>
          <w:color w:val="000000"/>
        </w:rPr>
        <w:t>у № ___________  от  «_____»  ____________ 2015 г.</w:t>
      </w:r>
    </w:p>
    <w:p w:rsidR="007E69E6" w:rsidRPr="0043227A" w:rsidRDefault="007E69E6" w:rsidP="007E69E6">
      <w:pPr>
        <w:spacing w:after="120" w:line="480" w:lineRule="auto"/>
        <w:jc w:val="center"/>
        <w:rPr>
          <w:rFonts w:ascii="Franklin Gothic Book" w:hAnsi="Franklin Gothic Book"/>
          <w:i/>
          <w:color w:val="000000"/>
        </w:rPr>
      </w:pPr>
      <w:r w:rsidRPr="0043227A">
        <w:rPr>
          <w:rFonts w:ascii="Franklin Gothic Book" w:hAnsi="Franklin Gothic Book"/>
          <w:i/>
          <w:color w:val="000000"/>
        </w:rPr>
        <w:t>Акт приема-передачи  (форма)</w:t>
      </w:r>
    </w:p>
    <w:p w:rsidR="007E69E6" w:rsidRPr="0043227A" w:rsidRDefault="007E69E6" w:rsidP="007E69E6">
      <w:pPr>
        <w:spacing w:after="120" w:line="480" w:lineRule="auto"/>
        <w:jc w:val="center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к Договору № ______________ от  "____" ________________2015 года</w:t>
      </w:r>
    </w:p>
    <w:p w:rsidR="007E69E6" w:rsidRPr="0043227A" w:rsidRDefault="007E69E6" w:rsidP="007E69E6">
      <w:pPr>
        <w:spacing w:after="200" w:line="276" w:lineRule="auto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г. Новороссийск</w:t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</w:r>
      <w:r w:rsidRPr="0043227A">
        <w:rPr>
          <w:rFonts w:ascii="Franklin Gothic Book" w:hAnsi="Franklin Gothic Book"/>
          <w:color w:val="000000"/>
        </w:rPr>
        <w:tab/>
        <w:t xml:space="preserve">               «____» __________ 2015г.</w:t>
      </w: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p w:rsidR="007E69E6" w:rsidRPr="0043227A" w:rsidRDefault="007E69E6" w:rsidP="007E69E6">
      <w:pPr>
        <w:widowControl w:val="0"/>
        <w:spacing w:after="200"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5029"/>
        <w:gridCol w:w="933"/>
        <w:gridCol w:w="1360"/>
      </w:tblGrid>
      <w:tr w:rsidR="007E69E6" w:rsidRPr="0043227A" w:rsidTr="00D54DC7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widowControl w:val="0"/>
              <w:ind w:left="283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E6" w:rsidRPr="0043227A" w:rsidRDefault="007E69E6" w:rsidP="00D54DC7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E69E6" w:rsidRPr="0043227A" w:rsidRDefault="007E69E6" w:rsidP="007E69E6">
      <w:pPr>
        <w:widowControl w:val="0"/>
        <w:spacing w:after="200" w:line="276" w:lineRule="auto"/>
        <w:jc w:val="both"/>
        <w:rPr>
          <w:rFonts w:ascii="Franklin Gothic Book" w:hAnsi="Franklin Gothic Book"/>
          <w:color w:val="000000"/>
        </w:rPr>
      </w:pP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color w:val="000000"/>
        </w:rPr>
      </w:pPr>
      <w:r w:rsidRPr="0043227A">
        <w:rPr>
          <w:rFonts w:ascii="Franklin Gothic Book" w:hAnsi="Franklin Gothic Book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7E69E6" w:rsidRPr="0043227A" w:rsidRDefault="007E69E6" w:rsidP="007E69E6">
      <w:pPr>
        <w:widowControl w:val="0"/>
        <w:spacing w:after="200" w:line="276" w:lineRule="auto"/>
        <w:jc w:val="both"/>
        <w:rPr>
          <w:rFonts w:ascii="Franklin Gothic Book" w:hAnsi="Franklin Gothic Book"/>
          <w:snapToGrid w:val="0"/>
          <w:color w:val="000000"/>
        </w:rPr>
      </w:pPr>
      <w:r w:rsidRPr="0043227A">
        <w:rPr>
          <w:rFonts w:ascii="Franklin Gothic Book" w:hAnsi="Franklin Gothic Book"/>
          <w:snapToGrid w:val="0"/>
          <w:color w:val="000000"/>
        </w:rPr>
        <w:t>_______________________________________________________________________________________________________________________________________________________</w:t>
      </w:r>
      <w:r w:rsidR="0043227A" w:rsidRPr="0043227A">
        <w:rPr>
          <w:rFonts w:ascii="Franklin Gothic Book" w:hAnsi="Franklin Gothic Book"/>
          <w:snapToGrid w:val="0"/>
          <w:color w:val="000000"/>
        </w:rPr>
        <w:t>___</w:t>
      </w:r>
    </w:p>
    <w:p w:rsidR="007E69E6" w:rsidRPr="0043227A" w:rsidRDefault="007E69E6" w:rsidP="007E69E6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Franklin Gothic Book" w:hAnsi="Franklin Gothic Book"/>
          <w:b/>
          <w:color w:val="000000"/>
        </w:rPr>
      </w:pPr>
      <w:r w:rsidRPr="0043227A">
        <w:rPr>
          <w:rFonts w:ascii="Franklin Gothic Book" w:hAnsi="Franklin Gothic Book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43227A">
        <w:rPr>
          <w:rFonts w:ascii="Franklin Gothic Book" w:hAnsi="Franklin Gothic Book"/>
          <w:b/>
          <w:color w:val="000000"/>
        </w:rPr>
        <w:t xml:space="preserve"> </w:t>
      </w: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aps/>
          <w:color w:val="000000"/>
        </w:rPr>
      </w:pPr>
      <w:r w:rsidRPr="0043227A">
        <w:rPr>
          <w:rFonts w:ascii="Franklin Gothic Book" w:hAnsi="Franklin Gothic Book"/>
          <w:b/>
          <w:caps/>
          <w:color w:val="000000"/>
        </w:rPr>
        <w:t>ПродавЕЦ</w:t>
      </w:r>
      <w:r w:rsidRPr="0043227A">
        <w:rPr>
          <w:rFonts w:ascii="Franklin Gothic Book" w:hAnsi="Franklin Gothic Book"/>
          <w:b/>
          <w:caps/>
          <w:color w:val="000000"/>
        </w:rPr>
        <w:tab/>
      </w:r>
      <w:r w:rsidRPr="0043227A">
        <w:rPr>
          <w:rFonts w:ascii="Franklin Gothic Book" w:hAnsi="Franklin Gothic Book"/>
          <w:b/>
          <w:caps/>
          <w:color w:val="000000"/>
        </w:rPr>
        <w:tab/>
        <w:t>Покупатель</w:t>
      </w:r>
    </w:p>
    <w:p w:rsidR="007E69E6" w:rsidRPr="0043227A" w:rsidRDefault="007E69E6" w:rsidP="007E69E6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Franklin Gothic Book" w:hAnsi="Franklin Gothic Book"/>
          <w:b/>
          <w:color w:val="000000"/>
        </w:rPr>
      </w:pPr>
    </w:p>
    <w:p w:rsidR="007E69E6" w:rsidRPr="0043227A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  <w:r w:rsidRPr="0043227A">
        <w:rPr>
          <w:rFonts w:ascii="Franklin Gothic Book" w:hAnsi="Franklin Gothic Book" w:cs="Courier New"/>
          <w:b/>
          <w:color w:val="000000"/>
        </w:rPr>
        <w:t>_____</w:t>
      </w:r>
      <w:r w:rsidR="002F1C26">
        <w:rPr>
          <w:rFonts w:ascii="Franklin Gothic Book" w:hAnsi="Franklin Gothic Book" w:cs="Courier New"/>
          <w:b/>
          <w:color w:val="000000"/>
        </w:rPr>
        <w:t xml:space="preserve">______________/________________    </w:t>
      </w:r>
      <w:r w:rsidRPr="0043227A">
        <w:rPr>
          <w:rFonts w:ascii="Franklin Gothic Book" w:hAnsi="Franklin Gothic Book" w:cs="Courier New"/>
          <w:b/>
          <w:color w:val="000000"/>
        </w:rPr>
        <w:t>______________________</w:t>
      </w:r>
      <w:r w:rsidRPr="0043227A">
        <w:rPr>
          <w:rFonts w:ascii="Franklin Gothic Book" w:hAnsi="Franklin Gothic Book" w:cs="Courier New"/>
        </w:rPr>
        <w:t xml:space="preserve"> </w:t>
      </w:r>
      <w:r w:rsidR="002F1C26" w:rsidRPr="002F1C26">
        <w:rPr>
          <w:rFonts w:ascii="Franklin Gothic Book" w:hAnsi="Franklin Gothic Book" w:cs="Courier New"/>
          <w:b/>
        </w:rPr>
        <w:t>/________________</w:t>
      </w:r>
      <w:r w:rsidRPr="0043227A">
        <w:rPr>
          <w:rFonts w:ascii="Franklin Gothic Book" w:hAnsi="Franklin Gothic Book" w:cs="Courier New"/>
        </w:rPr>
        <w:t xml:space="preserve">   </w:t>
      </w:r>
    </w:p>
    <w:p w:rsidR="007E69E6" w:rsidRDefault="007E69E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2F1C26" w:rsidRDefault="002F1C26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P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7E69E6" w:rsidRPr="0043227A" w:rsidRDefault="007E69E6" w:rsidP="007E69E6">
      <w:pPr>
        <w:rPr>
          <w:rFonts w:ascii="Franklin Gothic Book" w:hAnsi="Franklin Gothic Book" w:cs="Courier New"/>
        </w:rPr>
      </w:pP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b/>
          <w:lang w:eastAsia="en-US"/>
        </w:rPr>
      </w:pPr>
      <w:r w:rsidRPr="0043227A">
        <w:rPr>
          <w:rFonts w:ascii="Franklin Gothic Book" w:eastAsia="Calibri" w:hAnsi="Franklin Gothic Book" w:cs="Arial"/>
          <w:b/>
          <w:lang w:eastAsia="en-US"/>
        </w:rPr>
        <w:t>Приложение № 3</w:t>
      </w:r>
    </w:p>
    <w:p w:rsidR="007E69E6" w:rsidRPr="0043227A" w:rsidRDefault="007E69E6" w:rsidP="007E69E6">
      <w:pPr>
        <w:ind w:firstLine="567"/>
        <w:jc w:val="center"/>
        <w:rPr>
          <w:rFonts w:ascii="Franklin Gothic Book" w:eastAsia="Calibri" w:hAnsi="Franklin Gothic Book" w:cs="Arial"/>
          <w:b/>
          <w:lang w:eastAsia="en-US"/>
        </w:rPr>
      </w:pPr>
    </w:p>
    <w:p w:rsidR="007E69E6" w:rsidRPr="007D3110" w:rsidRDefault="007E69E6" w:rsidP="007E69E6">
      <w:pPr>
        <w:ind w:firstLine="567"/>
        <w:jc w:val="center"/>
        <w:rPr>
          <w:rFonts w:ascii="Franklin Gothic Book" w:eastAsia="Calibri" w:hAnsi="Franklin Gothic Book" w:cs="Arial"/>
          <w:lang w:eastAsia="en-US"/>
        </w:rPr>
      </w:pPr>
      <w:r w:rsidRPr="007D3110">
        <w:rPr>
          <w:rFonts w:ascii="Franklin Gothic Book" w:eastAsia="Calibri" w:hAnsi="Franklin Gothic Book" w:cs="Arial"/>
          <w:lang w:eastAsia="en-US"/>
        </w:rPr>
        <w:t>к договору № _________________ от ______________ 2015г.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43227A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43227A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>
        <w:rPr>
          <w:rFonts w:ascii="Franklin Gothic Book" w:eastAsia="Calibri" w:hAnsi="Franklin Gothic Book" w:cs="Arial"/>
          <w:lang w:eastAsia="en-US"/>
        </w:rPr>
        <w:t>Покупатель</w:t>
      </w:r>
      <w:r w:rsidRPr="0043227A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>
        <w:rPr>
          <w:rFonts w:ascii="Franklin Gothic Book" w:eastAsia="Calibri" w:hAnsi="Franklin Gothic Book" w:cs="Arial"/>
          <w:lang w:eastAsia="en-US"/>
        </w:rPr>
        <w:t>ПАО</w:t>
      </w:r>
      <w:r w:rsidRPr="0043227A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43227A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43227A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43227A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43227A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43227A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43227A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43227A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</w:rPr>
      </w:pPr>
    </w:p>
    <w:p w:rsidR="007E69E6" w:rsidRPr="0043227A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kern w:val="28"/>
        </w:rPr>
        <w:t>6</w:t>
      </w:r>
      <w:r w:rsidR="00F871DF" w:rsidRPr="0043227A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DF7FF5">
        <w:rPr>
          <w:rFonts w:ascii="Franklin Gothic Book" w:hAnsi="Franklin Gothic Book"/>
          <w:b/>
          <w:kern w:val="28"/>
        </w:rPr>
        <w:t>процедуры</w:t>
      </w:r>
      <w:r w:rsidR="00082365" w:rsidRPr="0043227A">
        <w:rPr>
          <w:rFonts w:ascii="Franklin Gothic Book" w:hAnsi="Franklin Gothic Book"/>
          <w:b/>
          <w:kern w:val="28"/>
        </w:rPr>
        <w:t>.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>.1</w:t>
      </w:r>
      <w:r w:rsidR="00F871DF" w:rsidRPr="0043227A">
        <w:rPr>
          <w:rFonts w:ascii="Franklin Gothic Book" w:hAnsi="Franklin Gothic Book"/>
          <w:b/>
          <w:snapToGrid w:val="0"/>
        </w:rPr>
        <w:tab/>
        <w:t xml:space="preserve"> Письмо о подаче оферты </w:t>
      </w:r>
      <w:r w:rsidR="002F1C26">
        <w:rPr>
          <w:rFonts w:ascii="Franklin Gothic Book" w:hAnsi="Franklin Gothic Book"/>
          <w:b/>
          <w:snapToGrid w:val="0"/>
        </w:rPr>
        <w:t>по Лоту № ___</w:t>
      </w:r>
      <w:r w:rsidR="00F871DF" w:rsidRPr="0043227A">
        <w:rPr>
          <w:rFonts w:ascii="Franklin Gothic Book" w:hAnsi="Franklin Gothic Book"/>
          <w:b/>
          <w:snapToGrid w:val="0"/>
        </w:rPr>
        <w:t xml:space="preserve">(форма </w:t>
      </w:r>
      <w:r w:rsidR="00F871DF" w:rsidRPr="0043227A">
        <w:rPr>
          <w:rFonts w:ascii="Franklin Gothic Book" w:hAnsi="Franklin Gothic Book"/>
          <w:b/>
          <w:snapToGrid w:val="0"/>
        </w:rPr>
        <w:fldChar w:fldCharType="begin"/>
      </w:r>
      <w:r w:rsidR="00F871DF" w:rsidRPr="0043227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43227A">
        <w:rPr>
          <w:rFonts w:ascii="Franklin Gothic Book" w:hAnsi="Franklin Gothic Book"/>
          <w:b/>
          <w:snapToGrid w:val="0"/>
        </w:rPr>
        <w:fldChar w:fldCharType="separate"/>
      </w:r>
      <w:r w:rsidR="00026951">
        <w:rPr>
          <w:rFonts w:ascii="Franklin Gothic Book" w:hAnsi="Franklin Gothic Book"/>
          <w:b/>
          <w:noProof/>
          <w:snapToGrid w:val="0"/>
        </w:rPr>
        <w:t>1</w:t>
      </w:r>
      <w:r w:rsidR="00F871DF" w:rsidRPr="0043227A">
        <w:rPr>
          <w:rFonts w:ascii="Franklin Gothic Book" w:hAnsi="Franklin Gothic Book"/>
          <w:b/>
          <w:snapToGrid w:val="0"/>
        </w:rPr>
        <w:fldChar w:fldCharType="end"/>
      </w:r>
      <w:r w:rsidR="002F1C26">
        <w:rPr>
          <w:rFonts w:ascii="Franklin Gothic Book" w:hAnsi="Franklin Gothic Book"/>
          <w:b/>
          <w:snapToGrid w:val="0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«_____»______________ года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№________________________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Изучив Извещение о </w:t>
      </w:r>
      <w:r w:rsidR="00DF7FF5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</w:t>
      </w:r>
      <w:proofErr w:type="gramStart"/>
      <w:r w:rsidRPr="0043227A">
        <w:rPr>
          <w:rFonts w:ascii="Franklin Gothic Book" w:hAnsi="Franklin Gothic Book"/>
        </w:rPr>
        <w:t>Документацию</w:t>
      </w:r>
      <w:proofErr w:type="gramEnd"/>
      <w:r w:rsidRPr="0043227A">
        <w:rPr>
          <w:rFonts w:ascii="Franklin Gothic Book" w:hAnsi="Franklin Gothic Book"/>
        </w:rPr>
        <w:t xml:space="preserve"> </w:t>
      </w:r>
      <w:r w:rsidR="00082365" w:rsidRPr="0043227A">
        <w:rPr>
          <w:rFonts w:ascii="Franklin Gothic Book" w:hAnsi="Franklin Gothic Book"/>
        </w:rPr>
        <w:t xml:space="preserve">о </w:t>
      </w:r>
      <w:r w:rsidR="00DF7FF5">
        <w:rPr>
          <w:rFonts w:ascii="Franklin Gothic Book" w:hAnsi="Franklin Gothic Book"/>
        </w:rPr>
        <w:t>процедуре</w:t>
      </w:r>
      <w:bookmarkStart w:id="1" w:name="_GoBack"/>
      <w:bookmarkEnd w:id="1"/>
      <w:r w:rsidRPr="0043227A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Договора, мы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3227A">
        <w:rPr>
          <w:rFonts w:ascii="Franklin Gothic Book" w:hAnsi="Franklin Gothic Book"/>
        </w:rPr>
        <w:t>на</w:t>
      </w:r>
      <w:proofErr w:type="gramEnd"/>
      <w:r w:rsidRPr="0043227A">
        <w:rPr>
          <w:rFonts w:ascii="Franklin Gothic Book" w:hAnsi="Franklin Gothic Book"/>
        </w:rPr>
        <w:t xml:space="preserve"> 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43227A">
        <w:rPr>
          <w:rFonts w:ascii="Franklin Gothic Book" w:hAnsi="Franklin Gothic Book"/>
          <w:vertAlign w:val="superscript"/>
        </w:rPr>
        <w:t xml:space="preserve">учетом </w:t>
      </w:r>
      <w:r w:rsidRPr="0043227A">
        <w:rPr>
          <w:rFonts w:ascii="Franklin Gothic Book" w:hAnsi="Franklin Gothic Book"/>
          <w:vertAlign w:val="superscript"/>
        </w:rPr>
        <w:t xml:space="preserve">НДС/без </w:t>
      </w:r>
      <w:r w:rsidR="009D40CC" w:rsidRPr="0043227A">
        <w:rPr>
          <w:rFonts w:ascii="Franklin Gothic Book" w:hAnsi="Franklin Gothic Book"/>
          <w:vertAlign w:val="superscript"/>
        </w:rPr>
        <w:t xml:space="preserve">учета </w:t>
      </w:r>
      <w:r w:rsidRPr="0043227A">
        <w:rPr>
          <w:rFonts w:ascii="Franklin Gothic Book" w:hAnsi="Franklin Gothic Book"/>
          <w:vertAlign w:val="superscript"/>
        </w:rPr>
        <w:t>НДС)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(срок </w:t>
      </w:r>
      <w:r w:rsidR="00E777F9" w:rsidRPr="0043227A">
        <w:rPr>
          <w:rFonts w:ascii="Franklin Gothic Book" w:hAnsi="Franklin Gothic Book"/>
          <w:vertAlign w:val="superscript"/>
        </w:rPr>
        <w:t>исполнения договора</w:t>
      </w:r>
      <w:r w:rsidRPr="0043227A">
        <w:rPr>
          <w:rFonts w:ascii="Franklin Gothic Book" w:hAnsi="Franklin Gothic Book"/>
          <w:vertAlign w:val="superscript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) и </w:t>
      </w:r>
      <w:r w:rsidR="00481919" w:rsidRPr="0043227A">
        <w:rPr>
          <w:rFonts w:ascii="Franklin Gothic Book" w:hAnsi="Franklin Gothic Book"/>
        </w:rPr>
        <w:t>произвести покупку</w:t>
      </w:r>
      <w:r w:rsidRPr="0043227A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43227A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Настоящая заявка на участие </w:t>
      </w:r>
      <w:r w:rsidR="00272511" w:rsidRPr="0043227A">
        <w:rPr>
          <w:rFonts w:ascii="Franklin Gothic Book" w:hAnsi="Franklin Gothic Book"/>
        </w:rPr>
        <w:t xml:space="preserve">в </w:t>
      </w:r>
      <w:r w:rsidR="00DF7FF5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43227A">
        <w:rPr>
          <w:rFonts w:ascii="Franklin Gothic Book" w:hAnsi="Franklin Gothic Book"/>
        </w:rPr>
        <w:t>л</w:t>
      </w:r>
      <w:proofErr w:type="gramEnd"/>
      <w:r w:rsidRPr="0043227A">
        <w:rPr>
          <w:rFonts w:ascii="Franklin Gothic Book" w:hAnsi="Franklin Gothic Book"/>
        </w:rPr>
        <w:t>;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43227A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43227A">
        <w:rPr>
          <w:rFonts w:ascii="Franklin Gothic Book" w:hAnsi="Franklin Gothic Book"/>
          <w:snapToGrid w:val="0"/>
        </w:rPr>
        <w:t>____________________________________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     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43227A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43227A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43227A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2F1C26" w:rsidRPr="002F1C26">
        <w:rPr>
          <w:rFonts w:ascii="Franklin Gothic Book" w:hAnsi="Franklin Gothic Book"/>
          <w:b/>
          <w:snapToGrid w:val="0"/>
        </w:rPr>
        <w:t xml:space="preserve">по Лоту </w:t>
      </w:r>
      <w:r w:rsidR="002F1C26">
        <w:rPr>
          <w:rFonts w:ascii="Franklin Gothic Book" w:hAnsi="Franklin Gothic Book"/>
          <w:b/>
          <w:snapToGrid w:val="0"/>
        </w:rPr>
        <w:t xml:space="preserve"> </w:t>
      </w:r>
      <w:r w:rsidR="002F1C26" w:rsidRPr="002F1C26">
        <w:rPr>
          <w:rFonts w:ascii="Franklin Gothic Book" w:hAnsi="Franklin Gothic Book"/>
          <w:b/>
          <w:snapToGrid w:val="0"/>
        </w:rPr>
        <w:t>№ ___</w:t>
      </w:r>
      <w:r w:rsidR="002F1C26">
        <w:rPr>
          <w:rFonts w:ascii="Franklin Gothic Book" w:hAnsi="Franklin Gothic Book"/>
          <w:b/>
          <w:snapToGrid w:val="0"/>
        </w:rPr>
        <w:t xml:space="preserve"> </w:t>
      </w:r>
      <w:r w:rsidR="0043227A" w:rsidRPr="0043227A">
        <w:rPr>
          <w:rFonts w:ascii="Franklin Gothic Book" w:hAnsi="Franklin Gothic Book"/>
          <w:b/>
          <w:snapToGrid w:val="0"/>
        </w:rPr>
        <w:t xml:space="preserve"> (форма 2) </w:t>
      </w:r>
    </w:p>
    <w:p w:rsidR="00F871DF" w:rsidRPr="0043227A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026951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0" w:type="auto"/>
        <w:jc w:val="center"/>
        <w:tblInd w:w="-40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4107"/>
        <w:gridCol w:w="850"/>
        <w:gridCol w:w="992"/>
        <w:gridCol w:w="1275"/>
        <w:gridCol w:w="1564"/>
      </w:tblGrid>
      <w:tr w:rsidR="007D3110" w:rsidRPr="0043227A" w:rsidTr="007D3110">
        <w:trPr>
          <w:trHeight w:val="2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№ </w:t>
            </w:r>
            <w:proofErr w:type="gramStart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п</w:t>
            </w:r>
            <w:proofErr w:type="gramEnd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spacing w:before="240" w:after="60"/>
              <w:jc w:val="center"/>
              <w:outlineLvl w:val="4"/>
              <w:rPr>
                <w:rFonts w:ascii="Franklin Gothic Book" w:hAnsi="Franklin Gothic Book"/>
                <w:b/>
                <w:bCs/>
                <w:iCs/>
              </w:rPr>
            </w:pPr>
            <w:r w:rsidRPr="00EE54E3">
              <w:rPr>
                <w:rFonts w:ascii="Franklin Gothic Book" w:hAnsi="Franklin Gothic Book"/>
                <w:b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Цена </w:t>
            </w:r>
            <w:proofErr w:type="gramStart"/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без</w:t>
            </w:r>
            <w:proofErr w:type="gramEnd"/>
          </w:p>
          <w:p w:rsidR="007D3110" w:rsidRPr="00EE54E3" w:rsidRDefault="007D3110" w:rsidP="00936012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 xml:space="preserve"> учета НДС,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EE54E3" w:rsidRDefault="007D3110" w:rsidP="007D3110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Сумма</w:t>
            </w:r>
          </w:p>
          <w:p w:rsidR="007D3110" w:rsidRPr="00EE54E3" w:rsidRDefault="007D3110" w:rsidP="007D3110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Franklin Gothic Book" w:eastAsia="Calibri" w:hAnsi="Franklin Gothic Book"/>
                <w:b/>
                <w:snapToGrid w:val="0"/>
              </w:rPr>
            </w:pPr>
            <w:r w:rsidRPr="00EE54E3">
              <w:rPr>
                <w:rFonts w:ascii="Franklin Gothic Book" w:eastAsia="Calibri" w:hAnsi="Franklin Gothic Book"/>
                <w:b/>
                <w:snapToGrid w:val="0"/>
              </w:rPr>
              <w:t>без  учета НДС,  руб.</w:t>
            </w:r>
          </w:p>
        </w:tc>
      </w:tr>
      <w:tr w:rsidR="007D3110" w:rsidRPr="0043227A" w:rsidTr="007D3110">
        <w:trPr>
          <w:trHeight w:val="2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Franklin Gothic Book" w:eastAsia="Calibri" w:hAnsi="Franklin Gothic Book"/>
                <w:snapToGrid w:val="0"/>
              </w:rPr>
            </w:pPr>
            <w:r w:rsidRPr="0043227A">
              <w:rPr>
                <w:rFonts w:ascii="Franklin Gothic Book" w:eastAsia="Calibri" w:hAnsi="Franklin Gothic Book"/>
                <w:snapToGrid w:val="0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D3110" w:rsidRPr="0043227A" w:rsidTr="00936012">
        <w:trPr>
          <w:trHeight w:val="247"/>
          <w:jc w:val="center"/>
        </w:trPr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eastAsia="Calibri" w:hAnsi="Franklin Gothic Book"/>
                <w:snapToGrid w:val="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10" w:rsidRPr="0043227A" w:rsidRDefault="007D3110" w:rsidP="00936012">
            <w:pPr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F871DF" w:rsidRPr="0043227A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43227A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97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103"/>
      </w:tblGrid>
      <w:tr w:rsidR="00F871DF" w:rsidRPr="0043227A" w:rsidTr="007E69E6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43227A" w:rsidTr="007E69E6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7E69E6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7E69E6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ИТОГО (1+2+3…5)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</w:t>
      </w:r>
      <w:r w:rsidR="0083494D" w:rsidRPr="00597A40">
        <w:rPr>
          <w:rFonts w:ascii="Franklin Gothic Book" w:hAnsi="Franklin Gothic Book"/>
          <w:bCs/>
        </w:rPr>
        <w:t>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DF7FF5">
        <w:rPr>
          <w:rFonts w:ascii="Franklin Gothic Book" w:hAnsi="Franklin Gothic Book"/>
        </w:rPr>
        <w:t>процедуры</w:t>
      </w:r>
      <w:r w:rsidR="00082365" w:rsidRPr="0043227A">
        <w:rPr>
          <w:rFonts w:ascii="Franklin Gothic Book" w:hAnsi="Franklin Gothic Book"/>
        </w:rPr>
        <w:t>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43227A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43227A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</w:rPr>
        <w:t>6</w:t>
      </w:r>
      <w:r w:rsidR="00F871DF" w:rsidRPr="0043227A">
        <w:rPr>
          <w:rFonts w:ascii="Franklin Gothic Book" w:hAnsi="Franklin Gothic Book"/>
          <w:b/>
        </w:rPr>
        <w:t xml:space="preserve">.3  </w:t>
      </w:r>
      <w:r w:rsidR="00F871DF" w:rsidRPr="0043227A">
        <w:rPr>
          <w:rFonts w:ascii="Franklin Gothic Book" w:hAnsi="Franklin Gothic Book"/>
          <w:b/>
          <w:bCs/>
        </w:rPr>
        <w:t>Анкета учас</w:t>
      </w:r>
      <w:r w:rsidR="00A20885" w:rsidRPr="0043227A">
        <w:rPr>
          <w:rFonts w:ascii="Franklin Gothic Book" w:hAnsi="Franklin Gothic Book"/>
          <w:b/>
          <w:bCs/>
        </w:rPr>
        <w:t xml:space="preserve">тника </w:t>
      </w:r>
      <w:r w:rsidR="00DF7FF5">
        <w:rPr>
          <w:rFonts w:ascii="Franklin Gothic Book" w:hAnsi="Franklin Gothic Book"/>
          <w:b/>
          <w:bCs/>
        </w:rPr>
        <w:t>процедуры</w:t>
      </w:r>
      <w:r w:rsidR="002F1C26" w:rsidRPr="002F1C26">
        <w:rPr>
          <w:rFonts w:ascii="Franklin Gothic Book" w:hAnsi="Franklin Gothic Book"/>
          <w:b/>
          <w:snapToGrid w:val="0"/>
        </w:rPr>
        <w:t xml:space="preserve"> </w:t>
      </w:r>
      <w:r w:rsidR="002F1C26">
        <w:rPr>
          <w:rFonts w:ascii="Franklin Gothic Book" w:hAnsi="Franklin Gothic Book"/>
          <w:b/>
          <w:snapToGrid w:val="0"/>
        </w:rPr>
        <w:t xml:space="preserve">по </w:t>
      </w:r>
      <w:r w:rsidR="002F1C26" w:rsidRPr="002F1C26">
        <w:rPr>
          <w:rFonts w:ascii="Franklin Gothic Book" w:hAnsi="Franklin Gothic Book"/>
          <w:b/>
          <w:bCs/>
        </w:rPr>
        <w:t xml:space="preserve">Лоту  № ___  </w:t>
      </w:r>
      <w:r w:rsidR="00A20885" w:rsidRPr="0043227A">
        <w:rPr>
          <w:rFonts w:ascii="Franklin Gothic Book" w:hAnsi="Franklin Gothic Book"/>
          <w:b/>
          <w:bCs/>
        </w:rPr>
        <w:t xml:space="preserve"> (форма </w:t>
      </w:r>
      <w:r w:rsidR="0043227A" w:rsidRPr="0043227A">
        <w:rPr>
          <w:rFonts w:ascii="Franklin Gothic Book" w:hAnsi="Franklin Gothic Book"/>
          <w:b/>
          <w:bCs/>
        </w:rPr>
        <w:t>3</w:t>
      </w:r>
      <w:r w:rsidR="00F871DF" w:rsidRPr="0043227A">
        <w:rPr>
          <w:rFonts w:ascii="Franklin Gothic Book" w:hAnsi="Franklin Gothic Book"/>
          <w:b/>
          <w:bCs/>
        </w:rPr>
        <w:t xml:space="preserve">) </w:t>
      </w:r>
    </w:p>
    <w:p w:rsidR="00F871DF" w:rsidRPr="0043227A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7A40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 xml:space="preserve">от «____»_____________ </w:t>
      </w:r>
      <w:proofErr w:type="gramStart"/>
      <w:r w:rsidRPr="00597A40">
        <w:rPr>
          <w:rFonts w:ascii="Franklin Gothic Book" w:hAnsi="Franklin Gothic Book"/>
        </w:rPr>
        <w:t>г</w:t>
      </w:r>
      <w:proofErr w:type="gramEnd"/>
      <w:r w:rsidRPr="00597A40">
        <w:rPr>
          <w:rFonts w:ascii="Franklin Gothic Book" w:hAnsi="Franklin Gothic Book"/>
        </w:rPr>
        <w:t>. №__________</w:t>
      </w: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7A40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597A40" w:rsidRDefault="00597A40" w:rsidP="00597A40">
      <w:pPr>
        <w:ind w:left="720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7A40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чел.)/в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43227A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4322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E3" w:rsidRDefault="00EE54E3">
      <w:r>
        <w:separator/>
      </w:r>
    </w:p>
  </w:endnote>
  <w:endnote w:type="continuationSeparator" w:id="0">
    <w:p w:rsidR="00EE54E3" w:rsidRDefault="00EE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E3" w:rsidRDefault="00DF7FF5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EE54E3" w:rsidRPr="00997139" w:rsidRDefault="00EE54E3" w:rsidP="00C73CE1"/>
            </w:txbxContent>
          </v:textbox>
        </v:shape>
      </w:pict>
    </w:r>
    <w:r w:rsidR="00EE54E3">
      <w:rPr>
        <w:rStyle w:val="a9"/>
      </w:rPr>
      <w:fldChar w:fldCharType="begin"/>
    </w:r>
    <w:r w:rsidR="00EE54E3">
      <w:rPr>
        <w:rStyle w:val="a9"/>
      </w:rPr>
      <w:instrText xml:space="preserve"> PAGE </w:instrText>
    </w:r>
    <w:r w:rsidR="00EE54E3">
      <w:rPr>
        <w:rStyle w:val="a9"/>
      </w:rPr>
      <w:fldChar w:fldCharType="separate"/>
    </w:r>
    <w:r>
      <w:rPr>
        <w:rStyle w:val="a9"/>
        <w:noProof/>
      </w:rPr>
      <w:t>40</w:t>
    </w:r>
    <w:r w:rsidR="00EE54E3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E3" w:rsidRDefault="00EE54E3">
      <w:r>
        <w:separator/>
      </w:r>
    </w:p>
  </w:footnote>
  <w:footnote w:type="continuationSeparator" w:id="0">
    <w:p w:rsidR="00EE54E3" w:rsidRDefault="00EE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EB6"/>
    <w:rsid w:val="00082365"/>
    <w:rsid w:val="000A1ACB"/>
    <w:rsid w:val="000C59C5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7E28"/>
    <w:rsid w:val="00513841"/>
    <w:rsid w:val="0054240C"/>
    <w:rsid w:val="00583CD8"/>
    <w:rsid w:val="00597A40"/>
    <w:rsid w:val="005A3528"/>
    <w:rsid w:val="00631F1F"/>
    <w:rsid w:val="006568B1"/>
    <w:rsid w:val="007D3110"/>
    <w:rsid w:val="007E69E6"/>
    <w:rsid w:val="0083494D"/>
    <w:rsid w:val="0086504B"/>
    <w:rsid w:val="008C7F57"/>
    <w:rsid w:val="00916CBC"/>
    <w:rsid w:val="00936012"/>
    <w:rsid w:val="00947CCE"/>
    <w:rsid w:val="0099392A"/>
    <w:rsid w:val="009D2229"/>
    <w:rsid w:val="009D40CC"/>
    <w:rsid w:val="00A12ACA"/>
    <w:rsid w:val="00A20885"/>
    <w:rsid w:val="00A73643"/>
    <w:rsid w:val="00AD748F"/>
    <w:rsid w:val="00B766BA"/>
    <w:rsid w:val="00BC5BCE"/>
    <w:rsid w:val="00BD18E1"/>
    <w:rsid w:val="00C244ED"/>
    <w:rsid w:val="00C55EDB"/>
    <w:rsid w:val="00C73CE1"/>
    <w:rsid w:val="00CF4730"/>
    <w:rsid w:val="00D54DC7"/>
    <w:rsid w:val="00D82484"/>
    <w:rsid w:val="00DE6689"/>
    <w:rsid w:val="00DF528B"/>
    <w:rsid w:val="00DF7FF5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9846</Words>
  <Characters>56125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</cp:revision>
  <cp:lastPrinted>2015-09-10T08:55:00Z</cp:lastPrinted>
  <dcterms:created xsi:type="dcterms:W3CDTF">2016-01-19T11:02:00Z</dcterms:created>
  <dcterms:modified xsi:type="dcterms:W3CDTF">2016-01-19T11:24:00Z</dcterms:modified>
</cp:coreProperties>
</file>