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6B2F">
        <w:rPr>
          <w:rFonts w:ascii="Franklin Gothic Heavy" w:eastAsia="Tahoma" w:hAnsi="Franklin Gothic Heavy"/>
          <w:kern w:val="144"/>
          <w:sz w:val="44"/>
          <w:szCs w:val="52"/>
        </w:rPr>
        <w:t xml:space="preserve">СЗЧ к автомобилям </w:t>
      </w:r>
      <w:r w:rsidR="004C6B2F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FORD</w:t>
      </w:r>
      <w:r w:rsidR="004C6B2F" w:rsidRPr="004C6B2F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6B2F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RANGER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A51FD" w:rsidRDefault="00FA51F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D95F70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4C6B2F" w:rsidRPr="00A4540C">
        <w:rPr>
          <w:rFonts w:ascii="Franklin Gothic Book" w:hAnsi="Franklin Gothic Book"/>
        </w:rPr>
        <w:t>10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9C3DA9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95AE4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95AE4" w:rsidRPr="00773030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95AE4" w:rsidRPr="00783323" w:rsidRDefault="00F95AE4" w:rsidP="00F95AE4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C1579" w:rsidRPr="00B073FB" w:rsidRDefault="00213F66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A4540C" w:rsidRDefault="00A4540C" w:rsidP="00031009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A4540C">
        <w:rPr>
          <w:rFonts w:ascii="Franklin Gothic Book" w:hAnsi="Franklin Gothic Book"/>
        </w:rPr>
        <w:t>ведения об опыте поставок за 2012-201</w:t>
      </w:r>
      <w:r>
        <w:rPr>
          <w:rFonts w:ascii="Franklin Gothic Book" w:hAnsi="Franklin Gothic Book"/>
        </w:rPr>
        <w:t>4гг., и период 2015 г. (форма №6</w:t>
      </w:r>
      <w:r w:rsidRPr="00A4540C">
        <w:rPr>
          <w:rFonts w:ascii="Franklin Gothic Book" w:hAnsi="Franklin Gothic Book"/>
        </w:rPr>
        <w:t>);</w:t>
      </w:r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lastRenderedPageBreak/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783323">
      <w:pPr>
        <w:pStyle w:val="afff6"/>
        <w:numPr>
          <w:ilvl w:val="2"/>
          <w:numId w:val="15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A4540C" w:rsidRPr="00A4540C" w:rsidRDefault="00A4540C" w:rsidP="00A4540C">
      <w:pPr>
        <w:autoSpaceDN w:val="0"/>
        <w:jc w:val="center"/>
        <w:rPr>
          <w:rFonts w:ascii="Franklin Gothic Book" w:hAnsi="Franklin Gothic Book"/>
        </w:rPr>
      </w:pPr>
      <w:r w:rsidRPr="00A4540C">
        <w:rPr>
          <w:rFonts w:ascii="Franklin Gothic Book" w:hAnsi="Franklin Gothic Book"/>
        </w:rPr>
        <w:t>ТЕХНИЧЕСКОЕ ЗАДАНИЕ</w:t>
      </w:r>
    </w:p>
    <w:p w:rsidR="00A4540C" w:rsidRPr="00A4540C" w:rsidRDefault="00A4540C" w:rsidP="00A4540C">
      <w:pPr>
        <w:autoSpaceDN w:val="0"/>
        <w:jc w:val="center"/>
        <w:rPr>
          <w:rFonts w:ascii="Franklin Gothic Book" w:hAnsi="Franklin Gothic Book"/>
        </w:rPr>
      </w:pPr>
      <w:r w:rsidRPr="00A4540C">
        <w:rPr>
          <w:rFonts w:ascii="Franklin Gothic Book" w:hAnsi="Franklin Gothic Book"/>
        </w:rPr>
        <w:t xml:space="preserve">на поставку </w:t>
      </w:r>
      <w:proofErr w:type="gramStart"/>
      <w:r w:rsidRPr="00A4540C">
        <w:rPr>
          <w:rFonts w:ascii="Franklin Gothic Book" w:hAnsi="Franklin Gothic Book"/>
          <w:lang w:val="en-US"/>
        </w:rPr>
        <w:t>C</w:t>
      </w:r>
      <w:proofErr w:type="gramEnd"/>
      <w:r w:rsidRPr="00A4540C">
        <w:rPr>
          <w:rFonts w:ascii="Franklin Gothic Book" w:hAnsi="Franklin Gothic Book"/>
        </w:rPr>
        <w:t xml:space="preserve">ЗЧ к автомобилям </w:t>
      </w:r>
      <w:r w:rsidRPr="00A4540C">
        <w:rPr>
          <w:rFonts w:ascii="Franklin Gothic Book" w:hAnsi="Franklin Gothic Book"/>
          <w:lang w:val="en-US"/>
        </w:rPr>
        <w:t>FORD</w:t>
      </w:r>
      <w:r w:rsidRPr="00A4540C">
        <w:rPr>
          <w:rFonts w:ascii="Franklin Gothic Book" w:hAnsi="Franklin Gothic Book"/>
        </w:rPr>
        <w:t xml:space="preserve"> </w:t>
      </w:r>
      <w:r w:rsidRPr="00A4540C">
        <w:rPr>
          <w:rFonts w:ascii="Franklin Gothic Book" w:hAnsi="Franklin Gothic Book"/>
          <w:lang w:val="en-US"/>
        </w:rPr>
        <w:t>RANGER</w:t>
      </w:r>
    </w:p>
    <w:tbl>
      <w:tblPr>
        <w:tblpPr w:leftFromText="180" w:rightFromText="180" w:vertAnchor="text" w:horzAnchor="margin" w:tblpXSpec="center" w:tblpY="11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338"/>
        <w:gridCol w:w="7371"/>
      </w:tblGrid>
      <w:tr w:rsidR="00A4540C" w:rsidRPr="00A4540C" w:rsidTr="00E422D7">
        <w:trPr>
          <w:trHeight w:val="69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A4540C">
              <w:rPr>
                <w:rFonts w:ascii="Franklin Gothic Book" w:hAnsi="Franklin Gothic Book"/>
              </w:rPr>
              <w:t>о</w:t>
            </w:r>
            <w:r w:rsidRPr="00A4540C">
              <w:rPr>
                <w:rFonts w:ascii="Franklin Gothic Book" w:hAnsi="Franklin Gothic Book"/>
              </w:rPr>
              <w:t>вый порт» № 5124 от 02.12.2014 г.</w:t>
            </w:r>
          </w:p>
        </w:tc>
      </w:tr>
      <w:tr w:rsidR="00A4540C" w:rsidRPr="00A4540C" w:rsidTr="00E422D7">
        <w:trPr>
          <w:trHeight w:val="4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Поставка СЗЧ для автомобилей.</w:t>
            </w:r>
          </w:p>
        </w:tc>
      </w:tr>
      <w:tr w:rsidR="00A4540C" w:rsidRPr="00A4540C" w:rsidTr="00E422D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Формирование аварийного запаса СЗЧ для оперативного устран</w:t>
            </w:r>
            <w:r w:rsidRPr="00A4540C">
              <w:rPr>
                <w:rFonts w:ascii="Franklin Gothic Book" w:hAnsi="Franklin Gothic Book"/>
              </w:rPr>
              <w:t>е</w:t>
            </w:r>
            <w:r w:rsidRPr="00A4540C">
              <w:rPr>
                <w:rFonts w:ascii="Franklin Gothic Book" w:hAnsi="Franklin Gothic Book"/>
              </w:rPr>
              <w:t xml:space="preserve">ния неисправностей автомобилей. </w:t>
            </w:r>
          </w:p>
        </w:tc>
      </w:tr>
      <w:tr w:rsidR="00A4540C" w:rsidRPr="00A4540C" w:rsidTr="00E422D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Источник финанс</w:t>
            </w:r>
            <w:r w:rsidRPr="00A4540C">
              <w:rPr>
                <w:rFonts w:ascii="Franklin Gothic Book" w:hAnsi="Franklin Gothic Book"/>
              </w:rPr>
              <w:t>и</w:t>
            </w:r>
            <w:r w:rsidRPr="00A4540C">
              <w:rPr>
                <w:rFonts w:ascii="Franklin Gothic Book" w:hAnsi="Franklin Gothic Book"/>
              </w:rPr>
              <w:t>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Собственные средства ОАО «НМТП».</w:t>
            </w:r>
          </w:p>
        </w:tc>
      </w:tr>
      <w:tr w:rsidR="00A4540C" w:rsidRPr="00A4540C" w:rsidTr="00E422D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 xml:space="preserve">Наличие опыта поставки </w:t>
            </w:r>
            <w:proofErr w:type="gramStart"/>
            <w:r w:rsidRPr="00A4540C">
              <w:rPr>
                <w:rFonts w:ascii="Franklin Gothic Book" w:hAnsi="Franklin Gothic Book"/>
              </w:rPr>
              <w:t>требуемых</w:t>
            </w:r>
            <w:proofErr w:type="gramEnd"/>
            <w:r w:rsidRPr="00A4540C">
              <w:rPr>
                <w:rFonts w:ascii="Franklin Gothic Book" w:hAnsi="Franklin Gothic Book"/>
              </w:rPr>
              <w:t xml:space="preserve"> СЗЧ.</w:t>
            </w:r>
          </w:p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 xml:space="preserve"> </w:t>
            </w:r>
          </w:p>
        </w:tc>
      </w:tr>
      <w:tr w:rsidR="00A4540C" w:rsidRPr="00A4540C" w:rsidTr="00E422D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Требование к п</w:t>
            </w:r>
            <w:r w:rsidRPr="00A4540C">
              <w:rPr>
                <w:rFonts w:ascii="Franklin Gothic Book" w:hAnsi="Franklin Gothic Book"/>
              </w:rPr>
              <w:t>о</w:t>
            </w:r>
            <w:r w:rsidRPr="00A4540C">
              <w:rPr>
                <w:rFonts w:ascii="Franklin Gothic Book" w:hAnsi="Franklin Gothic Book"/>
              </w:rPr>
              <w:t>ставляемой проду</w:t>
            </w:r>
            <w:r w:rsidRPr="00A4540C">
              <w:rPr>
                <w:rFonts w:ascii="Franklin Gothic Book" w:hAnsi="Franklin Gothic Book"/>
              </w:rPr>
              <w:t>к</w:t>
            </w:r>
            <w:r w:rsidRPr="00A4540C">
              <w:rPr>
                <w:rFonts w:ascii="Franklin Gothic Book" w:hAnsi="Franklin Gothic Book"/>
              </w:rPr>
              <w:t>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-107" w:right="17" w:hanging="1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 xml:space="preserve">  Только оригинальные СЗЧ.</w:t>
            </w:r>
          </w:p>
        </w:tc>
      </w:tr>
      <w:tr w:rsidR="00A4540C" w:rsidRPr="00A4540C" w:rsidTr="00E422D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Объем поставля</w:t>
            </w:r>
            <w:r w:rsidRPr="00A4540C">
              <w:rPr>
                <w:rFonts w:ascii="Franklin Gothic Book" w:hAnsi="Franklin Gothic Book"/>
              </w:rPr>
              <w:t>е</w:t>
            </w:r>
            <w:r w:rsidRPr="00A4540C">
              <w:rPr>
                <w:rFonts w:ascii="Franklin Gothic Book" w:hAnsi="Franklin Gothic Book"/>
              </w:rPr>
              <w:t>мых товаров:</w:t>
            </w:r>
          </w:p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numPr>
                <w:ilvl w:val="0"/>
                <w:numId w:val="43"/>
              </w:numPr>
              <w:tabs>
                <w:tab w:val="left" w:pos="-107"/>
                <w:tab w:val="left" w:pos="851"/>
                <w:tab w:val="left" w:pos="1418"/>
              </w:tabs>
              <w:suppressAutoHyphens/>
              <w:ind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Рулевой наконечник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Данные по каталогу: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№ 1 454 898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Количество – 12 шт.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-108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 xml:space="preserve">    </w:t>
            </w:r>
          </w:p>
          <w:p w:rsidR="00A4540C" w:rsidRPr="00A4540C" w:rsidRDefault="00A4540C" w:rsidP="00A4540C">
            <w:pPr>
              <w:numPr>
                <w:ilvl w:val="0"/>
                <w:numId w:val="43"/>
              </w:numPr>
              <w:tabs>
                <w:tab w:val="left" w:pos="-107"/>
                <w:tab w:val="left" w:pos="851"/>
                <w:tab w:val="left" w:pos="1418"/>
              </w:tabs>
              <w:suppressAutoHyphens/>
              <w:ind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Рулевой наконечник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Данные по каталогу: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№ 1 454 896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Количество  – 12 шт.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A4540C" w:rsidRPr="00A4540C" w:rsidRDefault="00A4540C" w:rsidP="00A4540C">
            <w:pPr>
              <w:numPr>
                <w:ilvl w:val="0"/>
                <w:numId w:val="43"/>
              </w:numPr>
              <w:tabs>
                <w:tab w:val="left" w:pos="-107"/>
                <w:tab w:val="left" w:pos="851"/>
                <w:tab w:val="left" w:pos="1418"/>
              </w:tabs>
              <w:suppressAutoHyphens/>
              <w:ind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Рычаг вала рулевого управления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Данные по каталогу: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№ 1 454 584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Количество – 6 шт.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A4540C" w:rsidRPr="00A4540C" w:rsidRDefault="00A4540C" w:rsidP="00A4540C">
            <w:pPr>
              <w:numPr>
                <w:ilvl w:val="0"/>
                <w:numId w:val="43"/>
              </w:numPr>
              <w:tabs>
                <w:tab w:val="left" w:pos="-107"/>
                <w:tab w:val="left" w:pos="851"/>
                <w:tab w:val="left" w:pos="1418"/>
              </w:tabs>
              <w:suppressAutoHyphens/>
              <w:ind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Рычаг рулевого управления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Данные по каталогу: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№ 1 456 009</w:t>
            </w:r>
          </w:p>
          <w:p w:rsidR="00A4540C" w:rsidRPr="00A4540C" w:rsidRDefault="00A4540C" w:rsidP="00A4540C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val="en-US" w:eastAsia="ar-SA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Количество – 6 шт.</w:t>
            </w:r>
          </w:p>
        </w:tc>
      </w:tr>
      <w:tr w:rsidR="00A4540C" w:rsidRPr="00A4540C" w:rsidTr="00E422D7">
        <w:trPr>
          <w:trHeight w:val="73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Обязанность конт</w:t>
            </w:r>
            <w:r w:rsidRPr="00A4540C">
              <w:rPr>
                <w:rFonts w:ascii="Franklin Gothic Book" w:hAnsi="Franklin Gothic Book"/>
              </w:rPr>
              <w:t>р</w:t>
            </w:r>
            <w:r w:rsidRPr="00A4540C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  <w:lang w:eastAsia="ar-SA"/>
              </w:rPr>
              <w:t>Поставка осуществляется путем доставки заказанного товара по адресу покупателя: г. Новороссийск, ул. Портовая, 14.</w:t>
            </w:r>
          </w:p>
        </w:tc>
      </w:tr>
      <w:tr w:rsidR="00A4540C" w:rsidRPr="00A4540C" w:rsidTr="00E422D7">
        <w:trPr>
          <w:trHeight w:val="6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40C" w:rsidRPr="00A4540C" w:rsidRDefault="00A4540C" w:rsidP="00A4540C">
            <w:pPr>
              <w:jc w:val="center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40C" w:rsidRPr="00A4540C" w:rsidRDefault="00A4540C" w:rsidP="00A4540C">
            <w:pPr>
              <w:jc w:val="both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 xml:space="preserve">Не более 4 (четырех) недель с момента подписания двухстороннего договора, допускается досрочная поставка.          </w:t>
            </w: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A4540C" w:rsidRPr="00A4540C" w:rsidRDefault="00A4540C" w:rsidP="00E422D7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A4540C">
        <w:rPr>
          <w:rFonts w:ascii="Franklin Gothic Book" w:hAnsi="Franklin Gothic Book"/>
          <w:b/>
          <w:szCs w:val="22"/>
          <w:lang w:eastAsia="ar-SA"/>
        </w:rPr>
        <w:t>ДОГОВОР ПОСТАВКИ №  НМТП___________________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  <w:r w:rsidRPr="00A4540C">
        <w:rPr>
          <w:rFonts w:ascii="Franklin Gothic Book" w:hAnsi="Franklin Gothic Book"/>
          <w:b/>
          <w:szCs w:val="22"/>
        </w:rPr>
        <w:tab/>
      </w: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г. Новороссийск                                                          «     » ______________ 2015  г.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A4540C">
        <w:rPr>
          <w:rFonts w:ascii="Franklin Gothic Book" w:hAnsi="Franklin Gothic Book"/>
          <w:szCs w:val="22"/>
        </w:rPr>
        <w:t xml:space="preserve">               </w:t>
      </w:r>
      <w:r w:rsidRPr="00A4540C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ТОРГОВЫЙ ПОРТ",</w:t>
      </w:r>
      <w:r w:rsidRPr="00A4540C">
        <w:rPr>
          <w:rFonts w:ascii="Franklin Gothic Book" w:hAnsi="Franklin Gothic Book"/>
          <w:szCs w:val="22"/>
        </w:rPr>
        <w:t xml:space="preserve"> именуемое в дальнейшем «Покупатель», в лице </w:t>
      </w:r>
      <w:proofErr w:type="spellStart"/>
      <w:r w:rsidR="00E422D7">
        <w:rPr>
          <w:rFonts w:ascii="Franklin Gothic Book" w:hAnsi="Franklin Gothic Book"/>
          <w:szCs w:val="22"/>
        </w:rPr>
        <w:t>и.о</w:t>
      </w:r>
      <w:proofErr w:type="spellEnd"/>
      <w:r w:rsidR="00E422D7">
        <w:rPr>
          <w:rFonts w:ascii="Franklin Gothic Book" w:hAnsi="Franklin Gothic Book"/>
          <w:szCs w:val="22"/>
        </w:rPr>
        <w:t>.</w:t>
      </w:r>
      <w:r w:rsidRPr="00A4540C">
        <w:rPr>
          <w:rFonts w:ascii="Franklin Gothic Book" w:hAnsi="Franklin Gothic Book"/>
          <w:szCs w:val="22"/>
        </w:rPr>
        <w:t xml:space="preserve"> технического директора  </w:t>
      </w:r>
      <w:proofErr w:type="spellStart"/>
      <w:r w:rsidRPr="00A4540C">
        <w:rPr>
          <w:rFonts w:ascii="Franklin Gothic Book" w:hAnsi="Franklin Gothic Book"/>
          <w:szCs w:val="22"/>
        </w:rPr>
        <w:t>Фофонова</w:t>
      </w:r>
      <w:proofErr w:type="spellEnd"/>
      <w:r w:rsidRPr="00A4540C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 2110-07/118 от 24.06.2014</w:t>
      </w:r>
      <w:r w:rsidRPr="00A4540C">
        <w:rPr>
          <w:rFonts w:ascii="Franklin Gothic Book" w:hAnsi="Franklin Gothic Book"/>
          <w:szCs w:val="22"/>
          <w:u w:val="single"/>
        </w:rPr>
        <w:t>,</w:t>
      </w:r>
      <w:r w:rsidRPr="00A4540C">
        <w:rPr>
          <w:rFonts w:ascii="Franklin Gothic Book" w:hAnsi="Franklin Gothic Book"/>
          <w:szCs w:val="22"/>
        </w:rPr>
        <w:t xml:space="preserve"> с одной стороны, и </w:t>
      </w:r>
      <w:r w:rsidRPr="00A4540C">
        <w:rPr>
          <w:rFonts w:ascii="Franklin Gothic Book" w:hAnsi="Franklin Gothic Book"/>
          <w:b/>
          <w:szCs w:val="22"/>
          <w:lang w:eastAsia="ar-SA"/>
        </w:rPr>
        <w:t>_______________________________________________</w:t>
      </w:r>
      <w:r w:rsidRPr="00A4540C">
        <w:rPr>
          <w:rFonts w:ascii="Franklin Gothic Book" w:hAnsi="Franklin Gothic Book"/>
          <w:szCs w:val="22"/>
        </w:rPr>
        <w:t>, имен</w:t>
      </w:r>
      <w:r w:rsidRPr="00A4540C">
        <w:rPr>
          <w:rFonts w:ascii="Franklin Gothic Book" w:hAnsi="Franklin Gothic Book"/>
          <w:szCs w:val="22"/>
        </w:rPr>
        <w:t>у</w:t>
      </w:r>
      <w:r w:rsidRPr="00A4540C">
        <w:rPr>
          <w:rFonts w:ascii="Franklin Gothic Book" w:hAnsi="Franklin Gothic Book"/>
          <w:szCs w:val="22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A4540C">
        <w:rPr>
          <w:rFonts w:ascii="Franklin Gothic Book" w:hAnsi="Franklin Gothic Book"/>
          <w:szCs w:val="22"/>
        </w:rPr>
        <w:t>е</w:t>
      </w:r>
      <w:r w:rsidRPr="00A4540C">
        <w:rPr>
          <w:rFonts w:ascii="Franklin Gothic Book" w:hAnsi="Franklin Gothic Book"/>
          <w:szCs w:val="22"/>
        </w:rPr>
        <w:t>следующем: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A4540C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A4540C" w:rsidRPr="00A4540C" w:rsidRDefault="00A4540C" w:rsidP="00E422D7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A4540C">
        <w:rPr>
          <w:rFonts w:ascii="Franklin Gothic Book" w:hAnsi="Franklin Gothic Book"/>
          <w:b/>
          <w:szCs w:val="22"/>
        </w:rPr>
        <w:t xml:space="preserve"> СЗЧ к автомобилям FORD RANGER</w:t>
      </w:r>
      <w:r w:rsidRPr="00A4540C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A4540C">
        <w:rPr>
          <w:rFonts w:ascii="Franklin Gothic Book" w:hAnsi="Franklin Gothic Book"/>
          <w:szCs w:val="22"/>
        </w:rPr>
        <w:t xml:space="preserve">. (_____________________________________________________), </w:t>
      </w:r>
      <w:proofErr w:type="gramEnd"/>
      <w:r w:rsidRPr="00A4540C">
        <w:rPr>
          <w:rFonts w:ascii="Franklin Gothic Book" w:hAnsi="Franklin Gothic Book"/>
          <w:szCs w:val="22"/>
        </w:rPr>
        <w:t>с НДС ___________.</w:t>
      </w:r>
    </w:p>
    <w:p w:rsidR="00A4540C" w:rsidRPr="00A4540C" w:rsidRDefault="00A4540C" w:rsidP="00E422D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4540C" w:rsidRPr="00A4540C" w:rsidRDefault="00A4540C" w:rsidP="00E422D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A4540C" w:rsidRPr="00A4540C" w:rsidRDefault="00A4540C" w:rsidP="00E422D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4540C" w:rsidRPr="00A4540C" w:rsidRDefault="00A4540C" w:rsidP="00E422D7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A4540C" w:rsidRPr="00A4540C" w:rsidRDefault="00A4540C" w:rsidP="00E422D7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A4540C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A4540C" w:rsidRPr="00A4540C" w:rsidRDefault="00A4540C" w:rsidP="00E422D7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A4540C">
        <w:rPr>
          <w:rFonts w:ascii="Franklin Gothic Book" w:hAnsi="Franklin Gothic Book"/>
          <w:szCs w:val="22"/>
          <w:lang w:eastAsia="ar-SA"/>
        </w:rPr>
        <w:t>о</w:t>
      </w:r>
      <w:r w:rsidRPr="00A4540C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A4540C" w:rsidRPr="00A4540C" w:rsidRDefault="00A4540C" w:rsidP="00E422D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4540C">
        <w:rPr>
          <w:rFonts w:ascii="Franklin Gothic Book" w:hAnsi="Franklin Gothic Book"/>
          <w:szCs w:val="22"/>
          <w:lang w:eastAsia="ar-SA"/>
        </w:rPr>
        <w:t>в</w:t>
      </w:r>
      <w:r w:rsidRPr="00A4540C">
        <w:rPr>
          <w:rFonts w:ascii="Franklin Gothic Book" w:hAnsi="Franklin Gothic Book"/>
          <w:szCs w:val="22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A4540C" w:rsidRPr="00A4540C" w:rsidRDefault="00A4540C" w:rsidP="00E422D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A4540C" w:rsidRPr="00A4540C" w:rsidRDefault="00A4540C" w:rsidP="00E422D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A4540C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A4540C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A4540C">
        <w:rPr>
          <w:rFonts w:ascii="Franklin Gothic Book" w:hAnsi="Franklin Gothic Book"/>
          <w:szCs w:val="22"/>
          <w:lang w:eastAsia="ar-SA"/>
        </w:rPr>
        <w:t>о</w:t>
      </w:r>
      <w:r w:rsidRPr="00A4540C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</w:t>
      </w:r>
      <w:r w:rsidRPr="00A4540C">
        <w:rPr>
          <w:rFonts w:ascii="Franklin Gothic Book" w:hAnsi="Franklin Gothic Book"/>
          <w:szCs w:val="22"/>
          <w:lang w:eastAsia="ar-SA"/>
        </w:rPr>
        <w:t>с</w:t>
      </w:r>
      <w:r w:rsidRPr="00A4540C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A4540C" w:rsidRPr="00A4540C" w:rsidRDefault="00A4540C" w:rsidP="00E422D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A4540C">
        <w:rPr>
          <w:rFonts w:ascii="Franklin Gothic Book" w:hAnsi="Franklin Gothic Book"/>
          <w:szCs w:val="22"/>
          <w:lang w:eastAsia="ar-SA"/>
        </w:rPr>
        <w:t>а</w:t>
      </w:r>
      <w:r w:rsidRPr="00A4540C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  <w:r w:rsidRPr="00A4540C">
        <w:rPr>
          <w:rFonts w:ascii="Franklin Gothic Book" w:hAnsi="Franklin Gothic Book"/>
          <w:szCs w:val="22"/>
          <w:lang w:eastAsia="ar-SA"/>
        </w:rPr>
        <w:tab/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ab/>
      </w:r>
    </w:p>
    <w:p w:rsidR="00A4540C" w:rsidRPr="00A4540C" w:rsidRDefault="00A4540C" w:rsidP="00E422D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  <w:lang w:eastAsia="ar-SA"/>
        </w:rPr>
      </w:pPr>
      <w:r w:rsidRPr="00A4540C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A4540C" w:rsidRPr="00A4540C" w:rsidRDefault="00A4540C" w:rsidP="00E422D7">
      <w:pPr>
        <w:suppressAutoHyphens/>
        <w:ind w:left="36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4540C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A4540C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A4540C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A4540C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A4540C" w:rsidRPr="00A4540C" w:rsidRDefault="00A4540C" w:rsidP="00E422D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A4540C" w:rsidRPr="00A4540C" w:rsidRDefault="00A4540C" w:rsidP="00E422D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A4540C" w:rsidRPr="00A4540C" w:rsidRDefault="00A4540C" w:rsidP="00E422D7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A4540C" w:rsidRPr="00A4540C" w:rsidRDefault="00A4540C" w:rsidP="00E422D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A4540C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A4540C" w:rsidRPr="00A4540C" w:rsidRDefault="00A4540C" w:rsidP="00E422D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A4540C">
        <w:rPr>
          <w:rFonts w:ascii="Franklin Gothic Book" w:hAnsi="Franklin Gothic Book"/>
          <w:szCs w:val="22"/>
        </w:rPr>
        <w:t>с даты поступления</w:t>
      </w:r>
      <w:proofErr w:type="gramEnd"/>
      <w:r w:rsidRPr="00A4540C">
        <w:rPr>
          <w:rFonts w:ascii="Franklin Gothic Book" w:hAnsi="Franklin Gothic Book"/>
          <w:szCs w:val="22"/>
        </w:rPr>
        <w:t xml:space="preserve"> Товара на  склад Покупателя. Оплата производи</w:t>
      </w:r>
      <w:r w:rsidRPr="00A4540C">
        <w:rPr>
          <w:rFonts w:ascii="Franklin Gothic Book" w:hAnsi="Franklin Gothic Book"/>
          <w:szCs w:val="22"/>
        </w:rPr>
        <w:t>т</w:t>
      </w:r>
      <w:r w:rsidRPr="00A4540C">
        <w:rPr>
          <w:rFonts w:ascii="Franklin Gothic Book" w:hAnsi="Franklin Gothic Book"/>
          <w:szCs w:val="22"/>
        </w:rPr>
        <w:t xml:space="preserve">ся  Покупателем на основании счета, счета-фактуры и товарной накладной (ТОРГ-12) </w:t>
      </w:r>
      <w:proofErr w:type="gramStart"/>
      <w:r w:rsidRPr="00A4540C">
        <w:rPr>
          <w:rFonts w:ascii="Franklin Gothic Book" w:hAnsi="Franklin Gothic Book"/>
          <w:szCs w:val="22"/>
        </w:rPr>
        <w:t>п</w:t>
      </w:r>
      <w:r w:rsidRPr="00A4540C">
        <w:rPr>
          <w:rFonts w:ascii="Franklin Gothic Book" w:hAnsi="Franklin Gothic Book"/>
          <w:szCs w:val="22"/>
        </w:rPr>
        <w:t>о</w:t>
      </w:r>
      <w:r w:rsidRPr="00A4540C">
        <w:rPr>
          <w:rFonts w:ascii="Franklin Gothic Book" w:hAnsi="Franklin Gothic Book"/>
          <w:szCs w:val="22"/>
        </w:rPr>
        <w:t>лученных</w:t>
      </w:r>
      <w:proofErr w:type="gramEnd"/>
      <w:r w:rsidRPr="00A4540C">
        <w:rPr>
          <w:rFonts w:ascii="Franklin Gothic Book" w:hAnsi="Franklin Gothic Book"/>
          <w:szCs w:val="22"/>
        </w:rPr>
        <w:t xml:space="preserve"> от</w:t>
      </w:r>
      <w:r w:rsidRPr="00A4540C">
        <w:rPr>
          <w:rFonts w:ascii="Franklin Gothic Book" w:hAnsi="Franklin Gothic Book"/>
          <w:color w:val="FF0000"/>
          <w:szCs w:val="22"/>
        </w:rPr>
        <w:t xml:space="preserve"> </w:t>
      </w:r>
      <w:r w:rsidRPr="00A4540C">
        <w:rPr>
          <w:rFonts w:ascii="Franklin Gothic Book" w:hAnsi="Franklin Gothic Book"/>
          <w:szCs w:val="22"/>
        </w:rPr>
        <w:t>Поставщика.</w:t>
      </w:r>
    </w:p>
    <w:p w:rsidR="00A4540C" w:rsidRPr="00A4540C" w:rsidRDefault="00A4540C" w:rsidP="00E422D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A4540C">
        <w:rPr>
          <w:rFonts w:ascii="Franklin Gothic Book" w:hAnsi="Franklin Gothic Book"/>
          <w:bCs/>
          <w:szCs w:val="22"/>
        </w:rPr>
        <w:t>а</w:t>
      </w:r>
      <w:r w:rsidRPr="00A4540C">
        <w:rPr>
          <w:rFonts w:ascii="Franklin Gothic Book" w:hAnsi="Franklin Gothic Book"/>
          <w:bCs/>
          <w:szCs w:val="22"/>
        </w:rPr>
        <w:t>тельной и пересмотру не подлежит.</w:t>
      </w:r>
    </w:p>
    <w:p w:rsidR="00A4540C" w:rsidRPr="00A4540C" w:rsidRDefault="00A4540C" w:rsidP="00E422D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A4540C">
        <w:rPr>
          <w:rFonts w:ascii="Franklin Gothic Book" w:hAnsi="Franklin Gothic Book"/>
          <w:szCs w:val="22"/>
        </w:rPr>
        <w:t>е</w:t>
      </w:r>
      <w:r w:rsidRPr="00A4540C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4540C">
        <w:rPr>
          <w:rFonts w:ascii="Franklin Gothic Book" w:hAnsi="Franklin Gothic Book"/>
          <w:szCs w:val="22"/>
        </w:rPr>
        <w:t>дств с  к</w:t>
      </w:r>
      <w:proofErr w:type="gramEnd"/>
      <w:r w:rsidRPr="00A4540C">
        <w:rPr>
          <w:rFonts w:ascii="Franklin Gothic Book" w:hAnsi="Franklin Gothic Book"/>
          <w:szCs w:val="22"/>
        </w:rPr>
        <w:t>орреспондентского счета банка Покупателя.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A4540C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A4540C" w:rsidRPr="00A4540C" w:rsidRDefault="00A4540C" w:rsidP="00E422D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A4540C">
        <w:rPr>
          <w:rFonts w:ascii="Franklin Gothic Book" w:hAnsi="Franklin Gothic Book"/>
          <w:szCs w:val="22"/>
          <w:lang w:eastAsia="ar-SA"/>
        </w:rPr>
        <w:t>т</w:t>
      </w:r>
      <w:r w:rsidRPr="00A4540C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A4540C" w:rsidRPr="00A4540C" w:rsidRDefault="00A4540C" w:rsidP="00E422D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</w:t>
      </w:r>
      <w:r w:rsidRPr="00A4540C">
        <w:rPr>
          <w:rFonts w:ascii="Franklin Gothic Book" w:hAnsi="Franklin Gothic Book"/>
          <w:szCs w:val="22"/>
        </w:rPr>
        <w:t>о</w:t>
      </w:r>
      <w:r w:rsidRPr="00A4540C">
        <w:rPr>
          <w:rFonts w:ascii="Franklin Gothic Book" w:hAnsi="Franklin Gothic Book"/>
          <w:szCs w:val="22"/>
        </w:rPr>
        <w:t xml:space="preserve">говора, виновная Сторона несет ответственность по возмещению убытков. </w:t>
      </w:r>
      <w:proofErr w:type="gramStart"/>
      <w:r w:rsidRPr="00A4540C">
        <w:rPr>
          <w:rFonts w:ascii="Franklin Gothic Book" w:hAnsi="Franklin Gothic Book"/>
          <w:szCs w:val="22"/>
        </w:rPr>
        <w:t>Под убытк</w:t>
      </w:r>
      <w:r w:rsidRPr="00A4540C">
        <w:rPr>
          <w:rFonts w:ascii="Franklin Gothic Book" w:hAnsi="Franklin Gothic Book"/>
          <w:szCs w:val="22"/>
        </w:rPr>
        <w:t>а</w:t>
      </w:r>
      <w:r w:rsidRPr="00A4540C">
        <w:rPr>
          <w:rFonts w:ascii="Franklin Gothic Book" w:hAnsi="Franklin Gothic Book"/>
          <w:szCs w:val="22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4540C">
        <w:rPr>
          <w:rFonts w:ascii="Franklin Gothic Book" w:hAnsi="Franklin Gothic Book"/>
          <w:szCs w:val="22"/>
        </w:rPr>
        <w:t>е</w:t>
      </w:r>
      <w:r w:rsidRPr="00A4540C">
        <w:rPr>
          <w:rFonts w:ascii="Franklin Gothic Book" w:hAnsi="Franklin Gothic Book"/>
          <w:szCs w:val="22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4540C" w:rsidRPr="00A4540C" w:rsidRDefault="00A4540C" w:rsidP="00E422D7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lastRenderedPageBreak/>
        <w:t>За нарушение сроков поставки Покупатель вправе взыскать  с Поставщика пени в ра</w:t>
      </w:r>
      <w:r w:rsidRPr="00A4540C">
        <w:rPr>
          <w:rFonts w:ascii="Franklin Gothic Book" w:hAnsi="Franklin Gothic Book"/>
          <w:szCs w:val="22"/>
          <w:lang w:eastAsia="ar-SA"/>
        </w:rPr>
        <w:t>з</w:t>
      </w:r>
      <w:r w:rsidRPr="00A4540C">
        <w:rPr>
          <w:rFonts w:ascii="Franklin Gothic Book" w:hAnsi="Franklin Gothic Book"/>
          <w:szCs w:val="22"/>
          <w:lang w:eastAsia="ar-SA"/>
        </w:rPr>
        <w:t>мере 0,1% от  суммы недоставленного/несвоевременно поставленного Товара, за ка</w:t>
      </w:r>
      <w:r w:rsidRPr="00A4540C">
        <w:rPr>
          <w:rFonts w:ascii="Franklin Gothic Book" w:hAnsi="Franklin Gothic Book"/>
          <w:szCs w:val="22"/>
          <w:lang w:eastAsia="ar-SA"/>
        </w:rPr>
        <w:t>ж</w:t>
      </w:r>
      <w:r w:rsidRPr="00A4540C">
        <w:rPr>
          <w:rFonts w:ascii="Franklin Gothic Book" w:hAnsi="Franklin Gothic Book"/>
          <w:szCs w:val="22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A4540C">
        <w:rPr>
          <w:rFonts w:ascii="Franklin Gothic Book" w:hAnsi="Franklin Gothic Book"/>
          <w:szCs w:val="22"/>
          <w:lang w:eastAsia="ar-SA"/>
        </w:rPr>
        <w:t>ь</w:t>
      </w:r>
      <w:r w:rsidRPr="00A4540C">
        <w:rPr>
          <w:rFonts w:ascii="Franklin Gothic Book" w:hAnsi="Franklin Gothic Book"/>
          <w:szCs w:val="22"/>
          <w:lang w:eastAsia="ar-SA"/>
        </w:rPr>
        <w:t>ного платежа/расчета по договору.</w:t>
      </w:r>
    </w:p>
    <w:p w:rsidR="00A4540C" w:rsidRPr="00A4540C" w:rsidRDefault="00A4540C" w:rsidP="00E422D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A4540C">
        <w:rPr>
          <w:rFonts w:ascii="Franklin Gothic Book" w:hAnsi="Franklin Gothic Book"/>
          <w:szCs w:val="22"/>
        </w:rPr>
        <w:t>о</w:t>
      </w:r>
      <w:r w:rsidRPr="00A4540C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</w:t>
      </w:r>
      <w:r w:rsidRPr="00A4540C">
        <w:rPr>
          <w:rFonts w:ascii="Franklin Gothic Book" w:hAnsi="Franklin Gothic Book"/>
          <w:szCs w:val="22"/>
        </w:rPr>
        <w:t>а</w:t>
      </w:r>
      <w:r w:rsidRPr="00A4540C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szCs w:val="22"/>
          <w:lang w:eastAsia="en-US"/>
        </w:rPr>
      </w:pPr>
      <w:r w:rsidRPr="00A4540C">
        <w:rPr>
          <w:rFonts w:ascii="Franklin Gothic Book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A4540C" w:rsidRPr="00A4540C" w:rsidRDefault="00A4540C" w:rsidP="00E422D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A4540C" w:rsidRPr="00A4540C" w:rsidRDefault="00A4540C" w:rsidP="00E422D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A4540C">
        <w:rPr>
          <w:rFonts w:ascii="Franklin Gothic Book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4540C" w:rsidRPr="00A4540C" w:rsidRDefault="00A4540C" w:rsidP="00E422D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A4540C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4540C" w:rsidRPr="00A4540C" w:rsidRDefault="00A4540C" w:rsidP="00E422D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A4540C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A4540C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A4540C">
        <w:rPr>
          <w:rFonts w:ascii="Franklin Gothic Book" w:hAnsi="Franklin Gothic Book"/>
          <w:bCs/>
          <w:szCs w:val="22"/>
          <w:lang w:eastAsia="en-US"/>
        </w:rPr>
        <w:t>а</w:t>
      </w:r>
      <w:r w:rsidRPr="00A4540C">
        <w:rPr>
          <w:rFonts w:ascii="Franklin Gothic Book" w:hAnsi="Franklin Gothic Book"/>
          <w:bCs/>
          <w:szCs w:val="22"/>
          <w:lang w:eastAsia="en-US"/>
        </w:rPr>
        <w:t>тельством РФ.</w:t>
      </w:r>
    </w:p>
    <w:p w:rsidR="00A4540C" w:rsidRPr="00A4540C" w:rsidRDefault="00A4540C" w:rsidP="00E422D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4540C">
        <w:rPr>
          <w:rFonts w:ascii="Franklin Gothic Book" w:hAnsi="Franklin Gothic Book"/>
          <w:szCs w:val="22"/>
          <w:lang w:eastAsia="en-US"/>
        </w:rPr>
        <w:t>о</w:t>
      </w:r>
      <w:r w:rsidRPr="00A4540C">
        <w:rPr>
          <w:rFonts w:ascii="Franklin Gothic Book" w:hAnsi="Franklin Gothic Book"/>
          <w:szCs w:val="22"/>
          <w:lang w:eastAsia="en-US"/>
        </w:rPr>
        <w:t>говора.</w:t>
      </w:r>
    </w:p>
    <w:p w:rsidR="00A4540C" w:rsidRPr="00A4540C" w:rsidRDefault="00A4540C" w:rsidP="00E422D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4540C" w:rsidRPr="00A4540C" w:rsidRDefault="00A4540C" w:rsidP="00E422D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A4540C" w:rsidRPr="00A4540C" w:rsidRDefault="00A4540C" w:rsidP="00E422D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A4540C">
        <w:rPr>
          <w:rFonts w:ascii="Franklin Gothic Book" w:hAnsi="Franklin Gothic Book"/>
          <w:szCs w:val="22"/>
          <w:lang w:eastAsia="en-US"/>
        </w:rPr>
        <w:t>о</w:t>
      </w:r>
      <w:r w:rsidRPr="00A4540C">
        <w:rPr>
          <w:rFonts w:ascii="Franklin Gothic Book" w:hAnsi="Franklin Gothic Book"/>
          <w:szCs w:val="22"/>
          <w:lang w:eastAsia="en-US"/>
        </w:rPr>
        <w:t>вании товара;</w:t>
      </w:r>
    </w:p>
    <w:p w:rsidR="00A4540C" w:rsidRPr="00A4540C" w:rsidRDefault="00A4540C" w:rsidP="00E422D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-</w:t>
      </w:r>
      <w:r w:rsidRPr="00A4540C">
        <w:rPr>
          <w:rFonts w:ascii="Franklin Gothic Book" w:hAnsi="Franklin Gothic Book"/>
          <w:szCs w:val="22"/>
        </w:rPr>
        <w:t xml:space="preserve">  </w:t>
      </w:r>
      <w:r w:rsidRPr="00A4540C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4540C" w:rsidRPr="00A4540C" w:rsidRDefault="00A4540C" w:rsidP="00E422D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A4540C" w:rsidRPr="00A4540C" w:rsidRDefault="00A4540C" w:rsidP="00E422D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A4540C">
        <w:rPr>
          <w:rFonts w:ascii="Franklin Gothic Book" w:hAnsi="Franklin Gothic Book"/>
          <w:szCs w:val="22"/>
          <w:lang w:eastAsia="en-US"/>
        </w:rPr>
        <w:t xml:space="preserve">6.6. </w:t>
      </w:r>
      <w:r w:rsidRPr="00A4540C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</w:t>
      </w:r>
      <w:r w:rsidRPr="00A4540C">
        <w:rPr>
          <w:rFonts w:ascii="Franklin Gothic Book" w:hAnsi="Franklin Gothic Book"/>
          <w:szCs w:val="22"/>
          <w:lang w:eastAsia="en-US"/>
        </w:rPr>
        <w:t>о</w:t>
      </w:r>
      <w:r w:rsidRPr="00A4540C">
        <w:rPr>
          <w:rFonts w:ascii="Franklin Gothic Book" w:hAnsi="Franklin Gothic Book"/>
          <w:szCs w:val="22"/>
          <w:lang w:eastAsia="en-US"/>
        </w:rPr>
        <w:t>вора, с момента получения Поставщиком уведомления Покупателя об одностороннем о</w:t>
      </w:r>
      <w:r w:rsidRPr="00A4540C">
        <w:rPr>
          <w:rFonts w:ascii="Franklin Gothic Book" w:hAnsi="Franklin Gothic Book"/>
          <w:szCs w:val="22"/>
          <w:lang w:eastAsia="en-US"/>
        </w:rPr>
        <w:t>т</w:t>
      </w:r>
      <w:r w:rsidRPr="00A4540C">
        <w:rPr>
          <w:rFonts w:ascii="Franklin Gothic Book" w:hAnsi="Franklin Gothic Book"/>
          <w:szCs w:val="22"/>
          <w:lang w:eastAsia="en-US"/>
        </w:rPr>
        <w:t>казе от исполнения Договора.</w:t>
      </w:r>
    </w:p>
    <w:p w:rsidR="00A4540C" w:rsidRPr="00A4540C" w:rsidRDefault="00A4540C" w:rsidP="00E422D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A4540C" w:rsidRPr="00A4540C" w:rsidRDefault="00A4540C" w:rsidP="00E422D7">
      <w:pPr>
        <w:numPr>
          <w:ilvl w:val="0"/>
          <w:numId w:val="35"/>
        </w:numPr>
        <w:jc w:val="both"/>
        <w:rPr>
          <w:rFonts w:ascii="Franklin Gothic Book" w:hAnsi="Franklin Gothic Book"/>
          <w:b/>
          <w:szCs w:val="22"/>
        </w:rPr>
      </w:pPr>
      <w:r w:rsidRPr="00A4540C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7.1.</w:t>
      </w:r>
      <w:r w:rsidRPr="00A4540C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юридическую силу.</w:t>
      </w:r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Арбитра</w:t>
      </w:r>
      <w:r w:rsidRPr="00A4540C">
        <w:rPr>
          <w:rFonts w:ascii="Franklin Gothic Book" w:hAnsi="Franklin Gothic Book"/>
          <w:szCs w:val="22"/>
        </w:rPr>
        <w:t>ж</w:t>
      </w:r>
      <w:r w:rsidRPr="00A4540C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7.2.</w:t>
      </w:r>
      <w:r w:rsidRPr="00A4540C">
        <w:rPr>
          <w:rFonts w:ascii="Franklin Gothic Book" w:hAnsi="Franklin Gothic Book"/>
          <w:szCs w:val="22"/>
        </w:rPr>
        <w:tab/>
      </w:r>
      <w:proofErr w:type="gramStart"/>
      <w:r w:rsidRPr="00A4540C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</w:t>
      </w:r>
      <w:r w:rsidRPr="00A4540C">
        <w:rPr>
          <w:rFonts w:ascii="Franklin Gothic Book" w:hAnsi="Franklin Gothic Book"/>
          <w:szCs w:val="22"/>
        </w:rPr>
        <w:t>а</w:t>
      </w:r>
      <w:r w:rsidRPr="00A4540C">
        <w:rPr>
          <w:rFonts w:ascii="Franklin Gothic Book" w:hAnsi="Franklin Gothic Book"/>
          <w:szCs w:val="22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A4540C">
        <w:rPr>
          <w:rFonts w:ascii="Franklin Gothic Book" w:hAnsi="Franklin Gothic Book"/>
          <w:szCs w:val="22"/>
        </w:rPr>
        <w:t>ю</w:t>
      </w:r>
      <w:r w:rsidRPr="00A4540C">
        <w:rPr>
          <w:rFonts w:ascii="Franklin Gothic Book" w:hAnsi="Franklin Gothic Book"/>
          <w:szCs w:val="22"/>
        </w:rPr>
        <w:t>щих основания считать такого Поставщика связанной стороной по признакам, опред</w:t>
      </w:r>
      <w:r w:rsidRPr="00A4540C">
        <w:rPr>
          <w:rFonts w:ascii="Franklin Gothic Book" w:hAnsi="Franklin Gothic Book"/>
          <w:szCs w:val="22"/>
        </w:rPr>
        <w:t>е</w:t>
      </w:r>
      <w:r w:rsidRPr="00A4540C">
        <w:rPr>
          <w:rFonts w:ascii="Franklin Gothic Book" w:hAnsi="Franklin Gothic Book"/>
          <w:szCs w:val="22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7.3.</w:t>
      </w:r>
      <w:r w:rsidRPr="00A4540C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4540C">
        <w:rPr>
          <w:rFonts w:ascii="Franklin Gothic Book" w:hAnsi="Franklin Gothic Book"/>
          <w:szCs w:val="22"/>
        </w:rPr>
        <w:t>х</w:t>
      </w:r>
      <w:r w:rsidRPr="00A4540C">
        <w:rPr>
          <w:rFonts w:ascii="Franklin Gothic Book" w:hAnsi="Franklin Gothic Book"/>
          <w:szCs w:val="22"/>
        </w:rPr>
        <w:t>ся условий связанности сторон.</w:t>
      </w:r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lastRenderedPageBreak/>
        <w:t>7.4.</w:t>
      </w:r>
      <w:r w:rsidRPr="00A4540C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4540C" w:rsidRPr="00A4540C" w:rsidRDefault="00A4540C" w:rsidP="00E422D7">
      <w:pPr>
        <w:ind w:left="709" w:hanging="709"/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A4540C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A4540C" w:rsidRPr="00A4540C" w:rsidRDefault="00A4540C" w:rsidP="00E422D7">
      <w:pPr>
        <w:keepNext/>
        <w:suppressAutoHyphens/>
        <w:jc w:val="both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4255"/>
      </w:tblGrid>
      <w:tr w:rsidR="00A4540C" w:rsidRPr="00A4540C" w:rsidTr="00E422D7">
        <w:trPr>
          <w:trHeight w:val="315"/>
        </w:trPr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A4540C" w:rsidRPr="00A4540C" w:rsidTr="00E422D7">
        <w:trPr>
          <w:trHeight w:val="315"/>
        </w:trPr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A4540C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A4540C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353901, Краснодарский край, Нов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о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 xml:space="preserve">российск г, Портовая </w:t>
            </w:r>
            <w:proofErr w:type="spellStart"/>
            <w:proofErr w:type="gramStart"/>
            <w:r w:rsidRPr="00A4540C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A4540C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С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СИИ Г. КРАСНОДАР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A4540C" w:rsidRPr="00A4540C" w:rsidTr="00E422D7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A4540C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A4540C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A4540C" w:rsidRPr="00A4540C" w:rsidRDefault="00A4540C" w:rsidP="00E422D7">
      <w:pPr>
        <w:jc w:val="both"/>
        <w:rPr>
          <w:rFonts w:ascii="Franklin Gothic Book" w:hAnsi="Franklin Gothic Book"/>
          <w:szCs w:val="22"/>
          <w:lang w:eastAsia="ar-SA"/>
        </w:rPr>
      </w:pPr>
      <w:r w:rsidRPr="00A4540C">
        <w:rPr>
          <w:rFonts w:ascii="Franklin Gothic Book" w:hAnsi="Franklin Gothic Book"/>
          <w:szCs w:val="22"/>
          <w:lang w:eastAsia="ar-SA"/>
        </w:rPr>
        <w:t xml:space="preserve">  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szCs w:val="22"/>
          <w:lang w:eastAsia="ar-SA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663"/>
      </w:tblGrid>
      <w:tr w:rsidR="00A4540C" w:rsidRPr="00A4540C" w:rsidTr="00E422D7">
        <w:tc>
          <w:tcPr>
            <w:tcW w:w="554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663" w:type="dxa"/>
            <w:shd w:val="clear" w:color="auto" w:fill="auto"/>
          </w:tcPr>
          <w:p w:rsidR="00A4540C" w:rsidRPr="00A4540C" w:rsidRDefault="00A4540C" w:rsidP="00E422D7">
            <w:pPr>
              <w:ind w:left="444"/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A4540C" w:rsidRPr="00A4540C" w:rsidTr="00E422D7">
        <w:trPr>
          <w:trHeight w:val="688"/>
        </w:trPr>
        <w:tc>
          <w:tcPr>
            <w:tcW w:w="554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663" w:type="dxa"/>
            <w:shd w:val="clear" w:color="auto" w:fill="auto"/>
          </w:tcPr>
          <w:p w:rsidR="00A4540C" w:rsidRPr="00A4540C" w:rsidRDefault="00E422D7" w:rsidP="00E422D7">
            <w:pPr>
              <w:ind w:left="444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>.</w:t>
            </w:r>
            <w:r w:rsidR="00A4540C" w:rsidRPr="00A4540C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A4540C" w:rsidRPr="00A4540C" w:rsidTr="00E422D7">
        <w:trPr>
          <w:trHeight w:val="850"/>
        </w:trPr>
        <w:tc>
          <w:tcPr>
            <w:tcW w:w="554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A4540C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663" w:type="dxa"/>
            <w:shd w:val="clear" w:color="auto" w:fill="auto"/>
          </w:tcPr>
          <w:p w:rsidR="00A4540C" w:rsidRPr="00A4540C" w:rsidRDefault="00A4540C" w:rsidP="00E422D7">
            <w:pPr>
              <w:ind w:left="444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___________________</w:t>
            </w:r>
            <w:r w:rsidRPr="00A4540C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A4540C" w:rsidRPr="00A4540C" w:rsidTr="00E422D7">
        <w:trPr>
          <w:trHeight w:val="556"/>
        </w:trPr>
        <w:tc>
          <w:tcPr>
            <w:tcW w:w="554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663" w:type="dxa"/>
            <w:shd w:val="clear" w:color="auto" w:fill="auto"/>
          </w:tcPr>
          <w:p w:rsidR="00A4540C" w:rsidRPr="00A4540C" w:rsidRDefault="00A4540C" w:rsidP="00E422D7">
            <w:pPr>
              <w:ind w:left="444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E422D7" w:rsidRDefault="00E422D7" w:rsidP="00E422D7">
      <w:pPr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  <w:r w:rsidRPr="00A4540C">
        <w:rPr>
          <w:rFonts w:ascii="Franklin Gothic Book" w:hAnsi="Franklin Gothic Book"/>
          <w:b/>
          <w:szCs w:val="22"/>
        </w:rPr>
        <w:t>Приложение №1 к договору № НМТП________  от  «______»____________2015 г.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shd w:val="clear" w:color="auto" w:fill="FFFFFF"/>
        <w:ind w:left="-284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10173" w:type="dxa"/>
        <w:tblLook w:val="04A0" w:firstRow="1" w:lastRow="0" w:firstColumn="1" w:lastColumn="0" w:noHBand="0" w:noVBand="1"/>
      </w:tblPr>
      <w:tblGrid>
        <w:gridCol w:w="575"/>
        <w:gridCol w:w="2940"/>
        <w:gridCol w:w="1696"/>
        <w:gridCol w:w="1134"/>
        <w:gridCol w:w="1843"/>
        <w:gridCol w:w="1985"/>
      </w:tblGrid>
      <w:tr w:rsidR="00A4540C" w:rsidRPr="00A4540C" w:rsidTr="00E422D7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A4540C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A4540C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Ед.</w:t>
            </w:r>
            <w:r w:rsidR="00E422D7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A4540C">
              <w:rPr>
                <w:rFonts w:ascii="Franklin Gothic Book" w:hAnsi="Franklin Gothic Book"/>
                <w:b/>
                <w:szCs w:val="22"/>
              </w:rPr>
              <w:t>измер</w:t>
            </w:r>
            <w:proofErr w:type="spellEnd"/>
            <w:r w:rsidRPr="00A4540C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 w:rsidRPr="00A4540C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A4540C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A4540C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 w:rsidRPr="00A4540C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A4540C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A4540C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</w:tr>
      <w:tr w:rsidR="00A4540C" w:rsidRPr="00A4540C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Рулевой наконечник. Кат. № 1 454 898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A4540C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r w:rsidRPr="00A4540C">
              <w:rPr>
                <w:rFonts w:ascii="Franklin Gothic Book" w:hAnsi="Franklin Gothic Book"/>
                <w:sz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Рулевой наконечник. Кат. № 1 454 896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A4540C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r w:rsidRPr="00A4540C">
              <w:rPr>
                <w:rFonts w:ascii="Franklin Gothic Book" w:hAnsi="Franklin Gothic Book"/>
                <w:sz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</w:rPr>
              <w:lastRenderedPageBreak/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Рычаг вала рулевого управления. Кат. № 1 454 584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A4540C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r w:rsidRPr="00A4540C">
              <w:rPr>
                <w:rFonts w:ascii="Franklin Gothic Book" w:hAnsi="Franklin Gothic Book"/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</w:rPr>
            </w:pPr>
            <w:r w:rsidRPr="00A4540C">
              <w:rPr>
                <w:rFonts w:ascii="Franklin Gothic Book" w:hAnsi="Franklin Gothic Book"/>
              </w:rPr>
              <w:t>Рычаг рулевого управл</w:t>
            </w:r>
            <w:r w:rsidRPr="00A4540C">
              <w:rPr>
                <w:rFonts w:ascii="Franklin Gothic Book" w:hAnsi="Franklin Gothic Book"/>
              </w:rPr>
              <w:t>е</w:t>
            </w:r>
            <w:r w:rsidRPr="00A4540C">
              <w:rPr>
                <w:rFonts w:ascii="Franklin Gothic Book" w:hAnsi="Franklin Gothic Book"/>
              </w:rPr>
              <w:t>ния. Кат. № 1 456 009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A4540C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 w:val="28"/>
              </w:rPr>
            </w:pPr>
            <w:r w:rsidRPr="00A4540C">
              <w:rPr>
                <w:rFonts w:ascii="Franklin Gothic Book" w:hAnsi="Franklin Gothic Book"/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A4540C">
              <w:rPr>
                <w:rFonts w:ascii="Franklin Gothic Book" w:hAnsi="Franklin Gothic Book"/>
                <w:szCs w:val="22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СУММА  НДС: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A4540C" w:rsidRPr="00A4540C" w:rsidTr="00E42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A4540C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A4540C" w:rsidRPr="00A4540C" w:rsidRDefault="00A4540C" w:rsidP="00E422D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A4540C" w:rsidRPr="00E422D7" w:rsidRDefault="00A4540C" w:rsidP="00E422D7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A4540C" w:rsidRPr="00E422D7" w:rsidRDefault="00A4540C" w:rsidP="00E422D7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A4540C" w:rsidRPr="00E422D7" w:rsidRDefault="00A4540C" w:rsidP="00E422D7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A4540C" w:rsidRPr="00A4540C" w:rsidRDefault="00A4540C" w:rsidP="00E422D7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b/>
          <w:szCs w:val="22"/>
        </w:rPr>
        <w:t>Всего к оплате:  ____________________________________________________, с НДС.</w:t>
      </w:r>
    </w:p>
    <w:p w:rsidR="00A4540C" w:rsidRPr="00A4540C" w:rsidRDefault="00A4540C" w:rsidP="00E422D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A4540C">
        <w:rPr>
          <w:rFonts w:ascii="Franklin Gothic Book" w:hAnsi="Franklin Gothic Book"/>
          <w:szCs w:val="22"/>
        </w:rPr>
        <w:t>Срок поставки: ________________</w:t>
      </w:r>
      <w:r w:rsidR="00E422D7">
        <w:rPr>
          <w:rFonts w:ascii="Franklin Gothic Book" w:hAnsi="Franklin Gothic Book"/>
          <w:szCs w:val="22"/>
        </w:rPr>
        <w:t>недель</w:t>
      </w:r>
      <w:r w:rsidRPr="00A4540C">
        <w:rPr>
          <w:rFonts w:ascii="Franklin Gothic Book" w:hAnsi="Franklin Gothic Book"/>
          <w:szCs w:val="22"/>
        </w:rPr>
        <w:t xml:space="preserve"> со дня подписания настоящего Договора и Прилож</w:t>
      </w:r>
      <w:r w:rsidRPr="00A4540C">
        <w:rPr>
          <w:rFonts w:ascii="Franklin Gothic Book" w:hAnsi="Franklin Gothic Book"/>
          <w:szCs w:val="22"/>
        </w:rPr>
        <w:t>е</w:t>
      </w:r>
      <w:r w:rsidRPr="00A4540C">
        <w:rPr>
          <w:rFonts w:ascii="Franklin Gothic Book" w:hAnsi="Franklin Gothic Book"/>
          <w:szCs w:val="22"/>
        </w:rPr>
        <w:t>ния №1  обеими Сторонами.</w:t>
      </w:r>
    </w:p>
    <w:p w:rsidR="00A4540C" w:rsidRPr="00A4540C" w:rsidRDefault="00A4540C" w:rsidP="00E422D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  <w:r w:rsidRPr="00A4540C">
        <w:rPr>
          <w:rFonts w:ascii="Franklin Gothic Book" w:hAnsi="Franklin Gothic Book"/>
          <w:b/>
          <w:szCs w:val="22"/>
        </w:rPr>
        <w:t xml:space="preserve"> </w:t>
      </w:r>
    </w:p>
    <w:p w:rsidR="00A4540C" w:rsidRPr="00A4540C" w:rsidRDefault="00A4540C" w:rsidP="00E422D7">
      <w:pPr>
        <w:jc w:val="both"/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A4540C" w:rsidRPr="00A4540C" w:rsidTr="00E422D7">
        <w:tc>
          <w:tcPr>
            <w:tcW w:w="531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A4540C" w:rsidRPr="00A4540C" w:rsidTr="00E422D7">
        <w:trPr>
          <w:trHeight w:val="688"/>
        </w:trPr>
        <w:tc>
          <w:tcPr>
            <w:tcW w:w="531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A4540C" w:rsidRPr="00A4540C" w:rsidRDefault="00E422D7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>.</w:t>
            </w:r>
            <w:r w:rsidR="00A4540C" w:rsidRPr="00A4540C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A4540C" w:rsidRPr="00A4540C" w:rsidTr="00E422D7">
        <w:trPr>
          <w:trHeight w:val="850"/>
        </w:trPr>
        <w:tc>
          <w:tcPr>
            <w:tcW w:w="531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__________________</w:t>
            </w:r>
            <w:r w:rsidRPr="00A4540C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A4540C" w:rsidRPr="00A4540C" w:rsidTr="00E422D7">
        <w:trPr>
          <w:trHeight w:val="353"/>
        </w:trPr>
        <w:tc>
          <w:tcPr>
            <w:tcW w:w="5314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A4540C" w:rsidRPr="00A4540C" w:rsidRDefault="00A4540C" w:rsidP="00E422D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A4540C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поставщик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031009">
        <w:rPr>
          <w:b/>
        </w:rPr>
        <w:t>Поставщик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D95F70">
        <w:rPr>
          <w:i/>
        </w:rPr>
        <w:t>Поставщик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</w:t>
      </w:r>
      <w:bookmarkStart w:id="0" w:name="_GoBack"/>
      <w:bookmarkEnd w:id="0"/>
      <w:r w:rsidRPr="00623AD6">
        <w:rPr>
          <w:i/>
        </w:rPr>
        <w:t xml:space="preserve"> «ОАО» НМТП». В итоге </w:t>
      </w:r>
      <w:r w:rsidR="00D95F70" w:rsidRPr="00D95F70">
        <w:rPr>
          <w:i/>
        </w:rPr>
        <w:t>Поставщик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D95F70" w:rsidRPr="00D95F70">
        <w:rPr>
          <w:i/>
        </w:rPr>
        <w:t>Поставщик</w:t>
      </w:r>
      <w:r w:rsidR="00D95F70">
        <w:rPr>
          <w:i/>
        </w:rPr>
        <w:t>а</w:t>
      </w:r>
      <w:r w:rsidRPr="00623AD6">
        <w:rPr>
          <w:i/>
        </w:rPr>
        <w:t xml:space="preserve"> и направлена </w:t>
      </w:r>
      <w:r w:rsidR="00D95F70" w:rsidRPr="00D95F70">
        <w:rPr>
          <w:i/>
        </w:rPr>
        <w:t>П</w:t>
      </w:r>
      <w:r w:rsidR="00D95F70" w:rsidRPr="00D95F70">
        <w:rPr>
          <w:i/>
        </w:rPr>
        <w:t>о</w:t>
      </w:r>
      <w:r w:rsidR="00D95F70" w:rsidRPr="00D95F70">
        <w:rPr>
          <w:i/>
        </w:rPr>
        <w:t>ставщик</w:t>
      </w:r>
      <w:r w:rsidR="00D95F70">
        <w:rPr>
          <w:i/>
        </w:rPr>
        <w:t>ом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5F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E422D7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5"/>
        <w:gridCol w:w="3219"/>
        <w:gridCol w:w="992"/>
        <w:gridCol w:w="709"/>
        <w:gridCol w:w="1276"/>
        <w:gridCol w:w="1559"/>
        <w:gridCol w:w="1967"/>
      </w:tblGrid>
      <w:tr w:rsidR="00E422D7" w:rsidRPr="00E422D7" w:rsidTr="00E422D7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№</w:t>
            </w:r>
          </w:p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proofErr w:type="gramStart"/>
            <w:r w:rsidRPr="00E422D7">
              <w:rPr>
                <w:rFonts w:ascii="Franklin Gothic Book" w:hAnsi="Franklin Gothic Book"/>
              </w:rPr>
              <w:t>п</w:t>
            </w:r>
            <w:proofErr w:type="gramEnd"/>
            <w:r w:rsidRPr="00E422D7">
              <w:rPr>
                <w:rFonts w:ascii="Franklin Gothic Book" w:hAnsi="Franklin Gothic Book"/>
              </w:rPr>
              <w:t>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E422D7">
              <w:rPr>
                <w:rFonts w:ascii="Franklin Gothic Book" w:hAnsi="Franklin Gothic Book"/>
              </w:rPr>
              <w:t>и</w:t>
            </w:r>
            <w:r w:rsidRPr="00E422D7">
              <w:rPr>
                <w:rFonts w:ascii="Franklin Gothic Book" w:hAnsi="Franklin Gothic Book"/>
              </w:rPr>
              <w:t>з</w:t>
            </w:r>
            <w:r w:rsidRPr="00E422D7">
              <w:rPr>
                <w:rFonts w:ascii="Franklin Gothic Book" w:hAnsi="Franklin Gothic Book"/>
              </w:rPr>
              <w:t>мер</w:t>
            </w:r>
            <w:proofErr w:type="spellEnd"/>
            <w:r w:rsidRPr="00E422D7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 xml:space="preserve">Цена без </w:t>
            </w:r>
            <w:proofErr w:type="spellStart"/>
            <w:r w:rsidRPr="00E422D7">
              <w:rPr>
                <w:rFonts w:ascii="Franklin Gothic Book" w:hAnsi="Franklin Gothic Book"/>
              </w:rPr>
              <w:t>НДС</w:t>
            </w:r>
            <w:proofErr w:type="gramStart"/>
            <w:r w:rsidRPr="00E422D7">
              <w:rPr>
                <w:rFonts w:ascii="Franklin Gothic Book" w:hAnsi="Franklin Gothic Book"/>
              </w:rPr>
              <w:t>,р</w:t>
            </w:r>
            <w:proofErr w:type="gramEnd"/>
            <w:r w:rsidRPr="00E422D7">
              <w:rPr>
                <w:rFonts w:ascii="Franklin Gothic Book" w:hAnsi="Franklin Gothic Book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 xml:space="preserve">Сумма без </w:t>
            </w:r>
            <w:proofErr w:type="spellStart"/>
            <w:r w:rsidRPr="00E422D7">
              <w:rPr>
                <w:rFonts w:ascii="Franklin Gothic Book" w:hAnsi="Franklin Gothic Book"/>
              </w:rPr>
              <w:t>НДС</w:t>
            </w:r>
            <w:proofErr w:type="gramStart"/>
            <w:r w:rsidRPr="00E422D7">
              <w:rPr>
                <w:rFonts w:ascii="Franklin Gothic Book" w:hAnsi="Franklin Gothic Book"/>
              </w:rPr>
              <w:t>,р</w:t>
            </w:r>
            <w:proofErr w:type="gramEnd"/>
            <w:r w:rsidRPr="00E422D7">
              <w:rPr>
                <w:rFonts w:ascii="Franklin Gothic Book" w:hAnsi="Franklin Gothic Book"/>
              </w:rPr>
              <w:t>уб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 xml:space="preserve">Страна </w:t>
            </w:r>
          </w:p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происхождения      товара</w:t>
            </w:r>
          </w:p>
        </w:tc>
      </w:tr>
      <w:tr w:rsidR="00E422D7" w:rsidRPr="00E422D7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Рулевой наконечник. Кат. № 1 454 898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422D7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</w:tr>
      <w:tr w:rsidR="00E422D7" w:rsidRPr="00E422D7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Рулевой наконечник. Кат. № 1 454 896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422D7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</w:tr>
      <w:tr w:rsidR="00E422D7" w:rsidRPr="00E422D7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Рычаг вала рулевого упра</w:t>
            </w:r>
            <w:r w:rsidRPr="00E422D7">
              <w:rPr>
                <w:rFonts w:ascii="Franklin Gothic Book" w:hAnsi="Franklin Gothic Book"/>
              </w:rPr>
              <w:t>в</w:t>
            </w:r>
            <w:r w:rsidRPr="00E422D7">
              <w:rPr>
                <w:rFonts w:ascii="Franklin Gothic Book" w:hAnsi="Franklin Gothic Book"/>
              </w:rPr>
              <w:t>ления. Кат. № 1 454 584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422D7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</w:tr>
      <w:tr w:rsidR="00E422D7" w:rsidRPr="00E422D7" w:rsidTr="00E422D7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Рычаг рулевого управления. Кат. № 1 456 009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422D7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</w:tr>
      <w:tr w:rsidR="00E422D7" w:rsidRPr="00E422D7" w:rsidTr="00E42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71" w:type="dxa"/>
            <w:gridSpan w:val="5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  <w:r w:rsidRPr="00E422D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</w:tcPr>
          <w:p w:rsidR="00E422D7" w:rsidRPr="00E422D7" w:rsidRDefault="00E422D7" w:rsidP="00E422D7">
            <w:pPr>
              <w:rPr>
                <w:rFonts w:ascii="Franklin Gothic Book" w:hAnsi="Franklin Gothic Book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706"/>
        <w:gridCol w:w="2835"/>
      </w:tblGrid>
      <w:tr w:rsidR="00ED40C1" w:rsidRPr="00E727BE" w:rsidTr="00E422D7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81D2D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422D7">
        <w:trPr>
          <w:cantSplit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E422D7" w:rsidRPr="00E422D7">
        <w:rPr>
          <w:rFonts w:ascii="Franklin Gothic Book" w:hAnsi="Franklin Gothic Book"/>
        </w:rPr>
        <w:t xml:space="preserve">СЗЧ к автомобилям </w:t>
      </w:r>
      <w:r w:rsidR="00E422D7" w:rsidRPr="00E422D7">
        <w:rPr>
          <w:rFonts w:ascii="Franklin Gothic Book" w:hAnsi="Franklin Gothic Book"/>
          <w:lang w:val="en-US"/>
        </w:rPr>
        <w:t>FORD</w:t>
      </w:r>
      <w:r w:rsidR="00E422D7" w:rsidRPr="00E422D7">
        <w:rPr>
          <w:rFonts w:ascii="Franklin Gothic Book" w:hAnsi="Franklin Gothic Book"/>
        </w:rPr>
        <w:t xml:space="preserve"> </w:t>
      </w:r>
      <w:r w:rsidR="00E422D7" w:rsidRPr="00E422D7">
        <w:rPr>
          <w:rFonts w:ascii="Franklin Gothic Book" w:hAnsi="Franklin Gothic Book"/>
          <w:lang w:val="en-US"/>
        </w:rPr>
        <w:t>RANGER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lastRenderedPageBreak/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 поставки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7E4A3F">
        <w:tc>
          <w:tcPr>
            <w:tcW w:w="843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7E4A3F">
        <w:tc>
          <w:tcPr>
            <w:tcW w:w="843" w:type="dxa"/>
          </w:tcPr>
          <w:p w:rsidR="00636FA9" w:rsidRPr="007E7FD8" w:rsidRDefault="00636FA9" w:rsidP="007E4A3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7E4A3F">
        <w:tc>
          <w:tcPr>
            <w:tcW w:w="843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7E4A3F">
        <w:tc>
          <w:tcPr>
            <w:tcW w:w="843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7E4A3F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7E4A3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636FA9" w:rsidRPr="00636FA9">
              <w:rPr>
                <w:rFonts w:ascii="Franklin Gothic Book" w:hAnsi="Franklin Gothic Book"/>
              </w:rPr>
              <w:t xml:space="preserve">СЗЧ к автомобилям </w:t>
            </w:r>
            <w:r w:rsidR="00636FA9" w:rsidRPr="00636FA9">
              <w:rPr>
                <w:rFonts w:ascii="Franklin Gothic Book" w:hAnsi="Franklin Gothic Book"/>
                <w:lang w:val="en-US"/>
              </w:rPr>
              <w:t>FORD</w:t>
            </w:r>
            <w:r w:rsidR="00636FA9" w:rsidRPr="00636FA9">
              <w:rPr>
                <w:rFonts w:ascii="Franklin Gothic Book" w:hAnsi="Franklin Gothic Book"/>
              </w:rPr>
              <w:t xml:space="preserve"> </w:t>
            </w:r>
            <w:r w:rsidR="00636FA9" w:rsidRPr="00636FA9">
              <w:rPr>
                <w:rFonts w:ascii="Franklin Gothic Book" w:hAnsi="Franklin Gothic Book"/>
                <w:lang w:val="en-US"/>
              </w:rPr>
              <w:t>RANGER</w:t>
            </w:r>
            <w:r w:rsidR="00636FA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D7" w:rsidRDefault="00E422D7">
      <w:r>
        <w:separator/>
      </w:r>
    </w:p>
  </w:endnote>
  <w:endnote w:type="continuationSeparator" w:id="0">
    <w:p w:rsidR="00E422D7" w:rsidRDefault="00E4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D7" w:rsidRDefault="00E422D7">
    <w:pPr>
      <w:pStyle w:val="afa"/>
    </w:pPr>
  </w:p>
  <w:p w:rsidR="00E422D7" w:rsidRDefault="00E422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D7" w:rsidRDefault="00E422D7">
      <w:r>
        <w:separator/>
      </w:r>
    </w:p>
  </w:footnote>
  <w:footnote w:type="continuationSeparator" w:id="0">
    <w:p w:rsidR="00E422D7" w:rsidRDefault="00E4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3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9C63-61D8-4D95-BBAA-83B28FDC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22</Pages>
  <Words>6827</Words>
  <Characters>50281</Characters>
  <Application>Microsoft Office Word</Application>
  <DocSecurity>0</DocSecurity>
  <Lines>419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10</cp:revision>
  <cp:lastPrinted>2015-02-27T06:32:00Z</cp:lastPrinted>
  <dcterms:created xsi:type="dcterms:W3CDTF">2015-01-28T12:54:00Z</dcterms:created>
  <dcterms:modified xsi:type="dcterms:W3CDTF">2015-02-27T06:34:00Z</dcterms:modified>
</cp:coreProperties>
</file>