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793FEB">
        <w:rPr>
          <w:rFonts w:ascii="Franklin Gothic Book" w:hAnsi="Franklin Gothic Book"/>
          <w:b/>
          <w:snapToGrid/>
          <w:sz w:val="24"/>
          <w:szCs w:val="24"/>
        </w:rPr>
        <w:t>К-</w:t>
      </w:r>
      <w:r w:rsidR="00A364A1">
        <w:rPr>
          <w:rFonts w:ascii="Franklin Gothic Book" w:hAnsi="Franklin Gothic Book"/>
          <w:b/>
          <w:snapToGrid/>
          <w:sz w:val="24"/>
          <w:szCs w:val="24"/>
        </w:rPr>
        <w:t>76</w:t>
      </w:r>
      <w:r w:rsidR="00924E8D">
        <w:rPr>
          <w:rFonts w:ascii="Franklin Gothic Book" w:hAnsi="Franklin Gothic Book"/>
          <w:b/>
          <w:snapToGrid/>
          <w:sz w:val="24"/>
          <w:szCs w:val="24"/>
        </w:rPr>
        <w:t>/</w:t>
      </w:r>
      <w:r w:rsidR="00520509">
        <w:rPr>
          <w:rFonts w:ascii="Franklin Gothic Book" w:hAnsi="Franklin Gothic Book"/>
          <w:b/>
          <w:snapToGrid/>
          <w:sz w:val="24"/>
          <w:szCs w:val="24"/>
        </w:rPr>
        <w:t>11/</w:t>
      </w:r>
      <w:r w:rsidRPr="001631F6">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520509">
        <w:rPr>
          <w:rFonts w:ascii="Franklin Gothic Book" w:hAnsi="Franklin Gothic Book"/>
          <w:snapToGrid/>
          <w:sz w:val="24"/>
          <w:szCs w:val="24"/>
        </w:rPr>
        <w:t>06</w:t>
      </w:r>
      <w:r w:rsidR="00160DF5" w:rsidRPr="001D0E81">
        <w:rPr>
          <w:rFonts w:ascii="Franklin Gothic Book" w:hAnsi="Franklin Gothic Book"/>
          <w:snapToGrid/>
          <w:sz w:val="24"/>
          <w:szCs w:val="24"/>
        </w:rPr>
        <w:t xml:space="preserve"> </w:t>
      </w:r>
      <w:r w:rsidR="00520509">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394C20"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Pr="00D90DFA"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8E5184">
              <w:rPr>
                <w:rFonts w:ascii="Franklin Gothic Book" w:hAnsi="Franklin Gothic Book"/>
                <w:sz w:val="24"/>
                <w:szCs w:val="24"/>
              </w:rPr>
              <w:t>котировок</w:t>
            </w:r>
          </w:p>
          <w:p w:rsidR="00924E8D"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D90DFA"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D90DFA">
              <w:t xml:space="preserve"> </w:t>
            </w:r>
            <w:r w:rsidR="00614EAB" w:rsidRPr="00614EAB">
              <w:rPr>
                <w:rFonts w:ascii="Franklin Gothic Book" w:hAnsi="Franklin Gothic Book"/>
                <w:snapToGrid/>
                <w:sz w:val="24"/>
                <w:szCs w:val="24"/>
              </w:rPr>
              <w:t xml:space="preserve">поставка сменно-запасных частей к </w:t>
            </w:r>
            <w:proofErr w:type="spellStart"/>
            <w:r w:rsidR="00614EAB" w:rsidRPr="00614EAB">
              <w:rPr>
                <w:rFonts w:ascii="Franklin Gothic Book" w:hAnsi="Franklin Gothic Book"/>
                <w:snapToGrid/>
                <w:sz w:val="24"/>
                <w:szCs w:val="24"/>
              </w:rPr>
              <w:t>п</w:t>
            </w:r>
            <w:proofErr w:type="gramStart"/>
            <w:r w:rsidR="00614EAB" w:rsidRPr="00614EAB">
              <w:rPr>
                <w:rFonts w:ascii="Franklin Gothic Book" w:hAnsi="Franklin Gothic Book"/>
                <w:snapToGrid/>
                <w:sz w:val="24"/>
                <w:szCs w:val="24"/>
              </w:rPr>
              <w:t>o</w:t>
            </w:r>
            <w:proofErr w:type="gramEnd"/>
            <w:r w:rsidR="00614EAB" w:rsidRPr="00614EAB">
              <w:rPr>
                <w:rFonts w:ascii="Franklin Gothic Book" w:hAnsi="Franklin Gothic Book"/>
                <w:snapToGrid/>
                <w:sz w:val="24"/>
                <w:szCs w:val="24"/>
              </w:rPr>
              <w:t>грузчику</w:t>
            </w:r>
            <w:proofErr w:type="spellEnd"/>
            <w:r w:rsidR="00614EAB" w:rsidRPr="00614EAB">
              <w:rPr>
                <w:rFonts w:ascii="Franklin Gothic Book" w:hAnsi="Franklin Gothic Book"/>
                <w:snapToGrid/>
                <w:sz w:val="24"/>
                <w:szCs w:val="24"/>
              </w:rPr>
              <w:t xml:space="preserve"> Кальмар TRX192, заводской номер YH3CNBDAA9S049193</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3B44C5">
            <w:pPr>
              <w:pStyle w:val="af"/>
              <w:tabs>
                <w:tab w:val="left" w:pos="318"/>
              </w:tabs>
              <w:spacing w:after="0"/>
              <w:ind w:left="176"/>
              <w:jc w:val="both"/>
              <w:rPr>
                <w:rFonts w:ascii="Franklin Gothic Book" w:hAnsi="Franklin Gothic Book"/>
              </w:rPr>
            </w:pPr>
          </w:p>
          <w:p w:rsidR="003B44C5" w:rsidRPr="001D0E81"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8" w:history="1">
              <w:r w:rsidR="009A790E" w:rsidRPr="009E39CA">
                <w:rPr>
                  <w:rStyle w:val="af5"/>
                  <w:rFonts w:ascii="Franklin Gothic Book" w:hAnsi="Franklin Gothic Book"/>
                  <w:lang w:val="en-US"/>
                </w:rPr>
                <w:t>http</w:t>
              </w:r>
              <w:r w:rsidR="009A790E" w:rsidRPr="009E39CA">
                <w:rPr>
                  <w:rStyle w:val="af5"/>
                  <w:rFonts w:ascii="Franklin Gothic Book" w:hAnsi="Franklin Gothic Book"/>
                </w:rPr>
                <w:t>://</w:t>
              </w:r>
              <w:r w:rsidR="009A790E" w:rsidRPr="009E39CA">
                <w:rPr>
                  <w:rStyle w:val="af5"/>
                  <w:rFonts w:ascii="Franklin Gothic Book" w:hAnsi="Franklin Gothic Book"/>
                  <w:lang w:val="en-US"/>
                </w:rPr>
                <w:t>www</w:t>
              </w:r>
              <w:r w:rsidR="009A790E" w:rsidRPr="009E39CA">
                <w:rPr>
                  <w:rStyle w:val="af5"/>
                  <w:rFonts w:ascii="Franklin Gothic Book" w:hAnsi="Franklin Gothic Book"/>
                </w:rPr>
                <w:t>.</w:t>
              </w:r>
              <w:proofErr w:type="spellStart"/>
              <w:r w:rsidR="009A790E" w:rsidRPr="009E39CA">
                <w:rPr>
                  <w:rStyle w:val="af5"/>
                  <w:rFonts w:ascii="Franklin Gothic Book" w:hAnsi="Franklin Gothic Book"/>
                  <w:lang w:val="en-US"/>
                </w:rPr>
                <w:t>nmtp</w:t>
              </w:r>
              <w:proofErr w:type="spellEnd"/>
              <w:r w:rsidR="009A790E" w:rsidRPr="009A790E">
                <w:rPr>
                  <w:rStyle w:val="af5"/>
                  <w:rFonts w:ascii="Franklin Gothic Book" w:hAnsi="Franklin Gothic Book"/>
                </w:rPr>
                <w:t>.</w:t>
              </w:r>
              <w:r w:rsidR="009A790E" w:rsidRPr="009E39CA">
                <w:rPr>
                  <w:rStyle w:val="af5"/>
                  <w:rFonts w:ascii="Franklin Gothic Book" w:hAnsi="Franklin Gothic Book"/>
                  <w:lang w:val="en-US"/>
                </w:rPr>
                <w:t>info</w:t>
              </w:r>
              <w:r w:rsidR="009A790E" w:rsidRPr="009E39CA">
                <w:rPr>
                  <w:rStyle w:val="af5"/>
                  <w:rFonts w:ascii="Franklin Gothic Book" w:hAnsi="Franklin Gothic Book"/>
                </w:rPr>
                <w:t>/</w:t>
              </w:r>
            </w:hyperlink>
            <w:r w:rsidR="00A40350" w:rsidRPr="00A40350">
              <w:rPr>
                <w:rFonts w:ascii="Franklin Gothic Book" w:hAnsi="Franklin Gothic Book"/>
                <w:color w:val="0000FF"/>
              </w:rPr>
              <w:t>.</w:t>
            </w: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613702" w:rsidRDefault="003B44C5" w:rsidP="00614EAB">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008E5184">
              <w:rPr>
                <w:rFonts w:ascii="Franklin Gothic Book" w:hAnsi="Franklin Gothic Book"/>
                <w:snapToGrid/>
                <w:sz w:val="24"/>
                <w:szCs w:val="24"/>
                <w:u w:val="single"/>
              </w:rPr>
              <w:t>:</w:t>
            </w:r>
            <w:r w:rsidR="008E5184" w:rsidRPr="00134828">
              <w:rPr>
                <w:rFonts w:ascii="Franklin Gothic Book" w:hAnsi="Franklin Gothic Book"/>
                <w:snapToGrid/>
                <w:sz w:val="24"/>
                <w:szCs w:val="24"/>
              </w:rPr>
              <w:t xml:space="preserve"> </w:t>
            </w:r>
            <w:r w:rsidR="00614EAB" w:rsidRPr="00614EAB">
              <w:rPr>
                <w:rFonts w:ascii="Franklin Gothic Book" w:hAnsi="Franklin Gothic Book"/>
                <w:snapToGrid/>
                <w:sz w:val="24"/>
                <w:szCs w:val="24"/>
              </w:rPr>
              <w:t>477 403,22 (четыреста семьдесят семь тысяч четыреста три) рубля 22 копейки с учетом НДС</w:t>
            </w:r>
          </w:p>
        </w:tc>
      </w:tr>
    </w:tbl>
    <w:p w:rsidR="00134828" w:rsidRDefault="00134828" w:rsidP="003B44C5">
      <w:pPr>
        <w:tabs>
          <w:tab w:val="left" w:pos="284"/>
        </w:tabs>
        <w:spacing w:line="240" w:lineRule="auto"/>
        <w:ind w:right="54" w:firstLine="0"/>
        <w:contextualSpacing/>
        <w:rPr>
          <w:rFonts w:ascii="Franklin Gothic Book" w:hAnsi="Franklin Gothic Book"/>
          <w:b/>
          <w:snapToGrid/>
          <w:sz w:val="24"/>
          <w:szCs w:val="24"/>
        </w:rPr>
      </w:pPr>
    </w:p>
    <w:p w:rsidR="00520509" w:rsidRPr="00520509" w:rsidRDefault="00520509" w:rsidP="00520509">
      <w:pPr>
        <w:spacing w:line="240" w:lineRule="auto"/>
        <w:ind w:right="54" w:firstLine="0"/>
        <w:rPr>
          <w:rFonts w:ascii="Franklin Gothic Book" w:hAnsi="Franklin Gothic Book"/>
          <w:b/>
          <w:snapToGrid/>
          <w:sz w:val="24"/>
          <w:szCs w:val="24"/>
        </w:rPr>
      </w:pPr>
      <w:r w:rsidRPr="00520509">
        <w:rPr>
          <w:rFonts w:ascii="Franklin Gothic Book" w:hAnsi="Franklin Gothic Book"/>
          <w:b/>
          <w:snapToGrid/>
          <w:sz w:val="24"/>
          <w:szCs w:val="24"/>
        </w:rPr>
        <w:t>Присутствовали:</w:t>
      </w:r>
    </w:p>
    <w:p w:rsidR="00520509" w:rsidRPr="00520509" w:rsidRDefault="00A364A1" w:rsidP="00520509">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u w:val="single"/>
        </w:rPr>
        <w:t>Заместитель председателя</w:t>
      </w:r>
      <w:r w:rsidR="00520509" w:rsidRPr="00520509">
        <w:rPr>
          <w:rFonts w:ascii="Franklin Gothic Book" w:hAnsi="Franklin Gothic Book"/>
          <w:snapToGrid/>
          <w:sz w:val="24"/>
          <w:szCs w:val="24"/>
          <w:u w:val="single"/>
        </w:rPr>
        <w:t xml:space="preserve"> Конкурсной комиссии</w:t>
      </w:r>
      <w:r w:rsidR="00520509" w:rsidRPr="00520509">
        <w:rPr>
          <w:rFonts w:ascii="Franklin Gothic Book" w:hAnsi="Franklin Gothic Book"/>
          <w:snapToGrid/>
          <w:sz w:val="24"/>
          <w:szCs w:val="24"/>
        </w:rPr>
        <w:t>:</w:t>
      </w:r>
    </w:p>
    <w:p w:rsidR="00520509" w:rsidRPr="00520509" w:rsidRDefault="00520509" w:rsidP="00520509">
      <w:pPr>
        <w:spacing w:line="240" w:lineRule="auto"/>
        <w:ind w:right="54" w:firstLine="0"/>
        <w:rPr>
          <w:rFonts w:ascii="Franklin Gothic Book" w:hAnsi="Franklin Gothic Book"/>
          <w:snapToGrid/>
          <w:sz w:val="24"/>
          <w:szCs w:val="24"/>
        </w:rPr>
      </w:pPr>
      <w:r w:rsidRPr="00520509">
        <w:rPr>
          <w:rFonts w:ascii="Franklin Gothic Book" w:hAnsi="Franklin Gothic Book"/>
          <w:snapToGrid/>
          <w:sz w:val="24"/>
          <w:szCs w:val="24"/>
        </w:rPr>
        <w:t>Исполнительный директор ОАО «НМТП»</w:t>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t>Терентьев И.В.</w:t>
      </w:r>
    </w:p>
    <w:p w:rsidR="00520509" w:rsidRPr="00520509" w:rsidRDefault="00520509" w:rsidP="00520509">
      <w:pPr>
        <w:spacing w:line="240" w:lineRule="auto"/>
        <w:ind w:right="54" w:firstLine="0"/>
        <w:rPr>
          <w:rFonts w:ascii="Franklin Gothic Book" w:hAnsi="Franklin Gothic Book"/>
          <w:snapToGrid/>
          <w:sz w:val="24"/>
          <w:szCs w:val="24"/>
          <w:u w:val="single"/>
        </w:rPr>
      </w:pPr>
      <w:r w:rsidRPr="00520509">
        <w:rPr>
          <w:rFonts w:ascii="Franklin Gothic Book" w:hAnsi="Franklin Gothic Book"/>
          <w:snapToGrid/>
          <w:sz w:val="24"/>
          <w:szCs w:val="24"/>
          <w:u w:val="single"/>
        </w:rPr>
        <w:t>Члены Конкурсной комиссии:</w:t>
      </w:r>
    </w:p>
    <w:p w:rsidR="00520509" w:rsidRPr="00520509" w:rsidRDefault="00520509" w:rsidP="00520509">
      <w:pPr>
        <w:spacing w:line="240" w:lineRule="auto"/>
        <w:ind w:right="54" w:firstLine="0"/>
        <w:rPr>
          <w:rFonts w:ascii="Franklin Gothic Book" w:hAnsi="Franklin Gothic Book"/>
          <w:snapToGrid/>
          <w:sz w:val="24"/>
          <w:szCs w:val="24"/>
        </w:rPr>
      </w:pPr>
      <w:r w:rsidRPr="00520509">
        <w:rPr>
          <w:rFonts w:ascii="Franklin Gothic Book" w:hAnsi="Franklin Gothic Book"/>
          <w:snapToGrid/>
          <w:sz w:val="24"/>
          <w:szCs w:val="24"/>
        </w:rPr>
        <w:t>И.о. технического директора ОАО «НМТП»</w:t>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t>Фофонов И.М.</w:t>
      </w:r>
    </w:p>
    <w:p w:rsidR="00520509" w:rsidRPr="00520509" w:rsidRDefault="00520509" w:rsidP="00520509">
      <w:pPr>
        <w:spacing w:line="240" w:lineRule="auto"/>
        <w:ind w:right="54" w:firstLine="0"/>
        <w:rPr>
          <w:rFonts w:ascii="Franklin Gothic Book" w:hAnsi="Franklin Gothic Book"/>
          <w:snapToGrid/>
          <w:sz w:val="24"/>
          <w:szCs w:val="24"/>
        </w:rPr>
      </w:pPr>
      <w:r w:rsidRPr="00520509">
        <w:rPr>
          <w:rFonts w:ascii="Franklin Gothic Book" w:hAnsi="Franklin Gothic Book"/>
          <w:snapToGrid/>
          <w:sz w:val="24"/>
          <w:szCs w:val="24"/>
        </w:rPr>
        <w:t xml:space="preserve">Директор по правовому обеспечению – руководитель </w:t>
      </w:r>
    </w:p>
    <w:p w:rsidR="00520509" w:rsidRPr="00520509" w:rsidRDefault="00520509" w:rsidP="00520509">
      <w:pPr>
        <w:spacing w:line="240" w:lineRule="auto"/>
        <w:ind w:right="54" w:firstLine="0"/>
        <w:rPr>
          <w:rFonts w:ascii="Franklin Gothic Book" w:hAnsi="Franklin Gothic Book"/>
          <w:snapToGrid/>
          <w:sz w:val="24"/>
          <w:szCs w:val="24"/>
        </w:rPr>
      </w:pPr>
      <w:r w:rsidRPr="00520509">
        <w:rPr>
          <w:rFonts w:ascii="Franklin Gothic Book" w:hAnsi="Franklin Gothic Book"/>
          <w:snapToGrid/>
          <w:sz w:val="24"/>
          <w:szCs w:val="24"/>
        </w:rPr>
        <w:t>ЮС Группы компаний ОАО «НМТП»</w:t>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t>Боровок Э.В.</w:t>
      </w:r>
    </w:p>
    <w:p w:rsidR="00520509" w:rsidRPr="00520509" w:rsidRDefault="00520509" w:rsidP="00520509">
      <w:pPr>
        <w:spacing w:line="240" w:lineRule="auto"/>
        <w:ind w:right="54" w:firstLine="0"/>
        <w:rPr>
          <w:rFonts w:ascii="Franklin Gothic Book" w:hAnsi="Franklin Gothic Book"/>
          <w:snapToGrid/>
          <w:sz w:val="24"/>
          <w:szCs w:val="24"/>
        </w:rPr>
      </w:pPr>
      <w:r w:rsidRPr="00520509">
        <w:rPr>
          <w:rFonts w:ascii="Franklin Gothic Book" w:hAnsi="Franklin Gothic Book"/>
          <w:snapToGrid/>
          <w:sz w:val="24"/>
          <w:szCs w:val="24"/>
        </w:rPr>
        <w:t>Главный бухгалтер ОАО «НМТП»</w:t>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proofErr w:type="spellStart"/>
      <w:r w:rsidRPr="00520509">
        <w:rPr>
          <w:rFonts w:ascii="Franklin Gothic Book" w:hAnsi="Franklin Gothic Book"/>
          <w:snapToGrid/>
          <w:sz w:val="24"/>
          <w:szCs w:val="24"/>
        </w:rPr>
        <w:t>Качан</w:t>
      </w:r>
      <w:proofErr w:type="spellEnd"/>
      <w:r w:rsidRPr="00520509">
        <w:rPr>
          <w:rFonts w:ascii="Franklin Gothic Book" w:hAnsi="Franklin Gothic Book"/>
          <w:snapToGrid/>
          <w:sz w:val="24"/>
          <w:szCs w:val="24"/>
        </w:rPr>
        <w:t xml:space="preserve"> Г.И.</w:t>
      </w:r>
    </w:p>
    <w:p w:rsidR="00520509" w:rsidRPr="00520509" w:rsidRDefault="00520509" w:rsidP="00520509">
      <w:pPr>
        <w:spacing w:line="240" w:lineRule="auto"/>
        <w:ind w:right="54" w:firstLine="0"/>
        <w:rPr>
          <w:rFonts w:ascii="Franklin Gothic Book" w:hAnsi="Franklin Gothic Book"/>
          <w:snapToGrid/>
          <w:sz w:val="24"/>
          <w:szCs w:val="24"/>
        </w:rPr>
      </w:pPr>
      <w:r w:rsidRPr="00520509">
        <w:rPr>
          <w:rFonts w:ascii="Franklin Gothic Book" w:hAnsi="Franklin Gothic Book"/>
          <w:snapToGrid/>
          <w:sz w:val="24"/>
          <w:szCs w:val="24"/>
        </w:rPr>
        <w:t xml:space="preserve">И.о. заместителя директора по сопровождению </w:t>
      </w:r>
    </w:p>
    <w:p w:rsidR="00520509" w:rsidRPr="00520509" w:rsidRDefault="00520509" w:rsidP="00520509">
      <w:pPr>
        <w:spacing w:line="240" w:lineRule="auto"/>
        <w:ind w:right="54" w:firstLine="0"/>
        <w:rPr>
          <w:rFonts w:ascii="Franklin Gothic Book" w:hAnsi="Franklin Gothic Book"/>
          <w:snapToGrid/>
          <w:sz w:val="24"/>
          <w:szCs w:val="24"/>
        </w:rPr>
      </w:pPr>
      <w:r w:rsidRPr="00520509">
        <w:rPr>
          <w:rFonts w:ascii="Franklin Gothic Book" w:hAnsi="Franklin Gothic Book"/>
          <w:snapToGrid/>
          <w:sz w:val="24"/>
          <w:szCs w:val="24"/>
        </w:rPr>
        <w:t>бизнеса – начальник отдела ОАО «НМТП»</w:t>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t>Морозов Р.М.</w:t>
      </w:r>
    </w:p>
    <w:p w:rsidR="00520509" w:rsidRPr="00520509" w:rsidRDefault="00520509" w:rsidP="00520509">
      <w:pPr>
        <w:spacing w:line="240" w:lineRule="auto"/>
        <w:ind w:right="54" w:firstLine="0"/>
        <w:rPr>
          <w:rFonts w:ascii="Franklin Gothic Book" w:hAnsi="Franklin Gothic Book"/>
          <w:snapToGrid/>
          <w:sz w:val="24"/>
          <w:szCs w:val="24"/>
        </w:rPr>
      </w:pPr>
      <w:r w:rsidRPr="00520509">
        <w:rPr>
          <w:rFonts w:ascii="Franklin Gothic Book" w:hAnsi="Franklin Gothic Book"/>
          <w:snapToGrid/>
          <w:sz w:val="24"/>
          <w:szCs w:val="24"/>
        </w:rPr>
        <w:t>Начальник бюджетного управления ОАО «НМТП»</w:t>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t>Зеленская Г.П.</w:t>
      </w:r>
    </w:p>
    <w:p w:rsidR="00520509" w:rsidRPr="00520509" w:rsidRDefault="00520509" w:rsidP="00520509">
      <w:pPr>
        <w:spacing w:line="240" w:lineRule="auto"/>
        <w:ind w:right="54" w:firstLine="0"/>
        <w:rPr>
          <w:rFonts w:ascii="Franklin Gothic Book" w:hAnsi="Franklin Gothic Book"/>
          <w:snapToGrid/>
          <w:sz w:val="24"/>
          <w:szCs w:val="24"/>
        </w:rPr>
      </w:pPr>
      <w:r w:rsidRPr="00520509">
        <w:rPr>
          <w:rFonts w:ascii="Franklin Gothic Book" w:hAnsi="Franklin Gothic Book"/>
          <w:snapToGrid/>
          <w:sz w:val="24"/>
          <w:szCs w:val="24"/>
        </w:rPr>
        <w:t>Старший аудитор</w:t>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001F0FA9">
        <w:rPr>
          <w:rFonts w:ascii="Franklin Gothic Book" w:hAnsi="Franklin Gothic Book"/>
          <w:snapToGrid/>
          <w:sz w:val="24"/>
          <w:szCs w:val="24"/>
        </w:rPr>
        <w:t>Барнаш Б.Н.</w:t>
      </w:r>
    </w:p>
    <w:p w:rsidR="00520509" w:rsidRPr="00520509" w:rsidRDefault="00520509" w:rsidP="00520509">
      <w:pPr>
        <w:spacing w:line="240" w:lineRule="auto"/>
        <w:ind w:right="54" w:firstLine="0"/>
        <w:rPr>
          <w:rFonts w:ascii="Franklin Gothic Book" w:hAnsi="Franklin Gothic Book"/>
          <w:snapToGrid/>
          <w:sz w:val="24"/>
          <w:szCs w:val="24"/>
        </w:rPr>
      </w:pPr>
      <w:r w:rsidRPr="00520509">
        <w:rPr>
          <w:rFonts w:ascii="Franklin Gothic Book" w:hAnsi="Franklin Gothic Book"/>
          <w:snapToGrid/>
          <w:sz w:val="24"/>
          <w:szCs w:val="24"/>
        </w:rPr>
        <w:t>Секретарь Конкурсной комиссии:</w:t>
      </w:r>
      <w:r w:rsidRPr="00520509">
        <w:rPr>
          <w:rFonts w:ascii="Franklin Gothic Book" w:hAnsi="Franklin Gothic Book"/>
          <w:snapToGrid/>
          <w:sz w:val="24"/>
          <w:szCs w:val="24"/>
        </w:rPr>
        <w:tab/>
      </w:r>
      <w:r w:rsidRPr="00520509">
        <w:rPr>
          <w:rFonts w:ascii="Franklin Gothic Book" w:hAnsi="Franklin Gothic Book"/>
          <w:snapToGrid/>
          <w:sz w:val="24"/>
          <w:szCs w:val="24"/>
        </w:rPr>
        <w:tab/>
      </w:r>
    </w:p>
    <w:p w:rsidR="00520509" w:rsidRPr="00520509" w:rsidRDefault="00520509" w:rsidP="00520509">
      <w:pPr>
        <w:spacing w:line="240" w:lineRule="auto"/>
        <w:ind w:right="54" w:firstLine="0"/>
        <w:rPr>
          <w:rFonts w:ascii="Franklin Gothic Book" w:hAnsi="Franklin Gothic Book"/>
          <w:snapToGrid/>
          <w:sz w:val="24"/>
          <w:szCs w:val="24"/>
        </w:rPr>
      </w:pPr>
      <w:r w:rsidRPr="00520509">
        <w:rPr>
          <w:rFonts w:ascii="Franklin Gothic Book" w:hAnsi="Franklin Gothic Book"/>
          <w:snapToGrid/>
          <w:sz w:val="24"/>
          <w:szCs w:val="24"/>
        </w:rPr>
        <w:t>Начальник отдела тендеров и экспертиз ОАО «НМТП»</w:t>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r>
      <w:r w:rsidRPr="00520509">
        <w:rPr>
          <w:rFonts w:ascii="Franklin Gothic Book" w:hAnsi="Franklin Gothic Book"/>
          <w:snapToGrid/>
          <w:sz w:val="24"/>
          <w:szCs w:val="24"/>
        </w:rPr>
        <w:tab/>
        <w:t>Зайцев В.А.</w:t>
      </w:r>
    </w:p>
    <w:p w:rsidR="00C76215" w:rsidRDefault="00C76215" w:rsidP="00AC15D5">
      <w:pPr>
        <w:spacing w:line="240" w:lineRule="auto"/>
        <w:ind w:right="54" w:firstLine="0"/>
        <w:rPr>
          <w:rFonts w:ascii="Franklin Gothic Book" w:hAnsi="Franklin Gothic Book"/>
          <w:snapToGrid/>
          <w:sz w:val="24"/>
          <w:szCs w:val="24"/>
        </w:rPr>
      </w:pPr>
    </w:p>
    <w:p w:rsidR="00B4413B" w:rsidRPr="00334F90" w:rsidRDefault="00B4413B" w:rsidP="00B4413B">
      <w:pPr>
        <w:tabs>
          <w:tab w:val="left" w:pos="284"/>
        </w:tabs>
        <w:spacing w:line="240" w:lineRule="auto"/>
        <w:ind w:left="142" w:firstLine="0"/>
        <w:rPr>
          <w:rFonts w:ascii="Franklin Gothic Book" w:hAnsi="Franklin Gothic Book"/>
          <w:b/>
          <w:snapToGrid/>
          <w:sz w:val="24"/>
          <w:szCs w:val="24"/>
        </w:rPr>
      </w:pPr>
      <w:r w:rsidRPr="00334F90">
        <w:rPr>
          <w:rFonts w:ascii="Franklin Gothic Book" w:hAnsi="Franklin Gothic Book"/>
          <w:b/>
          <w:snapToGrid/>
          <w:sz w:val="24"/>
          <w:szCs w:val="24"/>
        </w:rPr>
        <w:t>Отсутствовал:</w:t>
      </w:r>
    </w:p>
    <w:p w:rsidR="00B4413B" w:rsidRPr="00334F90" w:rsidRDefault="00B4413B" w:rsidP="00B4413B">
      <w:pPr>
        <w:tabs>
          <w:tab w:val="left" w:pos="284"/>
        </w:tabs>
        <w:spacing w:line="240" w:lineRule="auto"/>
        <w:ind w:left="142" w:firstLine="0"/>
        <w:rPr>
          <w:rFonts w:ascii="Franklin Gothic Book" w:hAnsi="Franklin Gothic Book"/>
          <w:snapToGrid/>
          <w:sz w:val="24"/>
          <w:szCs w:val="24"/>
          <w:u w:val="single"/>
        </w:rPr>
      </w:pPr>
      <w:r w:rsidRPr="00334F90">
        <w:rPr>
          <w:rFonts w:ascii="Franklin Gothic Book" w:hAnsi="Franklin Gothic Book"/>
          <w:snapToGrid/>
          <w:sz w:val="24"/>
          <w:szCs w:val="24"/>
          <w:u w:val="single"/>
        </w:rPr>
        <w:t>Председатель Конкурсной комиссии:</w:t>
      </w:r>
    </w:p>
    <w:p w:rsidR="00B4413B" w:rsidRPr="00334F90" w:rsidRDefault="00B4413B" w:rsidP="00B4413B">
      <w:pPr>
        <w:tabs>
          <w:tab w:val="left" w:pos="284"/>
        </w:tabs>
        <w:spacing w:line="240" w:lineRule="auto"/>
        <w:ind w:left="142" w:firstLine="0"/>
        <w:rPr>
          <w:rFonts w:ascii="Franklin Gothic Book" w:hAnsi="Franklin Gothic Book"/>
          <w:snapToGrid/>
          <w:sz w:val="24"/>
          <w:szCs w:val="24"/>
        </w:rPr>
      </w:pPr>
      <w:r w:rsidRPr="00334F90">
        <w:rPr>
          <w:rFonts w:ascii="Franklin Gothic Book" w:hAnsi="Franklin Gothic Book"/>
          <w:snapToGrid/>
          <w:sz w:val="24"/>
          <w:szCs w:val="24"/>
        </w:rPr>
        <w:t>Генеральный директор ОАО «НМТП»</w:t>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Кворум для заседания 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556114" w:rsidRPr="001D0E81" w:rsidRDefault="003219CD" w:rsidP="00556114">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sidR="001909AA">
        <w:rPr>
          <w:rFonts w:ascii="Franklin Gothic Book" w:hAnsi="Franklin Gothic Book"/>
          <w:sz w:val="24"/>
          <w:szCs w:val="24"/>
        </w:rPr>
        <w:t xml:space="preserve">    </w:t>
      </w:r>
      <w:r w:rsidR="001909AA">
        <w:rPr>
          <w:rFonts w:ascii="Franklin Gothic Book" w:hAnsi="Franklin Gothic Book"/>
          <w:sz w:val="24"/>
          <w:szCs w:val="24"/>
        </w:rPr>
        <w:tab/>
      </w:r>
      <w:r w:rsidR="00C76215">
        <w:rPr>
          <w:rFonts w:ascii="Franklin Gothic Book" w:hAnsi="Franklin Gothic Book"/>
          <w:sz w:val="24"/>
          <w:szCs w:val="24"/>
        </w:rPr>
        <w:t>Заместитель п</w:t>
      </w:r>
      <w:r w:rsidR="00556114">
        <w:rPr>
          <w:rFonts w:ascii="Franklin Gothic Book" w:hAnsi="Franklin Gothic Book"/>
          <w:sz w:val="24"/>
          <w:szCs w:val="24"/>
        </w:rPr>
        <w:t>редседател</w:t>
      </w:r>
      <w:r w:rsidR="00C76215">
        <w:rPr>
          <w:rFonts w:ascii="Franklin Gothic Book" w:hAnsi="Franklin Gothic Book"/>
          <w:sz w:val="24"/>
          <w:szCs w:val="24"/>
        </w:rPr>
        <w:t>я Конкурсной</w:t>
      </w:r>
      <w:r w:rsidR="00556114" w:rsidRPr="001D0E81">
        <w:rPr>
          <w:rFonts w:ascii="Franklin Gothic Book" w:hAnsi="Franklin Gothic Book"/>
          <w:sz w:val="24"/>
          <w:szCs w:val="24"/>
        </w:rPr>
        <w:t xml:space="preserve"> комиссии </w:t>
      </w:r>
      <w:r w:rsidR="00556114" w:rsidRPr="000B5326">
        <w:rPr>
          <w:rFonts w:ascii="Franklin Gothic Book" w:hAnsi="Franklin Gothic Book"/>
          <w:bCs/>
          <w:iCs/>
          <w:sz w:val="24"/>
          <w:szCs w:val="24"/>
        </w:rPr>
        <w:t>Терентьев И.В.</w:t>
      </w:r>
      <w:r w:rsidR="00556114">
        <w:rPr>
          <w:rFonts w:ascii="Franklin Gothic Book" w:hAnsi="Franklin Gothic Book"/>
          <w:sz w:val="24"/>
          <w:szCs w:val="24"/>
        </w:rPr>
        <w:t xml:space="preserve"> </w:t>
      </w:r>
      <w:r w:rsidR="00556114" w:rsidRPr="001D0E81">
        <w:rPr>
          <w:rFonts w:ascii="Franklin Gothic Book" w:hAnsi="Franklin Gothic Book"/>
          <w:sz w:val="24"/>
          <w:szCs w:val="24"/>
        </w:rPr>
        <w:t xml:space="preserve">сообщил всем присутствующим о возможности подать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изменить или отозвать поданные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w:t>
      </w:r>
    </w:p>
    <w:p w:rsidR="00556114" w:rsidRDefault="00580A85" w:rsidP="00134828">
      <w:pPr>
        <w:tabs>
          <w:tab w:val="left" w:pos="318"/>
          <w:tab w:val="left" w:pos="567"/>
        </w:tabs>
        <w:spacing w:line="240" w:lineRule="auto"/>
        <w:ind w:firstLine="176"/>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sidR="00556114" w:rsidRPr="001D0E81">
        <w:rPr>
          <w:rFonts w:ascii="Franklin Gothic Book" w:hAnsi="Franklin Gothic Book"/>
          <w:sz w:val="24"/>
          <w:szCs w:val="24"/>
        </w:rPr>
        <w:t xml:space="preserve">На </w:t>
      </w:r>
      <w:r w:rsidR="00B86388">
        <w:rPr>
          <w:rFonts w:ascii="Franklin Gothic Book" w:hAnsi="Franklin Gothic Book"/>
          <w:sz w:val="24"/>
          <w:szCs w:val="24"/>
        </w:rPr>
        <w:t>закупку</w:t>
      </w:r>
      <w:r w:rsidR="00556114" w:rsidRPr="001D0E81">
        <w:rPr>
          <w:rFonts w:ascii="Franklin Gothic Book" w:hAnsi="Franklin Gothic Book"/>
          <w:sz w:val="24"/>
          <w:szCs w:val="24"/>
        </w:rPr>
        <w:t xml:space="preserve"> </w:t>
      </w:r>
      <w:r w:rsidR="00D90DFA">
        <w:rPr>
          <w:rFonts w:ascii="Franklin Gothic Book" w:hAnsi="Franklin Gothic Book"/>
          <w:sz w:val="24"/>
          <w:szCs w:val="24"/>
        </w:rPr>
        <w:t>на</w:t>
      </w:r>
      <w:r w:rsidR="00614EAB" w:rsidRPr="00614EAB">
        <w:t xml:space="preserve"> </w:t>
      </w:r>
      <w:r w:rsidR="00614EAB">
        <w:rPr>
          <w:rFonts w:ascii="Franklin Gothic Book" w:hAnsi="Franklin Gothic Book"/>
          <w:sz w:val="24"/>
          <w:szCs w:val="24"/>
        </w:rPr>
        <w:t>поставку</w:t>
      </w:r>
      <w:r w:rsidR="00614EAB" w:rsidRPr="00614EAB">
        <w:rPr>
          <w:rFonts w:ascii="Franklin Gothic Book" w:hAnsi="Franklin Gothic Book"/>
          <w:sz w:val="24"/>
          <w:szCs w:val="24"/>
        </w:rPr>
        <w:t xml:space="preserve"> сменно-запасных частей к </w:t>
      </w:r>
      <w:proofErr w:type="spellStart"/>
      <w:r w:rsidR="00614EAB" w:rsidRPr="00614EAB">
        <w:rPr>
          <w:rFonts w:ascii="Franklin Gothic Book" w:hAnsi="Franklin Gothic Book"/>
          <w:sz w:val="24"/>
          <w:szCs w:val="24"/>
        </w:rPr>
        <w:t>п</w:t>
      </w:r>
      <w:proofErr w:type="gramStart"/>
      <w:r w:rsidR="00614EAB" w:rsidRPr="00614EAB">
        <w:rPr>
          <w:rFonts w:ascii="Franklin Gothic Book" w:hAnsi="Franklin Gothic Book"/>
          <w:sz w:val="24"/>
          <w:szCs w:val="24"/>
        </w:rPr>
        <w:t>o</w:t>
      </w:r>
      <w:proofErr w:type="gramEnd"/>
      <w:r w:rsidR="00614EAB" w:rsidRPr="00614EAB">
        <w:rPr>
          <w:rFonts w:ascii="Franklin Gothic Book" w:hAnsi="Franklin Gothic Book"/>
          <w:sz w:val="24"/>
          <w:szCs w:val="24"/>
        </w:rPr>
        <w:t>грузчику</w:t>
      </w:r>
      <w:proofErr w:type="spellEnd"/>
      <w:r w:rsidR="00614EAB" w:rsidRPr="00614EAB">
        <w:rPr>
          <w:rFonts w:ascii="Franklin Gothic Book" w:hAnsi="Franklin Gothic Book"/>
          <w:sz w:val="24"/>
          <w:szCs w:val="24"/>
        </w:rPr>
        <w:t xml:space="preserve"> Кальмар TRX192, заводской номер YH3CNBDAA9S049193</w:t>
      </w:r>
      <w:r w:rsidR="00394C20">
        <w:rPr>
          <w:rFonts w:ascii="Franklin Gothic Book" w:hAnsi="Franklin Gothic Book"/>
          <w:sz w:val="24"/>
          <w:szCs w:val="24"/>
        </w:rPr>
        <w:t xml:space="preserve">, </w:t>
      </w:r>
      <w:r w:rsidR="00556114" w:rsidRPr="001D0E81">
        <w:rPr>
          <w:rFonts w:ascii="Franklin Gothic Book" w:hAnsi="Franklin Gothic Book"/>
          <w:sz w:val="24"/>
          <w:szCs w:val="24"/>
        </w:rPr>
        <w:t>был</w:t>
      </w:r>
      <w:r w:rsidR="00520509">
        <w:rPr>
          <w:rFonts w:ascii="Franklin Gothic Book" w:hAnsi="Franklin Gothic Book"/>
          <w:sz w:val="24"/>
          <w:szCs w:val="24"/>
        </w:rPr>
        <w:t>о</w:t>
      </w:r>
      <w:r w:rsidR="00556114" w:rsidRPr="001D0E81">
        <w:rPr>
          <w:rFonts w:ascii="Franklin Gothic Book" w:hAnsi="Franklin Gothic Book"/>
          <w:sz w:val="24"/>
          <w:szCs w:val="24"/>
        </w:rPr>
        <w:t xml:space="preserve"> </w:t>
      </w:r>
      <w:r w:rsidR="00556114" w:rsidRPr="00D30C30">
        <w:rPr>
          <w:rFonts w:ascii="Franklin Gothic Book" w:hAnsi="Franklin Gothic Book"/>
          <w:sz w:val="24"/>
          <w:szCs w:val="24"/>
        </w:rPr>
        <w:t>представлен</w:t>
      </w:r>
      <w:r w:rsidR="00520509">
        <w:rPr>
          <w:rFonts w:ascii="Franklin Gothic Book" w:hAnsi="Franklin Gothic Book"/>
          <w:sz w:val="24"/>
          <w:szCs w:val="24"/>
        </w:rPr>
        <w:t>о</w:t>
      </w:r>
      <w:r w:rsidR="00556114" w:rsidRPr="00D30C30">
        <w:rPr>
          <w:rFonts w:ascii="Franklin Gothic Book" w:hAnsi="Franklin Gothic Book"/>
          <w:sz w:val="24"/>
          <w:szCs w:val="24"/>
        </w:rPr>
        <w:t xml:space="preserve"> </w:t>
      </w:r>
      <w:r w:rsidR="00520509">
        <w:rPr>
          <w:rFonts w:ascii="Franklin Gothic Book" w:hAnsi="Franklin Gothic Book"/>
          <w:sz w:val="24"/>
          <w:szCs w:val="24"/>
        </w:rPr>
        <w:t>2</w:t>
      </w:r>
      <w:r w:rsidR="00556114" w:rsidRPr="00D30C30">
        <w:rPr>
          <w:rFonts w:ascii="Franklin Gothic Book" w:hAnsi="Franklin Gothic Book"/>
          <w:sz w:val="24"/>
          <w:szCs w:val="24"/>
        </w:rPr>
        <w:t xml:space="preserve"> (</w:t>
      </w:r>
      <w:r w:rsidR="00520509">
        <w:rPr>
          <w:rFonts w:ascii="Franklin Gothic Book" w:hAnsi="Franklin Gothic Book"/>
          <w:sz w:val="24"/>
          <w:szCs w:val="24"/>
        </w:rPr>
        <w:t>два</w:t>
      </w:r>
      <w:r w:rsidR="00556114" w:rsidRPr="00D30C30">
        <w:rPr>
          <w:rFonts w:ascii="Franklin Gothic Book" w:hAnsi="Franklin Gothic Book"/>
          <w:sz w:val="24"/>
          <w:szCs w:val="24"/>
        </w:rPr>
        <w:t xml:space="preserve">) </w:t>
      </w:r>
      <w:r w:rsidR="00520509">
        <w:rPr>
          <w:rFonts w:ascii="Franklin Gothic Book" w:hAnsi="Franklin Gothic Book"/>
          <w:sz w:val="24"/>
          <w:szCs w:val="24"/>
        </w:rPr>
        <w:t>запечатанных</w:t>
      </w:r>
      <w:r w:rsidR="00556114" w:rsidRPr="001D0E81">
        <w:rPr>
          <w:rFonts w:ascii="Franklin Gothic Book" w:hAnsi="Franklin Gothic Book"/>
          <w:sz w:val="24"/>
          <w:szCs w:val="24"/>
        </w:rPr>
        <w:t xml:space="preserve"> конверт</w:t>
      </w:r>
      <w:r w:rsidR="00520509">
        <w:rPr>
          <w:rFonts w:ascii="Franklin Gothic Book" w:hAnsi="Franklin Gothic Book"/>
          <w:sz w:val="24"/>
          <w:szCs w:val="24"/>
        </w:rPr>
        <w:t>а</w:t>
      </w:r>
      <w:r w:rsidR="00556114" w:rsidRPr="001D0E81">
        <w:rPr>
          <w:rFonts w:ascii="Franklin Gothic Book" w:hAnsi="Franklin Gothic Book"/>
          <w:sz w:val="24"/>
          <w:szCs w:val="24"/>
        </w:rPr>
        <w:t xml:space="preserve"> с заявк</w:t>
      </w:r>
      <w:r w:rsidR="00520509">
        <w:rPr>
          <w:rFonts w:ascii="Franklin Gothic Book" w:hAnsi="Franklin Gothic Book"/>
          <w:sz w:val="24"/>
          <w:szCs w:val="24"/>
        </w:rPr>
        <w:t>ами</w:t>
      </w:r>
      <w:r w:rsidR="00556114" w:rsidRPr="001D0E81">
        <w:rPr>
          <w:rFonts w:ascii="Franklin Gothic Book" w:hAnsi="Franklin Gothic Book"/>
          <w:sz w:val="24"/>
          <w:szCs w:val="24"/>
        </w:rPr>
        <w:t xml:space="preserve"> на участие в </w:t>
      </w:r>
      <w:r w:rsidR="00B86388">
        <w:rPr>
          <w:rFonts w:ascii="Franklin Gothic Book" w:hAnsi="Franklin Gothic Book"/>
          <w:sz w:val="24"/>
          <w:szCs w:val="24"/>
        </w:rPr>
        <w:t>закупке</w:t>
      </w:r>
      <w:r w:rsidR="00556114" w:rsidRPr="001D0E81">
        <w:rPr>
          <w:rFonts w:ascii="Franklin Gothic Book" w:hAnsi="Franklin Gothic Book"/>
          <w:sz w:val="24"/>
          <w:szCs w:val="24"/>
        </w:rPr>
        <w:t>.</w:t>
      </w:r>
    </w:p>
    <w:p w:rsidR="00556114" w:rsidRDefault="00556114" w:rsidP="00556114">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520509">
        <w:rPr>
          <w:rFonts w:ascii="Franklin Gothic Book" w:hAnsi="Franklin Gothic Book"/>
          <w:sz w:val="24"/>
          <w:szCs w:val="24"/>
        </w:rPr>
        <w:t>ы</w:t>
      </w:r>
      <w:r w:rsidRPr="001D0E81">
        <w:rPr>
          <w:rFonts w:ascii="Franklin Gothic Book" w:hAnsi="Franklin Gothic Book"/>
          <w:sz w:val="24"/>
          <w:szCs w:val="24"/>
        </w:rPr>
        <w:t xml:space="preserve"> с заявк</w:t>
      </w:r>
      <w:r w:rsidR="00520509">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w:t>
      </w:r>
      <w:r w:rsidR="00144C42">
        <w:rPr>
          <w:rFonts w:ascii="Franklin Gothic Book" w:hAnsi="Franklin Gothic Book"/>
          <w:sz w:val="24"/>
          <w:szCs w:val="24"/>
        </w:rPr>
        <w:t>закупке</w:t>
      </w:r>
      <w:r w:rsidRPr="001D0E81">
        <w:rPr>
          <w:rFonts w:ascii="Franklin Gothic Book" w:hAnsi="Franklin Gothic Book"/>
          <w:sz w:val="24"/>
          <w:szCs w:val="24"/>
        </w:rPr>
        <w:t xml:space="preserve"> надлежащим образом запечатан</w:t>
      </w:r>
      <w:r w:rsidR="00520509">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w:t>
      </w:r>
      <w:r w:rsidR="00520509">
        <w:rPr>
          <w:rFonts w:ascii="Franklin Gothic Book" w:hAnsi="Franklin Gothic Book"/>
          <w:sz w:val="24"/>
          <w:szCs w:val="24"/>
        </w:rPr>
        <w:t>и участниками</w:t>
      </w:r>
      <w:r w:rsidRPr="001909AA">
        <w:rPr>
          <w:rFonts w:ascii="Franklin Gothic Book" w:hAnsi="Franklin Gothic Book"/>
          <w:sz w:val="24"/>
          <w:szCs w:val="24"/>
        </w:rPr>
        <w:t xml:space="preserve"> </w:t>
      </w:r>
      <w:r w:rsidR="00144C42">
        <w:rPr>
          <w:rFonts w:ascii="Franklin Gothic Book" w:hAnsi="Franklin Gothic Book"/>
          <w:sz w:val="24"/>
          <w:szCs w:val="24"/>
        </w:rPr>
        <w:t>закупки</w:t>
      </w:r>
      <w:r w:rsidRPr="001D0E81">
        <w:rPr>
          <w:rFonts w:ascii="Franklin Gothic Book" w:hAnsi="Franklin Gothic Book"/>
          <w:sz w:val="24"/>
          <w:szCs w:val="24"/>
        </w:rPr>
        <w:t>.</w:t>
      </w:r>
    </w:p>
    <w:p w:rsidR="00556114" w:rsidRPr="001D0E81" w:rsidRDefault="00556114" w:rsidP="00793FEB">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520509">
        <w:rPr>
          <w:rFonts w:ascii="Franklin Gothic Book" w:hAnsi="Franklin Gothic Book"/>
          <w:sz w:val="24"/>
          <w:szCs w:val="24"/>
        </w:rPr>
        <w:t>ов</w:t>
      </w:r>
      <w:r w:rsidRPr="001D0E81">
        <w:rPr>
          <w:rFonts w:ascii="Franklin Gothic Book" w:hAnsi="Franklin Gothic Book"/>
          <w:sz w:val="24"/>
          <w:szCs w:val="24"/>
        </w:rPr>
        <w:t xml:space="preserve"> с заявк</w:t>
      </w:r>
      <w:r w:rsidR="00520509">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sidR="00144C42">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sidR="00C76215">
        <w:rPr>
          <w:rFonts w:ascii="Franklin Gothic Book" w:hAnsi="Franklin Gothic Book"/>
          <w:sz w:val="24"/>
          <w:szCs w:val="24"/>
        </w:rPr>
        <w:t>Конкурсной</w:t>
      </w:r>
      <w:r w:rsidR="00144C42">
        <w:rPr>
          <w:rFonts w:ascii="Franklin Gothic Book" w:hAnsi="Franklin Gothic Book"/>
          <w:sz w:val="24"/>
          <w:szCs w:val="24"/>
        </w:rPr>
        <w:t xml:space="preserve">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w:t>
      </w:r>
      <w:r w:rsidR="00C46449">
        <w:rPr>
          <w:rFonts w:ascii="Franklin Gothic Book" w:hAnsi="Franklin Gothic Book"/>
          <w:sz w:val="24"/>
          <w:szCs w:val="24"/>
        </w:rPr>
        <w:t>а</w:t>
      </w:r>
      <w:r w:rsidRPr="00316572">
        <w:rPr>
          <w:rFonts w:ascii="Franklin Gothic Book" w:hAnsi="Franklin Gothic Book"/>
          <w:sz w:val="24"/>
          <w:szCs w:val="24"/>
        </w:rPr>
        <w:t xml:space="preserve"> </w:t>
      </w:r>
      <w:r w:rsidR="00144C42">
        <w:rPr>
          <w:rFonts w:ascii="Franklin Gothic Book" w:hAnsi="Franklin Gothic Book"/>
          <w:sz w:val="24"/>
          <w:szCs w:val="24"/>
        </w:rPr>
        <w:t>закупки</w:t>
      </w:r>
      <w:r w:rsidR="00614EAB">
        <w:rPr>
          <w:rFonts w:ascii="Franklin Gothic Book" w:hAnsi="Franklin Gothic Book"/>
          <w:sz w:val="24"/>
          <w:szCs w:val="24"/>
        </w:rPr>
        <w:t xml:space="preserve"> на процедуре вскрытия конвертов</w:t>
      </w:r>
      <w:r w:rsidRPr="00316572">
        <w:rPr>
          <w:rFonts w:ascii="Franklin Gothic Book" w:hAnsi="Franklin Gothic Book"/>
          <w:sz w:val="24"/>
          <w:szCs w:val="24"/>
        </w:rPr>
        <w:t xml:space="preserve"> не присутствовало.</w:t>
      </w:r>
    </w:p>
    <w:p w:rsidR="006E6CE7" w:rsidRDefault="006E6CE7" w:rsidP="00556114">
      <w:pPr>
        <w:pStyle w:val="a7"/>
        <w:tabs>
          <w:tab w:val="left" w:pos="567"/>
        </w:tabs>
        <w:spacing w:line="240" w:lineRule="auto"/>
        <w:ind w:right="180" w:firstLine="0"/>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20509">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20509">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394C20"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694"/>
        <w:gridCol w:w="3543"/>
        <w:gridCol w:w="3261"/>
      </w:tblGrid>
      <w:tr w:rsidR="00134828" w:rsidRPr="00297A12" w:rsidTr="00134828">
        <w:tc>
          <w:tcPr>
            <w:tcW w:w="567" w:type="dxa"/>
            <w:shd w:val="clear" w:color="auto" w:fill="auto"/>
            <w:vAlign w:val="center"/>
          </w:tcPr>
          <w:p w:rsidR="00134828" w:rsidRPr="00297A12" w:rsidRDefault="00134828" w:rsidP="00626090">
            <w:pPr>
              <w:spacing w:line="240" w:lineRule="auto"/>
              <w:ind w:firstLine="0"/>
              <w:jc w:val="center"/>
              <w:rPr>
                <w:rFonts w:ascii="Franklin Gothic Book" w:hAnsi="Franklin Gothic Book"/>
                <w:b/>
                <w:sz w:val="24"/>
                <w:szCs w:val="24"/>
              </w:rPr>
            </w:pPr>
            <w:r w:rsidRPr="00297A12">
              <w:rPr>
                <w:rFonts w:ascii="Franklin Gothic Book" w:hAnsi="Franklin Gothic Book"/>
                <w:b/>
                <w:sz w:val="24"/>
                <w:szCs w:val="24"/>
              </w:rPr>
              <w:t xml:space="preserve">№ </w:t>
            </w:r>
            <w:proofErr w:type="gramStart"/>
            <w:r w:rsidRPr="00297A12">
              <w:rPr>
                <w:rFonts w:ascii="Franklin Gothic Book" w:hAnsi="Franklin Gothic Book"/>
                <w:b/>
                <w:sz w:val="24"/>
                <w:szCs w:val="24"/>
              </w:rPr>
              <w:t>п</w:t>
            </w:r>
            <w:proofErr w:type="gramEnd"/>
            <w:r w:rsidRPr="00297A12">
              <w:rPr>
                <w:rFonts w:ascii="Franklin Gothic Book" w:hAnsi="Franklin Gothic Book"/>
                <w:b/>
                <w:sz w:val="24"/>
                <w:szCs w:val="24"/>
              </w:rPr>
              <w:t>/п</w:t>
            </w:r>
          </w:p>
        </w:tc>
        <w:tc>
          <w:tcPr>
            <w:tcW w:w="2694" w:type="dxa"/>
            <w:shd w:val="clear" w:color="auto" w:fill="auto"/>
            <w:vAlign w:val="center"/>
          </w:tcPr>
          <w:p w:rsidR="00134828" w:rsidRPr="00297A12" w:rsidRDefault="00134828" w:rsidP="008E5184">
            <w:pPr>
              <w:spacing w:line="240" w:lineRule="auto"/>
              <w:ind w:firstLine="0"/>
              <w:jc w:val="center"/>
              <w:rPr>
                <w:rFonts w:ascii="Franklin Gothic Book" w:hAnsi="Franklin Gothic Book"/>
                <w:b/>
                <w:sz w:val="24"/>
                <w:szCs w:val="24"/>
              </w:rPr>
            </w:pPr>
            <w:r w:rsidRPr="00297A12">
              <w:rPr>
                <w:rFonts w:ascii="Franklin Gothic Book" w:hAnsi="Franklin Gothic Book"/>
                <w:b/>
                <w:sz w:val="24"/>
                <w:szCs w:val="24"/>
              </w:rPr>
              <w:t>Наименование Участника и его адрес</w:t>
            </w:r>
          </w:p>
        </w:tc>
        <w:tc>
          <w:tcPr>
            <w:tcW w:w="3543" w:type="dxa"/>
            <w:shd w:val="clear" w:color="auto" w:fill="auto"/>
            <w:vAlign w:val="center"/>
          </w:tcPr>
          <w:p w:rsidR="00134828" w:rsidRPr="00297A12" w:rsidRDefault="00134828" w:rsidP="00614EAB">
            <w:pPr>
              <w:spacing w:line="240" w:lineRule="auto"/>
              <w:ind w:firstLine="0"/>
              <w:jc w:val="center"/>
              <w:rPr>
                <w:rFonts w:ascii="Franklin Gothic Book" w:hAnsi="Franklin Gothic Book"/>
                <w:b/>
                <w:sz w:val="24"/>
                <w:szCs w:val="24"/>
              </w:rPr>
            </w:pPr>
            <w:r w:rsidRPr="00297A12">
              <w:rPr>
                <w:rFonts w:ascii="Franklin Gothic Book" w:hAnsi="Franklin Gothic Book"/>
                <w:b/>
                <w:sz w:val="24"/>
                <w:szCs w:val="24"/>
              </w:rPr>
              <w:t xml:space="preserve">Общая стоимость </w:t>
            </w:r>
            <w:r w:rsidR="00614EAB" w:rsidRPr="00297A12">
              <w:rPr>
                <w:rFonts w:ascii="Franklin Gothic Book" w:hAnsi="Franklin Gothic Book"/>
                <w:b/>
                <w:sz w:val="24"/>
                <w:szCs w:val="24"/>
              </w:rPr>
              <w:t>поставки</w:t>
            </w:r>
          </w:p>
        </w:tc>
        <w:tc>
          <w:tcPr>
            <w:tcW w:w="3261" w:type="dxa"/>
            <w:vAlign w:val="center"/>
          </w:tcPr>
          <w:p w:rsidR="00134828" w:rsidRPr="00297A12" w:rsidRDefault="00134828" w:rsidP="00614EAB">
            <w:pPr>
              <w:spacing w:line="240" w:lineRule="auto"/>
              <w:ind w:firstLine="0"/>
              <w:jc w:val="center"/>
              <w:rPr>
                <w:rFonts w:ascii="Franklin Gothic Book" w:hAnsi="Franklin Gothic Book"/>
                <w:b/>
                <w:sz w:val="24"/>
                <w:szCs w:val="24"/>
              </w:rPr>
            </w:pPr>
            <w:r w:rsidRPr="00297A12">
              <w:rPr>
                <w:rFonts w:ascii="Franklin Gothic Book" w:hAnsi="Franklin Gothic Book"/>
                <w:b/>
                <w:sz w:val="24"/>
                <w:szCs w:val="24"/>
              </w:rPr>
              <w:t xml:space="preserve">Срок </w:t>
            </w:r>
            <w:r w:rsidR="00614EAB" w:rsidRPr="00297A12">
              <w:rPr>
                <w:rFonts w:ascii="Franklin Gothic Book" w:hAnsi="Franklin Gothic Book"/>
                <w:b/>
                <w:sz w:val="24"/>
                <w:szCs w:val="24"/>
              </w:rPr>
              <w:t>поставки</w:t>
            </w:r>
          </w:p>
        </w:tc>
      </w:tr>
      <w:tr w:rsidR="00134828" w:rsidRPr="00297A12" w:rsidTr="00134828">
        <w:trPr>
          <w:trHeight w:val="252"/>
        </w:trPr>
        <w:tc>
          <w:tcPr>
            <w:tcW w:w="567" w:type="dxa"/>
            <w:shd w:val="clear" w:color="auto" w:fill="auto"/>
            <w:vAlign w:val="center"/>
          </w:tcPr>
          <w:p w:rsidR="00134828" w:rsidRPr="00297A12" w:rsidRDefault="00134828" w:rsidP="0021512F">
            <w:pPr>
              <w:ind w:firstLine="0"/>
              <w:jc w:val="center"/>
              <w:rPr>
                <w:rFonts w:ascii="Franklin Gothic Book" w:hAnsi="Franklin Gothic Book"/>
                <w:b/>
                <w:sz w:val="24"/>
                <w:szCs w:val="24"/>
              </w:rPr>
            </w:pPr>
            <w:r w:rsidRPr="00297A12">
              <w:rPr>
                <w:rFonts w:ascii="Franklin Gothic Book" w:hAnsi="Franklin Gothic Book"/>
                <w:b/>
                <w:sz w:val="24"/>
                <w:szCs w:val="24"/>
              </w:rPr>
              <w:t>1.</w:t>
            </w:r>
          </w:p>
        </w:tc>
        <w:tc>
          <w:tcPr>
            <w:tcW w:w="2694" w:type="dxa"/>
            <w:shd w:val="clear" w:color="auto" w:fill="auto"/>
            <w:vAlign w:val="center"/>
          </w:tcPr>
          <w:p w:rsidR="00134828" w:rsidRPr="00297A12" w:rsidRDefault="00520509" w:rsidP="00BA61D0">
            <w:pPr>
              <w:spacing w:line="240" w:lineRule="auto"/>
              <w:ind w:firstLine="0"/>
              <w:jc w:val="center"/>
              <w:rPr>
                <w:rFonts w:ascii="Franklin Gothic Book" w:hAnsi="Franklin Gothic Book"/>
                <w:sz w:val="24"/>
                <w:szCs w:val="24"/>
              </w:rPr>
            </w:pPr>
            <w:r w:rsidRPr="00297A12">
              <w:rPr>
                <w:rFonts w:ascii="Franklin Gothic Book" w:hAnsi="Franklin Gothic Book"/>
                <w:b/>
                <w:sz w:val="24"/>
                <w:szCs w:val="24"/>
              </w:rPr>
              <w:t xml:space="preserve">ООО «Марин </w:t>
            </w:r>
            <w:proofErr w:type="spellStart"/>
            <w:r w:rsidRPr="00297A12">
              <w:rPr>
                <w:rFonts w:ascii="Franklin Gothic Book" w:hAnsi="Franklin Gothic Book"/>
                <w:b/>
                <w:sz w:val="24"/>
                <w:szCs w:val="24"/>
              </w:rPr>
              <w:t>энд</w:t>
            </w:r>
            <w:proofErr w:type="spellEnd"/>
            <w:r w:rsidRPr="00297A12">
              <w:rPr>
                <w:rFonts w:ascii="Franklin Gothic Book" w:hAnsi="Franklin Gothic Book"/>
                <w:b/>
                <w:sz w:val="24"/>
                <w:szCs w:val="24"/>
              </w:rPr>
              <w:t xml:space="preserve"> </w:t>
            </w:r>
            <w:proofErr w:type="spellStart"/>
            <w:r w:rsidRPr="00297A12">
              <w:rPr>
                <w:rFonts w:ascii="Franklin Gothic Book" w:hAnsi="Franklin Gothic Book"/>
                <w:b/>
                <w:sz w:val="24"/>
                <w:szCs w:val="24"/>
              </w:rPr>
              <w:t>Индастриал</w:t>
            </w:r>
            <w:proofErr w:type="spellEnd"/>
            <w:r w:rsidRPr="00297A12">
              <w:rPr>
                <w:rFonts w:ascii="Franklin Gothic Book" w:hAnsi="Franklin Gothic Book"/>
                <w:b/>
                <w:sz w:val="24"/>
                <w:szCs w:val="24"/>
              </w:rPr>
              <w:t xml:space="preserve"> </w:t>
            </w:r>
            <w:proofErr w:type="spellStart"/>
            <w:r w:rsidRPr="00297A12">
              <w:rPr>
                <w:rFonts w:ascii="Franklin Gothic Book" w:hAnsi="Franklin Gothic Book"/>
                <w:b/>
                <w:sz w:val="24"/>
                <w:szCs w:val="24"/>
              </w:rPr>
              <w:t>Продакшен</w:t>
            </w:r>
            <w:proofErr w:type="spellEnd"/>
            <w:r w:rsidRPr="00297A12">
              <w:rPr>
                <w:rFonts w:ascii="Franklin Gothic Book" w:hAnsi="Franklin Gothic Book"/>
                <w:b/>
                <w:sz w:val="24"/>
                <w:szCs w:val="24"/>
              </w:rPr>
              <w:t xml:space="preserve"> Лтд</w:t>
            </w:r>
            <w:r w:rsidR="00614EAB" w:rsidRPr="00297A12">
              <w:rPr>
                <w:rFonts w:ascii="Franklin Gothic Book" w:hAnsi="Franklin Gothic Book"/>
                <w:b/>
                <w:sz w:val="24"/>
                <w:szCs w:val="24"/>
              </w:rPr>
              <w:t>»</w:t>
            </w:r>
            <w:r w:rsidR="00614EAB" w:rsidRPr="00297A12">
              <w:rPr>
                <w:rFonts w:ascii="Franklin Gothic Book" w:hAnsi="Franklin Gothic Book"/>
                <w:sz w:val="24"/>
                <w:szCs w:val="24"/>
              </w:rPr>
              <w:t>,                       353913, г</w:t>
            </w:r>
            <w:r w:rsidRPr="00297A12">
              <w:rPr>
                <w:rFonts w:ascii="Franklin Gothic Book" w:hAnsi="Franklin Gothic Book"/>
                <w:sz w:val="24"/>
                <w:szCs w:val="24"/>
              </w:rPr>
              <w:t>. Новороссийск, пр-т Ленина, 87 кв.</w:t>
            </w:r>
            <w:r w:rsidR="00614EAB" w:rsidRPr="00297A12">
              <w:rPr>
                <w:rFonts w:ascii="Franklin Gothic Book" w:hAnsi="Franklin Gothic Book"/>
                <w:sz w:val="24"/>
                <w:szCs w:val="24"/>
              </w:rPr>
              <w:t>67</w:t>
            </w:r>
          </w:p>
        </w:tc>
        <w:tc>
          <w:tcPr>
            <w:tcW w:w="3543" w:type="dxa"/>
            <w:shd w:val="clear" w:color="auto" w:fill="auto"/>
            <w:vAlign w:val="center"/>
          </w:tcPr>
          <w:p w:rsidR="00134828" w:rsidRPr="00297A12" w:rsidRDefault="00520509" w:rsidP="00BA61D0">
            <w:pPr>
              <w:spacing w:line="240" w:lineRule="auto"/>
              <w:ind w:firstLine="0"/>
              <w:jc w:val="center"/>
              <w:rPr>
                <w:rFonts w:ascii="Franklin Gothic Book" w:hAnsi="Franklin Gothic Book"/>
                <w:sz w:val="24"/>
                <w:szCs w:val="24"/>
              </w:rPr>
            </w:pPr>
            <w:r w:rsidRPr="00297A12">
              <w:rPr>
                <w:rFonts w:ascii="Franklin Gothic Book" w:hAnsi="Franklin Gothic Book"/>
                <w:b/>
                <w:sz w:val="24"/>
                <w:szCs w:val="24"/>
              </w:rPr>
              <w:t>448 005,88</w:t>
            </w:r>
            <w:r w:rsidR="00564299" w:rsidRPr="00297A12">
              <w:rPr>
                <w:rFonts w:ascii="Franklin Gothic Book" w:hAnsi="Franklin Gothic Book"/>
                <w:sz w:val="24"/>
                <w:szCs w:val="24"/>
              </w:rPr>
              <w:t xml:space="preserve">                               </w:t>
            </w:r>
            <w:r w:rsidRPr="00297A12">
              <w:rPr>
                <w:rFonts w:ascii="Franklin Gothic Book" w:hAnsi="Franklin Gothic Book"/>
                <w:sz w:val="24"/>
                <w:szCs w:val="24"/>
              </w:rPr>
              <w:t xml:space="preserve"> (четыреста сорок восемь пять) рублей 88</w:t>
            </w:r>
            <w:r w:rsidR="00614EAB" w:rsidRPr="00297A12">
              <w:rPr>
                <w:rFonts w:ascii="Franklin Gothic Book" w:hAnsi="Franklin Gothic Book"/>
                <w:sz w:val="24"/>
                <w:szCs w:val="24"/>
              </w:rPr>
              <w:t xml:space="preserve"> копеек с учетом НДС</w:t>
            </w:r>
          </w:p>
        </w:tc>
        <w:tc>
          <w:tcPr>
            <w:tcW w:w="3261" w:type="dxa"/>
          </w:tcPr>
          <w:p w:rsidR="00134828" w:rsidRPr="00297A12" w:rsidRDefault="00614EAB" w:rsidP="0021512F">
            <w:pPr>
              <w:spacing w:line="240" w:lineRule="auto"/>
              <w:ind w:firstLine="0"/>
              <w:jc w:val="center"/>
              <w:rPr>
                <w:rFonts w:ascii="Franklin Gothic Book" w:hAnsi="Franklin Gothic Book"/>
                <w:sz w:val="24"/>
                <w:szCs w:val="24"/>
              </w:rPr>
            </w:pPr>
            <w:r w:rsidRPr="00297A12">
              <w:rPr>
                <w:rFonts w:ascii="Franklin Gothic Book" w:hAnsi="Franklin Gothic Book"/>
                <w:sz w:val="24"/>
                <w:szCs w:val="24"/>
              </w:rPr>
              <w:t>Не более 8 (восьми) недель с момента подписания двухстороннего договора</w:t>
            </w:r>
          </w:p>
        </w:tc>
      </w:tr>
      <w:tr w:rsidR="00520509" w:rsidRPr="00297A12" w:rsidTr="00134828">
        <w:trPr>
          <w:trHeight w:val="252"/>
        </w:trPr>
        <w:tc>
          <w:tcPr>
            <w:tcW w:w="567" w:type="dxa"/>
            <w:shd w:val="clear" w:color="auto" w:fill="auto"/>
            <w:vAlign w:val="center"/>
          </w:tcPr>
          <w:p w:rsidR="00520509" w:rsidRPr="00297A12" w:rsidRDefault="00520509" w:rsidP="0021512F">
            <w:pPr>
              <w:ind w:firstLine="0"/>
              <w:jc w:val="center"/>
              <w:rPr>
                <w:rFonts w:ascii="Franklin Gothic Book" w:hAnsi="Franklin Gothic Book"/>
                <w:b/>
                <w:sz w:val="24"/>
                <w:szCs w:val="24"/>
              </w:rPr>
            </w:pPr>
            <w:r w:rsidRPr="00297A12">
              <w:rPr>
                <w:rFonts w:ascii="Franklin Gothic Book" w:hAnsi="Franklin Gothic Book"/>
                <w:b/>
                <w:sz w:val="24"/>
                <w:szCs w:val="24"/>
              </w:rPr>
              <w:t>2.</w:t>
            </w:r>
          </w:p>
        </w:tc>
        <w:tc>
          <w:tcPr>
            <w:tcW w:w="2694" w:type="dxa"/>
            <w:shd w:val="clear" w:color="auto" w:fill="auto"/>
            <w:vAlign w:val="center"/>
          </w:tcPr>
          <w:p w:rsidR="00520509" w:rsidRPr="00297A12" w:rsidRDefault="00564299" w:rsidP="00BA61D0">
            <w:pPr>
              <w:spacing w:line="240" w:lineRule="auto"/>
              <w:ind w:firstLine="0"/>
              <w:jc w:val="center"/>
              <w:rPr>
                <w:rFonts w:ascii="Franklin Gothic Book" w:hAnsi="Franklin Gothic Book"/>
                <w:b/>
                <w:sz w:val="24"/>
                <w:szCs w:val="24"/>
              </w:rPr>
            </w:pPr>
            <w:r w:rsidRPr="00297A12">
              <w:rPr>
                <w:rFonts w:ascii="Franklin Gothic Book" w:hAnsi="Franklin Gothic Book"/>
                <w:b/>
                <w:sz w:val="24"/>
                <w:szCs w:val="24"/>
              </w:rPr>
              <w:t xml:space="preserve">ООО «АТЛЕТ»,                            </w:t>
            </w:r>
            <w:r w:rsidRPr="00297A12">
              <w:rPr>
                <w:rFonts w:ascii="Franklin Gothic Book" w:hAnsi="Franklin Gothic Book"/>
                <w:sz w:val="24"/>
                <w:szCs w:val="24"/>
              </w:rPr>
              <w:t>192019, г. Санкт-Петербург, ул. Садовая,5, литер</w:t>
            </w:r>
            <w:proofErr w:type="gramStart"/>
            <w:r w:rsidRPr="00297A12">
              <w:rPr>
                <w:rFonts w:ascii="Franklin Gothic Book" w:hAnsi="Franklin Gothic Book"/>
                <w:sz w:val="24"/>
                <w:szCs w:val="24"/>
              </w:rPr>
              <w:t xml:space="preserve"> А</w:t>
            </w:r>
            <w:proofErr w:type="gramEnd"/>
          </w:p>
        </w:tc>
        <w:tc>
          <w:tcPr>
            <w:tcW w:w="3543" w:type="dxa"/>
            <w:shd w:val="clear" w:color="auto" w:fill="auto"/>
            <w:vAlign w:val="center"/>
          </w:tcPr>
          <w:p w:rsidR="00520509" w:rsidRPr="00297A12" w:rsidRDefault="00564299" w:rsidP="00BA61D0">
            <w:pPr>
              <w:spacing w:line="240" w:lineRule="auto"/>
              <w:ind w:firstLine="0"/>
              <w:jc w:val="center"/>
              <w:rPr>
                <w:rFonts w:ascii="Franklin Gothic Book" w:hAnsi="Franklin Gothic Book"/>
                <w:b/>
                <w:sz w:val="24"/>
                <w:szCs w:val="24"/>
              </w:rPr>
            </w:pPr>
            <w:r w:rsidRPr="00297A12">
              <w:rPr>
                <w:rFonts w:ascii="Franklin Gothic Book" w:hAnsi="Franklin Gothic Book"/>
                <w:b/>
                <w:sz w:val="24"/>
                <w:szCs w:val="24"/>
              </w:rPr>
              <w:t xml:space="preserve">427 343,35                                      </w:t>
            </w:r>
            <w:r w:rsidRPr="00297A12">
              <w:rPr>
                <w:rFonts w:ascii="Franklin Gothic Book" w:hAnsi="Franklin Gothic Book"/>
                <w:sz w:val="24"/>
                <w:szCs w:val="24"/>
              </w:rPr>
              <w:t>(четыреста двадцать семь тысяч триста сорок три) рубля 35 копеек с учетом НДС</w:t>
            </w:r>
          </w:p>
        </w:tc>
        <w:tc>
          <w:tcPr>
            <w:tcW w:w="3261" w:type="dxa"/>
          </w:tcPr>
          <w:p w:rsidR="00520509" w:rsidRPr="00297A12" w:rsidRDefault="00564299" w:rsidP="0021512F">
            <w:pPr>
              <w:spacing w:line="240" w:lineRule="auto"/>
              <w:ind w:firstLine="0"/>
              <w:jc w:val="center"/>
              <w:rPr>
                <w:rFonts w:ascii="Franklin Gothic Book" w:hAnsi="Franklin Gothic Book"/>
                <w:sz w:val="24"/>
                <w:szCs w:val="24"/>
              </w:rPr>
            </w:pPr>
            <w:r w:rsidRPr="00297A12">
              <w:rPr>
                <w:rFonts w:ascii="Franklin Gothic Book" w:hAnsi="Franklin Gothic Book"/>
                <w:sz w:val="24"/>
                <w:szCs w:val="24"/>
              </w:rPr>
              <w:t>4 недели</w:t>
            </w:r>
          </w:p>
        </w:tc>
      </w:tr>
    </w:tbl>
    <w:p w:rsidR="00A43EA6"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C46449">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87979">
        <w:rPr>
          <w:rFonts w:ascii="Franklin Gothic Book" w:hAnsi="Franklin Gothic Book"/>
          <w:sz w:val="24"/>
          <w:szCs w:val="24"/>
        </w:rPr>
        <w:t xml:space="preserve"> в подтверждение предложений</w:t>
      </w:r>
      <w:r w:rsidR="00EC32FD" w:rsidRPr="001D0E81">
        <w:rPr>
          <w:rFonts w:ascii="Franklin Gothic Book" w:hAnsi="Franklin Gothic Book"/>
          <w:sz w:val="24"/>
          <w:szCs w:val="24"/>
        </w:rPr>
        <w:t xml:space="preserve"> о качестве оказываемых услуг и квалификации участник</w:t>
      </w:r>
      <w:r w:rsidR="00C46449">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7775D5">
      <w:pPr>
        <w:pStyle w:val="a7"/>
        <w:tabs>
          <w:tab w:val="left" w:pos="9720"/>
        </w:tabs>
        <w:spacing w:line="240" w:lineRule="auto"/>
        <w:ind w:right="180" w:firstLine="0"/>
        <w:rPr>
          <w:rFonts w:ascii="Franklin Gothic Book" w:hAnsi="Franklin Gothic Book"/>
          <w:sz w:val="20"/>
          <w:szCs w:val="24"/>
        </w:rPr>
      </w:pPr>
    </w:p>
    <w:p w:rsidR="00520509" w:rsidRPr="004823B5" w:rsidRDefault="00A364A1" w:rsidP="00520509">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u w:val="single"/>
        </w:rPr>
        <w:t>Заместитель председателя</w:t>
      </w:r>
      <w:bookmarkStart w:id="2" w:name="_GoBack"/>
      <w:bookmarkEnd w:id="2"/>
      <w:r w:rsidR="00520509" w:rsidRPr="004823B5">
        <w:rPr>
          <w:rFonts w:ascii="Franklin Gothic Book" w:hAnsi="Franklin Gothic Book"/>
          <w:snapToGrid/>
          <w:sz w:val="24"/>
          <w:szCs w:val="24"/>
          <w:u w:val="single"/>
        </w:rPr>
        <w:t xml:space="preserve"> Конкурсной комиссии</w:t>
      </w:r>
      <w:r w:rsidR="00520509" w:rsidRPr="004823B5">
        <w:rPr>
          <w:rFonts w:ascii="Franklin Gothic Book" w:hAnsi="Franklin Gothic Book"/>
          <w:snapToGrid/>
          <w:sz w:val="24"/>
          <w:szCs w:val="24"/>
        </w:rPr>
        <w:t>:</w:t>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Исполнительный директор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Pr>
          <w:rFonts w:ascii="Franklin Gothic Book" w:hAnsi="Franklin Gothic Book"/>
          <w:snapToGrid/>
          <w:sz w:val="24"/>
          <w:szCs w:val="24"/>
        </w:rPr>
        <w:tab/>
      </w:r>
      <w:r w:rsidRPr="004823B5">
        <w:rPr>
          <w:rFonts w:ascii="Franklin Gothic Book" w:hAnsi="Franklin Gothic Book"/>
          <w:snapToGrid/>
          <w:sz w:val="24"/>
          <w:szCs w:val="24"/>
        </w:rPr>
        <w:t xml:space="preserve">И.В. Терентьев </w:t>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Члены Конкурсной комиссии:</w:t>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И.о. технического директора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t xml:space="preserve">И.М. Фофонов </w:t>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 xml:space="preserve">Директор по правовому обеспечению – руководитель </w:t>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ЮС Группы компаний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t>Э.В. Боровок</w:t>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Главный бухгалтер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Pr>
          <w:rFonts w:ascii="Franklin Gothic Book" w:hAnsi="Franklin Gothic Book"/>
          <w:snapToGrid/>
          <w:sz w:val="24"/>
          <w:szCs w:val="24"/>
        </w:rPr>
        <w:tab/>
      </w:r>
      <w:r w:rsidRPr="004823B5">
        <w:rPr>
          <w:rFonts w:ascii="Franklin Gothic Book" w:hAnsi="Franklin Gothic Book"/>
          <w:snapToGrid/>
          <w:sz w:val="24"/>
          <w:szCs w:val="24"/>
        </w:rPr>
        <w:t xml:space="preserve">Г.И. </w:t>
      </w:r>
      <w:proofErr w:type="spellStart"/>
      <w:r w:rsidRPr="004823B5">
        <w:rPr>
          <w:rFonts w:ascii="Franklin Gothic Book" w:hAnsi="Franklin Gothic Book"/>
          <w:snapToGrid/>
          <w:sz w:val="24"/>
          <w:szCs w:val="24"/>
        </w:rPr>
        <w:t>Качан</w:t>
      </w:r>
      <w:proofErr w:type="spellEnd"/>
      <w:r w:rsidRPr="004823B5">
        <w:rPr>
          <w:rFonts w:ascii="Franklin Gothic Book" w:hAnsi="Franklin Gothic Book"/>
          <w:snapToGrid/>
          <w:sz w:val="24"/>
          <w:szCs w:val="24"/>
        </w:rPr>
        <w:t xml:space="preserve"> </w:t>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Начальник бюджетного управления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t>Г.П. Зеленская</w:t>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 xml:space="preserve">И.о. заместителя директора по сопровождению </w:t>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бизнеса – начальник отдела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t xml:space="preserve">Р.М. Морозов </w:t>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Старший аудитор</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001F0FA9">
        <w:rPr>
          <w:rFonts w:ascii="Franklin Gothic Book" w:hAnsi="Franklin Gothic Book"/>
          <w:snapToGrid/>
          <w:sz w:val="24"/>
          <w:szCs w:val="24"/>
        </w:rPr>
        <w:tab/>
        <w:t>Б.Н. Барнаш</w:t>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Секретарь Конкурсной комиссии:</w:t>
      </w:r>
      <w:r w:rsidRPr="004823B5">
        <w:rPr>
          <w:rFonts w:ascii="Franklin Gothic Book" w:hAnsi="Franklin Gothic Book"/>
          <w:snapToGrid/>
          <w:sz w:val="24"/>
          <w:szCs w:val="24"/>
        </w:rPr>
        <w:tab/>
      </w:r>
      <w:r w:rsidRPr="004823B5">
        <w:rPr>
          <w:rFonts w:ascii="Franklin Gothic Book" w:hAnsi="Franklin Gothic Book"/>
          <w:snapToGrid/>
          <w:sz w:val="24"/>
          <w:szCs w:val="24"/>
        </w:rPr>
        <w:tab/>
      </w:r>
    </w:p>
    <w:p w:rsidR="00520509" w:rsidRPr="004823B5" w:rsidRDefault="00520509" w:rsidP="00520509">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Начальник отдела тендеров и экспертиз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Pr>
          <w:rFonts w:ascii="Franklin Gothic Book" w:hAnsi="Franklin Gothic Book"/>
          <w:snapToGrid/>
          <w:sz w:val="24"/>
          <w:szCs w:val="24"/>
        </w:rPr>
        <w:tab/>
      </w:r>
      <w:r w:rsidRPr="004823B5">
        <w:rPr>
          <w:rFonts w:ascii="Franklin Gothic Book" w:hAnsi="Franklin Gothic Book"/>
          <w:snapToGrid/>
          <w:sz w:val="24"/>
          <w:szCs w:val="24"/>
        </w:rPr>
        <w:t>В.А. Зайцев</w:t>
      </w:r>
    </w:p>
    <w:p w:rsidR="00520509" w:rsidRPr="008E5184" w:rsidRDefault="00520509" w:rsidP="00520509">
      <w:pPr>
        <w:tabs>
          <w:tab w:val="left" w:pos="284"/>
        </w:tabs>
        <w:spacing w:line="240" w:lineRule="auto"/>
        <w:ind w:left="142" w:firstLine="0"/>
        <w:rPr>
          <w:rFonts w:ascii="Franklin Gothic Book" w:hAnsi="Franklin Gothic Book"/>
          <w:snapToGrid/>
          <w:sz w:val="24"/>
          <w:szCs w:val="24"/>
        </w:rPr>
      </w:pPr>
    </w:p>
    <w:p w:rsidR="008E5184" w:rsidRPr="008E5184" w:rsidRDefault="008E5184" w:rsidP="008E5184">
      <w:pPr>
        <w:tabs>
          <w:tab w:val="left" w:pos="284"/>
        </w:tabs>
        <w:spacing w:line="240" w:lineRule="auto"/>
        <w:ind w:left="142" w:firstLine="0"/>
        <w:rPr>
          <w:rFonts w:ascii="Franklin Gothic Book" w:hAnsi="Franklin Gothic Book"/>
          <w:snapToGrid/>
          <w:sz w:val="24"/>
          <w:szCs w:val="24"/>
        </w:rPr>
      </w:pPr>
    </w:p>
    <w:p w:rsidR="008E5184" w:rsidRPr="008E5184" w:rsidRDefault="008E5184" w:rsidP="008E5184">
      <w:pPr>
        <w:tabs>
          <w:tab w:val="left" w:pos="284"/>
        </w:tabs>
        <w:spacing w:line="240" w:lineRule="auto"/>
        <w:ind w:left="142" w:firstLine="0"/>
        <w:rPr>
          <w:rFonts w:ascii="Franklin Gothic Book" w:hAnsi="Franklin Gothic Book"/>
          <w:snapToGrid/>
          <w:sz w:val="24"/>
          <w:szCs w:val="24"/>
        </w:rPr>
      </w:pPr>
      <w:r w:rsidRPr="008E5184">
        <w:rPr>
          <w:rFonts w:ascii="Franklin Gothic Book" w:hAnsi="Franklin Gothic Book"/>
          <w:snapToGrid/>
          <w:sz w:val="24"/>
          <w:szCs w:val="24"/>
        </w:rPr>
        <w:t>Протокол подписан:</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00520509">
        <w:rPr>
          <w:rFonts w:ascii="Franklin Gothic Book" w:hAnsi="Franklin Gothic Book"/>
          <w:snapToGrid/>
          <w:sz w:val="24"/>
          <w:szCs w:val="24"/>
        </w:rPr>
        <w:t>06 апреля</w:t>
      </w:r>
      <w:r w:rsidRPr="008E5184">
        <w:rPr>
          <w:rFonts w:ascii="Franklin Gothic Book" w:hAnsi="Franklin Gothic Book"/>
          <w:snapToGrid/>
          <w:sz w:val="24"/>
          <w:szCs w:val="24"/>
        </w:rPr>
        <w:t xml:space="preserve"> 2015 г.</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3B44C5" w:rsidRDefault="003B44C5" w:rsidP="009D2C83">
      <w:pPr>
        <w:spacing w:line="240" w:lineRule="auto"/>
        <w:ind w:right="54" w:firstLine="0"/>
        <w:rPr>
          <w:rFonts w:ascii="Franklin Gothic Book" w:eastAsia="Calibri" w:hAnsi="Franklin Gothic Book"/>
          <w:snapToGrid/>
          <w:sz w:val="24"/>
          <w:szCs w:val="24"/>
          <w:lang w:eastAsia="en-US"/>
        </w:rPr>
      </w:pPr>
    </w:p>
    <w:p w:rsidR="009D2C83" w:rsidRDefault="009D2C83"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sectPr w:rsidR="002D516B" w:rsidSect="00D81B01">
          <w:footerReference w:type="even" r:id="rId9"/>
          <w:footerReference w:type="default" r:id="rId10"/>
          <w:pgSz w:w="11906" w:h="16838"/>
          <w:pgMar w:top="568" w:right="707" w:bottom="1134" w:left="993" w:header="709" w:footer="709" w:gutter="0"/>
          <w:cols w:space="708"/>
          <w:docGrid w:linePitch="360"/>
        </w:sectPr>
      </w:pPr>
    </w:p>
    <w:p w:rsidR="00021953" w:rsidRPr="00021953" w:rsidRDefault="00021953" w:rsidP="00021953">
      <w:pPr>
        <w:pageBreakBefore/>
        <w:spacing w:line="240" w:lineRule="auto"/>
        <w:ind w:left="9540" w:right="171" w:firstLine="0"/>
        <w:jc w:val="left"/>
        <w:rPr>
          <w:rFonts w:ascii="Franklin Gothic Book" w:hAnsi="Franklin Gothic Book"/>
          <w:b/>
          <w:snapToGrid/>
          <w:sz w:val="22"/>
          <w:szCs w:val="22"/>
        </w:rPr>
      </w:pPr>
      <w:r w:rsidRPr="00021953">
        <w:rPr>
          <w:rFonts w:ascii="Franklin Gothic Book" w:hAnsi="Franklin Gothic Book"/>
          <w:b/>
          <w:snapToGrid/>
          <w:sz w:val="22"/>
          <w:szCs w:val="22"/>
        </w:rPr>
        <w:lastRenderedPageBreak/>
        <w:t>Приложение №1</w:t>
      </w:r>
    </w:p>
    <w:p w:rsidR="00021953" w:rsidRPr="00021953" w:rsidRDefault="00021953" w:rsidP="00021953">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r w:rsidRPr="00021953">
        <w:rPr>
          <w:rFonts w:ascii="Franklin Gothic Book" w:hAnsi="Franklin Gothic Book"/>
          <w:bCs/>
          <w:snapToGrid/>
          <w:sz w:val="22"/>
          <w:szCs w:val="22"/>
        </w:rPr>
        <w:t>к протоколу заседания Конкурсной комиссии по вскрытию конвертов с заявками на участие в закупке</w:t>
      </w:r>
      <w:r w:rsidRPr="00021953">
        <w:rPr>
          <w:rFonts w:ascii="Franklin Gothic Book" w:hAnsi="Franklin Gothic Book"/>
          <w:snapToGrid/>
          <w:sz w:val="22"/>
          <w:szCs w:val="22"/>
        </w:rPr>
        <w:t xml:space="preserve"> на поставку сменно-запасных частей к </w:t>
      </w:r>
      <w:proofErr w:type="spellStart"/>
      <w:r w:rsidRPr="00021953">
        <w:rPr>
          <w:rFonts w:ascii="Franklin Gothic Book" w:hAnsi="Franklin Gothic Book"/>
          <w:snapToGrid/>
          <w:sz w:val="22"/>
          <w:szCs w:val="22"/>
        </w:rPr>
        <w:t>п</w:t>
      </w:r>
      <w:proofErr w:type="gramStart"/>
      <w:r w:rsidRPr="00021953">
        <w:rPr>
          <w:rFonts w:ascii="Franklin Gothic Book" w:hAnsi="Franklin Gothic Book"/>
          <w:snapToGrid/>
          <w:sz w:val="22"/>
          <w:szCs w:val="22"/>
        </w:rPr>
        <w:t>o</w:t>
      </w:r>
      <w:proofErr w:type="gramEnd"/>
      <w:r w:rsidRPr="00021953">
        <w:rPr>
          <w:rFonts w:ascii="Franklin Gothic Book" w:hAnsi="Franklin Gothic Book"/>
          <w:snapToGrid/>
          <w:sz w:val="22"/>
          <w:szCs w:val="22"/>
        </w:rPr>
        <w:t>грузчику</w:t>
      </w:r>
      <w:proofErr w:type="spellEnd"/>
      <w:r w:rsidRPr="00021953">
        <w:rPr>
          <w:rFonts w:ascii="Franklin Gothic Book" w:hAnsi="Franklin Gothic Book"/>
          <w:snapToGrid/>
          <w:sz w:val="22"/>
          <w:szCs w:val="22"/>
        </w:rPr>
        <w:t xml:space="preserve"> Кальмар TRX192, заводской номер YH3CNBDAA9S049193</w:t>
      </w:r>
    </w:p>
    <w:p w:rsidR="00021953" w:rsidRPr="00021953" w:rsidRDefault="00021953" w:rsidP="00021953">
      <w:pPr>
        <w:spacing w:line="240" w:lineRule="auto"/>
        <w:ind w:firstLine="0"/>
        <w:jc w:val="center"/>
        <w:rPr>
          <w:rFonts w:ascii="Franklin Gothic Book" w:hAnsi="Franklin Gothic Book"/>
          <w:b/>
          <w:snapToGrid/>
          <w:sz w:val="22"/>
          <w:szCs w:val="22"/>
        </w:rPr>
      </w:pPr>
      <w:r w:rsidRPr="00021953">
        <w:rPr>
          <w:rFonts w:ascii="Franklin Gothic Book" w:hAnsi="Franklin Gothic Book"/>
          <w:b/>
          <w:snapToGrid/>
          <w:sz w:val="22"/>
          <w:szCs w:val="22"/>
        </w:rPr>
        <w:t xml:space="preserve">Наличие сведений и документов, предусмотренных документацией о закупке </w:t>
      </w:r>
    </w:p>
    <w:p w:rsidR="00021953" w:rsidRPr="00021953" w:rsidRDefault="00021953" w:rsidP="00021953">
      <w:pPr>
        <w:tabs>
          <w:tab w:val="left" w:pos="6300"/>
        </w:tabs>
        <w:spacing w:line="240" w:lineRule="auto"/>
        <w:ind w:firstLine="0"/>
        <w:rPr>
          <w:rFonts w:ascii="Franklin Gothic Book" w:hAnsi="Franklin Gothic Book"/>
          <w:b/>
          <w:snapToGrid/>
          <w:sz w:val="22"/>
          <w:szCs w:val="22"/>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0"/>
        <w:gridCol w:w="1985"/>
        <w:gridCol w:w="1843"/>
      </w:tblGrid>
      <w:tr w:rsidR="00535F42" w:rsidRPr="00021953" w:rsidTr="00535F42">
        <w:tc>
          <w:tcPr>
            <w:tcW w:w="11340" w:type="dxa"/>
            <w:vMerge w:val="restart"/>
            <w:shd w:val="clear" w:color="auto" w:fill="auto"/>
          </w:tcPr>
          <w:p w:rsidR="00535F42" w:rsidRPr="00021953" w:rsidRDefault="00535F42" w:rsidP="00021953">
            <w:pPr>
              <w:tabs>
                <w:tab w:val="left" w:pos="1526"/>
              </w:tabs>
              <w:spacing w:line="240" w:lineRule="auto"/>
              <w:ind w:right="54" w:firstLine="0"/>
              <w:jc w:val="left"/>
              <w:rPr>
                <w:rFonts w:ascii="Franklin Gothic Book" w:hAnsi="Franklin Gothic Book"/>
                <w:snapToGrid/>
                <w:sz w:val="22"/>
                <w:szCs w:val="22"/>
              </w:rPr>
            </w:pPr>
            <w:r w:rsidRPr="00021953">
              <w:rPr>
                <w:rFonts w:ascii="Franklin Gothic Book" w:hAnsi="Franklin Gothic Book"/>
                <w:b/>
                <w:i/>
                <w:snapToGrid/>
                <w:sz w:val="22"/>
                <w:szCs w:val="22"/>
              </w:rPr>
              <w:t>Наименование документа</w:t>
            </w:r>
          </w:p>
        </w:tc>
        <w:tc>
          <w:tcPr>
            <w:tcW w:w="3828" w:type="dxa"/>
            <w:gridSpan w:val="2"/>
            <w:shd w:val="clear" w:color="auto" w:fill="auto"/>
          </w:tcPr>
          <w:p w:rsidR="00535F42" w:rsidRPr="00021953" w:rsidRDefault="00535F42" w:rsidP="00021953">
            <w:pPr>
              <w:tabs>
                <w:tab w:val="left" w:pos="1526"/>
              </w:tabs>
              <w:spacing w:line="240" w:lineRule="auto"/>
              <w:ind w:right="54" w:firstLine="0"/>
              <w:jc w:val="center"/>
              <w:rPr>
                <w:rFonts w:ascii="Franklin Gothic Book" w:hAnsi="Franklin Gothic Book"/>
                <w:b/>
                <w:snapToGrid/>
                <w:sz w:val="22"/>
                <w:szCs w:val="22"/>
              </w:rPr>
            </w:pPr>
            <w:r w:rsidRPr="00021953">
              <w:rPr>
                <w:rFonts w:ascii="Franklin Gothic Book" w:hAnsi="Franklin Gothic Book"/>
                <w:b/>
                <w:snapToGrid/>
                <w:sz w:val="22"/>
                <w:szCs w:val="22"/>
              </w:rPr>
              <w:t>Участники закупки</w:t>
            </w:r>
          </w:p>
        </w:tc>
      </w:tr>
      <w:tr w:rsidR="00535F42" w:rsidRPr="00021953" w:rsidTr="00535F42">
        <w:trPr>
          <w:trHeight w:val="143"/>
        </w:trPr>
        <w:tc>
          <w:tcPr>
            <w:tcW w:w="11340" w:type="dxa"/>
            <w:vMerge/>
            <w:shd w:val="clear" w:color="auto" w:fill="auto"/>
          </w:tcPr>
          <w:p w:rsidR="00535F42" w:rsidRPr="00021953" w:rsidRDefault="00535F42" w:rsidP="00021953">
            <w:pPr>
              <w:tabs>
                <w:tab w:val="left" w:pos="1526"/>
              </w:tabs>
              <w:spacing w:line="240" w:lineRule="auto"/>
              <w:ind w:right="54" w:firstLine="0"/>
              <w:jc w:val="left"/>
              <w:rPr>
                <w:rFonts w:ascii="Franklin Gothic Book" w:hAnsi="Franklin Gothic Book"/>
                <w:snapToGrid/>
                <w:sz w:val="22"/>
                <w:szCs w:val="22"/>
              </w:rPr>
            </w:pPr>
          </w:p>
        </w:tc>
        <w:tc>
          <w:tcPr>
            <w:tcW w:w="1985" w:type="dxa"/>
            <w:tcBorders>
              <w:bottom w:val="single" w:sz="6" w:space="0" w:color="auto"/>
            </w:tcBorders>
            <w:shd w:val="clear" w:color="auto" w:fill="auto"/>
            <w:vAlign w:val="center"/>
          </w:tcPr>
          <w:p w:rsidR="00535F42" w:rsidRPr="00021953" w:rsidRDefault="00535F42" w:rsidP="00021953">
            <w:pPr>
              <w:tabs>
                <w:tab w:val="left" w:pos="1526"/>
              </w:tabs>
              <w:spacing w:line="240" w:lineRule="auto"/>
              <w:ind w:right="54" w:firstLine="0"/>
              <w:jc w:val="center"/>
              <w:rPr>
                <w:rFonts w:ascii="Franklin Gothic Book" w:hAnsi="Franklin Gothic Book"/>
                <w:b/>
                <w:snapToGrid/>
                <w:sz w:val="22"/>
                <w:szCs w:val="22"/>
              </w:rPr>
            </w:pPr>
            <w:r>
              <w:rPr>
                <w:rFonts w:ascii="Franklin Gothic Book" w:hAnsi="Franklin Gothic Book"/>
                <w:b/>
                <w:snapToGrid/>
                <w:sz w:val="22"/>
                <w:szCs w:val="22"/>
              </w:rPr>
              <w:t>ООО «АТЛЕТ»</w:t>
            </w:r>
          </w:p>
        </w:tc>
        <w:tc>
          <w:tcPr>
            <w:tcW w:w="1843" w:type="dxa"/>
            <w:tcBorders>
              <w:bottom w:val="single" w:sz="6" w:space="0" w:color="auto"/>
            </w:tcBorders>
          </w:tcPr>
          <w:p w:rsidR="00535F42" w:rsidRPr="00021953" w:rsidRDefault="00535F42" w:rsidP="00021953">
            <w:pPr>
              <w:tabs>
                <w:tab w:val="left" w:pos="1526"/>
              </w:tabs>
              <w:spacing w:line="240" w:lineRule="auto"/>
              <w:ind w:right="54" w:firstLine="0"/>
              <w:jc w:val="center"/>
              <w:rPr>
                <w:rFonts w:ascii="Franklin Gothic Book" w:hAnsi="Franklin Gothic Book"/>
                <w:b/>
                <w:snapToGrid/>
                <w:sz w:val="22"/>
                <w:szCs w:val="22"/>
              </w:rPr>
            </w:pPr>
            <w:r w:rsidRPr="00535F42">
              <w:rPr>
                <w:rFonts w:ascii="Franklin Gothic Book" w:hAnsi="Franklin Gothic Book"/>
                <w:b/>
                <w:snapToGrid/>
                <w:sz w:val="22"/>
                <w:szCs w:val="22"/>
              </w:rPr>
              <w:t xml:space="preserve">ООО «Марин </w:t>
            </w:r>
            <w:proofErr w:type="spellStart"/>
            <w:r w:rsidRPr="00535F42">
              <w:rPr>
                <w:rFonts w:ascii="Franklin Gothic Book" w:hAnsi="Franklin Gothic Book"/>
                <w:b/>
                <w:snapToGrid/>
                <w:sz w:val="22"/>
                <w:szCs w:val="22"/>
              </w:rPr>
              <w:t>энд</w:t>
            </w:r>
            <w:proofErr w:type="spellEnd"/>
            <w:r w:rsidRPr="00535F42">
              <w:rPr>
                <w:rFonts w:ascii="Franklin Gothic Book" w:hAnsi="Franklin Gothic Book"/>
                <w:b/>
                <w:snapToGrid/>
                <w:sz w:val="22"/>
                <w:szCs w:val="22"/>
              </w:rPr>
              <w:t xml:space="preserve"> </w:t>
            </w:r>
            <w:proofErr w:type="spellStart"/>
            <w:r w:rsidRPr="00535F42">
              <w:rPr>
                <w:rFonts w:ascii="Franklin Gothic Book" w:hAnsi="Franklin Gothic Book"/>
                <w:b/>
                <w:snapToGrid/>
                <w:sz w:val="22"/>
                <w:szCs w:val="22"/>
              </w:rPr>
              <w:t>Индастриал</w:t>
            </w:r>
            <w:proofErr w:type="spellEnd"/>
            <w:r w:rsidRPr="00535F42">
              <w:rPr>
                <w:rFonts w:ascii="Franklin Gothic Book" w:hAnsi="Franklin Gothic Book"/>
                <w:b/>
                <w:snapToGrid/>
                <w:sz w:val="22"/>
                <w:szCs w:val="22"/>
              </w:rPr>
              <w:t xml:space="preserve"> </w:t>
            </w:r>
            <w:proofErr w:type="spellStart"/>
            <w:r w:rsidRPr="00535F42">
              <w:rPr>
                <w:rFonts w:ascii="Franklin Gothic Book" w:hAnsi="Franklin Gothic Book"/>
                <w:b/>
                <w:snapToGrid/>
                <w:sz w:val="22"/>
                <w:szCs w:val="22"/>
              </w:rPr>
              <w:t>Продакшен</w:t>
            </w:r>
            <w:proofErr w:type="spellEnd"/>
            <w:r w:rsidRPr="00535F42">
              <w:rPr>
                <w:rFonts w:ascii="Franklin Gothic Book" w:hAnsi="Franklin Gothic Book"/>
                <w:b/>
                <w:snapToGrid/>
                <w:sz w:val="22"/>
                <w:szCs w:val="22"/>
              </w:rPr>
              <w:t xml:space="preserve"> Лтд»</w:t>
            </w:r>
          </w:p>
        </w:tc>
      </w:tr>
      <w:tr w:rsidR="00535F42" w:rsidRPr="00021953" w:rsidTr="00535F42">
        <w:trPr>
          <w:trHeight w:val="240"/>
        </w:trPr>
        <w:tc>
          <w:tcPr>
            <w:tcW w:w="11340" w:type="dxa"/>
            <w:shd w:val="clear" w:color="auto" w:fill="auto"/>
          </w:tcPr>
          <w:p w:rsidR="00535F42" w:rsidRPr="00021953" w:rsidRDefault="00535F42" w:rsidP="00021953">
            <w:pPr>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заявка на участие в закупке (форма 1)</w:t>
            </w:r>
          </w:p>
          <w:p w:rsidR="00535F42" w:rsidRPr="00021953" w:rsidRDefault="00535F42" w:rsidP="00021953">
            <w:pPr>
              <w:suppressAutoHyphens/>
              <w:spacing w:line="240" w:lineRule="auto"/>
              <w:ind w:left="34" w:firstLine="0"/>
              <w:rPr>
                <w:rFonts w:ascii="Franklin Gothic Book" w:hAnsi="Franklin Gothic Book"/>
                <w:snapToGrid/>
                <w:sz w:val="22"/>
                <w:szCs w:val="22"/>
              </w:rPr>
            </w:pPr>
          </w:p>
        </w:tc>
        <w:tc>
          <w:tcPr>
            <w:tcW w:w="1985" w:type="dxa"/>
            <w:tcBorders>
              <w:top w:val="single" w:sz="6" w:space="0" w:color="auto"/>
            </w:tcBorders>
            <w:shd w:val="clear" w:color="auto" w:fill="auto"/>
            <w:vAlign w:val="center"/>
          </w:tcPr>
          <w:p w:rsidR="00535F42" w:rsidRPr="00021953" w:rsidRDefault="00535F42" w:rsidP="00021953">
            <w:pPr>
              <w:tabs>
                <w:tab w:val="left" w:pos="1526"/>
              </w:tabs>
              <w:spacing w:line="240" w:lineRule="auto"/>
              <w:ind w:right="54"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c>
          <w:tcPr>
            <w:tcW w:w="1843" w:type="dxa"/>
            <w:tcBorders>
              <w:top w:val="single" w:sz="6" w:space="0" w:color="auto"/>
            </w:tcBorders>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276"/>
        </w:trPr>
        <w:tc>
          <w:tcPr>
            <w:tcW w:w="11340" w:type="dxa"/>
            <w:shd w:val="clear" w:color="auto" w:fill="auto"/>
          </w:tcPr>
          <w:p w:rsidR="00535F42" w:rsidRPr="00021953" w:rsidRDefault="00535F42" w:rsidP="00021953">
            <w:pPr>
              <w:tabs>
                <w:tab w:val="num" w:pos="709"/>
              </w:tabs>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коммерческое предложение (форма 2)</w:t>
            </w:r>
          </w:p>
          <w:p w:rsidR="00535F42" w:rsidRPr="00021953" w:rsidRDefault="00535F42" w:rsidP="00021953">
            <w:pPr>
              <w:tabs>
                <w:tab w:val="num" w:pos="709"/>
              </w:tabs>
              <w:suppressAutoHyphens/>
              <w:spacing w:line="240" w:lineRule="auto"/>
              <w:ind w:left="34" w:firstLine="0"/>
              <w:rPr>
                <w:rFonts w:ascii="Franklin Gothic Book" w:hAnsi="Franklin Gothic Book"/>
                <w:snapToGrid/>
                <w:sz w:val="22"/>
                <w:szCs w:val="22"/>
              </w:rPr>
            </w:pPr>
          </w:p>
        </w:tc>
        <w:tc>
          <w:tcPr>
            <w:tcW w:w="1985" w:type="dxa"/>
            <w:shd w:val="clear" w:color="auto" w:fill="auto"/>
          </w:tcPr>
          <w:p w:rsidR="00535F42" w:rsidRPr="00021953" w:rsidRDefault="00535F42"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58"/>
        </w:trPr>
        <w:tc>
          <w:tcPr>
            <w:tcW w:w="11340" w:type="dxa"/>
            <w:shd w:val="clear" w:color="auto" w:fill="auto"/>
          </w:tcPr>
          <w:p w:rsidR="00535F42" w:rsidRPr="00021953" w:rsidRDefault="00535F42" w:rsidP="00021953">
            <w:pPr>
              <w:tabs>
                <w:tab w:val="num" w:pos="709"/>
              </w:tabs>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подтверждение согласия с условиями договора (форма 3)</w:t>
            </w:r>
          </w:p>
          <w:p w:rsidR="00535F42" w:rsidRPr="00021953" w:rsidRDefault="00535F42" w:rsidP="00021953">
            <w:pPr>
              <w:tabs>
                <w:tab w:val="num" w:pos="709"/>
              </w:tabs>
              <w:suppressAutoHyphens/>
              <w:spacing w:line="240" w:lineRule="auto"/>
              <w:ind w:left="34" w:firstLine="0"/>
              <w:rPr>
                <w:rFonts w:ascii="Franklin Gothic Book" w:hAnsi="Franklin Gothic Book"/>
                <w:snapToGrid/>
                <w:sz w:val="22"/>
                <w:szCs w:val="22"/>
              </w:rPr>
            </w:pPr>
          </w:p>
        </w:tc>
        <w:tc>
          <w:tcPr>
            <w:tcW w:w="1985" w:type="dxa"/>
            <w:shd w:val="clear" w:color="auto" w:fill="auto"/>
          </w:tcPr>
          <w:p w:rsidR="00535F42" w:rsidRPr="00021953" w:rsidRDefault="00535F42"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168"/>
        </w:trPr>
        <w:tc>
          <w:tcPr>
            <w:tcW w:w="11340" w:type="dxa"/>
            <w:shd w:val="clear" w:color="auto" w:fill="auto"/>
          </w:tcPr>
          <w:p w:rsidR="00535F42" w:rsidRPr="00021953" w:rsidRDefault="00535F42" w:rsidP="00021953">
            <w:pPr>
              <w:tabs>
                <w:tab w:val="num" w:pos="709"/>
              </w:tabs>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анкета участника запроса котировок (форма 4)</w:t>
            </w:r>
          </w:p>
          <w:p w:rsidR="00535F42" w:rsidRPr="00021953" w:rsidRDefault="00535F42" w:rsidP="00021953">
            <w:pPr>
              <w:tabs>
                <w:tab w:val="num" w:pos="709"/>
              </w:tabs>
              <w:suppressAutoHyphens/>
              <w:spacing w:line="240" w:lineRule="auto"/>
              <w:ind w:left="34" w:firstLine="0"/>
              <w:rPr>
                <w:rFonts w:ascii="Franklin Gothic Book" w:hAnsi="Franklin Gothic Book"/>
                <w:snapToGrid/>
                <w:sz w:val="22"/>
                <w:szCs w:val="22"/>
              </w:rPr>
            </w:pPr>
          </w:p>
        </w:tc>
        <w:tc>
          <w:tcPr>
            <w:tcW w:w="1985" w:type="dxa"/>
            <w:shd w:val="clear" w:color="auto" w:fill="auto"/>
          </w:tcPr>
          <w:p w:rsidR="00535F42" w:rsidRPr="00021953" w:rsidRDefault="00535F42"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397"/>
        </w:trPr>
        <w:tc>
          <w:tcPr>
            <w:tcW w:w="11340" w:type="dxa"/>
            <w:shd w:val="clear" w:color="auto" w:fill="auto"/>
          </w:tcPr>
          <w:p w:rsidR="00535F42" w:rsidRPr="00021953" w:rsidRDefault="00535F42" w:rsidP="00021953">
            <w:pPr>
              <w:suppressAutoHyphens/>
              <w:spacing w:line="240" w:lineRule="auto"/>
              <w:ind w:firstLine="0"/>
              <w:rPr>
                <w:rFonts w:ascii="Franklin Gothic Book" w:hAnsi="Franklin Gothic Book"/>
                <w:snapToGrid/>
                <w:sz w:val="22"/>
                <w:szCs w:val="22"/>
              </w:rPr>
            </w:pPr>
            <w:r>
              <w:rPr>
                <w:rFonts w:ascii="Franklin Gothic Book" w:hAnsi="Franklin Gothic Book"/>
                <w:snapToGrid/>
                <w:sz w:val="24"/>
                <w:szCs w:val="24"/>
              </w:rPr>
              <w:t>справка</w:t>
            </w:r>
            <w:r w:rsidRPr="00021953">
              <w:rPr>
                <w:rFonts w:ascii="Franklin Gothic Book" w:hAnsi="Franklin Gothic Book"/>
                <w:snapToGrid/>
                <w:sz w:val="24"/>
                <w:szCs w:val="24"/>
              </w:rPr>
              <w:t xml:space="preserve"> об опыте поставки сменно-запасных частей к </w:t>
            </w:r>
            <w:proofErr w:type="spellStart"/>
            <w:r w:rsidRPr="00021953">
              <w:rPr>
                <w:rFonts w:ascii="Franklin Gothic Book" w:hAnsi="Franklin Gothic Book"/>
                <w:snapToGrid/>
                <w:sz w:val="24"/>
                <w:szCs w:val="24"/>
              </w:rPr>
              <w:t>п</w:t>
            </w:r>
            <w:proofErr w:type="gramStart"/>
            <w:r w:rsidRPr="00021953">
              <w:rPr>
                <w:rFonts w:ascii="Franklin Gothic Book" w:hAnsi="Franklin Gothic Book"/>
                <w:snapToGrid/>
                <w:sz w:val="24"/>
                <w:szCs w:val="24"/>
              </w:rPr>
              <w:t>o</w:t>
            </w:r>
            <w:proofErr w:type="gramEnd"/>
            <w:r w:rsidRPr="00021953">
              <w:rPr>
                <w:rFonts w:ascii="Franklin Gothic Book" w:hAnsi="Franklin Gothic Book"/>
                <w:snapToGrid/>
                <w:sz w:val="24"/>
                <w:szCs w:val="24"/>
              </w:rPr>
              <w:t>грузчи</w:t>
            </w:r>
            <w:r>
              <w:rPr>
                <w:rFonts w:ascii="Franklin Gothic Book" w:hAnsi="Franklin Gothic Book"/>
                <w:snapToGrid/>
                <w:sz w:val="24"/>
                <w:szCs w:val="24"/>
              </w:rPr>
              <w:t>ку</w:t>
            </w:r>
            <w:proofErr w:type="spellEnd"/>
            <w:r>
              <w:rPr>
                <w:rFonts w:ascii="Franklin Gothic Book" w:hAnsi="Franklin Gothic Book"/>
                <w:snapToGrid/>
                <w:sz w:val="24"/>
                <w:szCs w:val="24"/>
              </w:rPr>
              <w:t xml:space="preserve"> KALMAR в 2014 году  (форма №5</w:t>
            </w:r>
            <w:r w:rsidRPr="00021953">
              <w:rPr>
                <w:rFonts w:ascii="Franklin Gothic Book" w:hAnsi="Franklin Gothic Book"/>
                <w:snapToGrid/>
                <w:sz w:val="24"/>
                <w:szCs w:val="24"/>
              </w:rPr>
              <w:t>);</w:t>
            </w:r>
          </w:p>
        </w:tc>
        <w:tc>
          <w:tcPr>
            <w:tcW w:w="1985" w:type="dxa"/>
            <w:shd w:val="clear" w:color="auto" w:fill="auto"/>
          </w:tcPr>
          <w:p w:rsidR="00535F42" w:rsidRPr="00021953" w:rsidRDefault="00535F42" w:rsidP="00021953">
            <w:pPr>
              <w:spacing w:line="240" w:lineRule="auto"/>
              <w:ind w:firstLine="0"/>
              <w:jc w:val="center"/>
              <w:rPr>
                <w:rFonts w:ascii="Franklin Gothic Book" w:hAnsi="Franklin Gothic Book"/>
                <w:snapToGrid/>
                <w:sz w:val="22"/>
                <w:szCs w:val="22"/>
              </w:rPr>
            </w:pPr>
            <w:r>
              <w:rPr>
                <w:rFonts w:ascii="Franklin Gothic Book" w:hAnsi="Franklin Gothic Book"/>
                <w:snapToGrid/>
                <w:sz w:val="22"/>
                <w:szCs w:val="22"/>
              </w:rPr>
              <w:t>Не предоставлен</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132"/>
        </w:trPr>
        <w:tc>
          <w:tcPr>
            <w:tcW w:w="11340" w:type="dxa"/>
            <w:shd w:val="clear" w:color="auto" w:fill="auto"/>
          </w:tcPr>
          <w:p w:rsidR="00535F42" w:rsidRPr="00021953" w:rsidRDefault="00535F42" w:rsidP="00021953">
            <w:pPr>
              <w:tabs>
                <w:tab w:val="num" w:pos="709"/>
              </w:tabs>
              <w:suppressAutoHyphens/>
              <w:spacing w:line="240" w:lineRule="auto"/>
              <w:ind w:left="34" w:firstLine="0"/>
              <w:rPr>
                <w:rFonts w:ascii="Franklin Gothic Book" w:hAnsi="Franklin Gothic Book"/>
                <w:snapToGrid/>
                <w:sz w:val="24"/>
                <w:szCs w:val="24"/>
              </w:rPr>
            </w:pPr>
            <w:r w:rsidRPr="00535F42">
              <w:rPr>
                <w:rFonts w:ascii="Franklin Gothic Book" w:hAnsi="Franklin Gothic Book"/>
                <w:snapToGrid/>
                <w:sz w:val="24"/>
                <w:szCs w:val="24"/>
              </w:rPr>
              <w:t>справка о соответствии участника закупки критериям отнесения к субъектам малого и среднего предпринимательства - форма 6</w:t>
            </w:r>
          </w:p>
        </w:tc>
        <w:tc>
          <w:tcPr>
            <w:tcW w:w="1985" w:type="dxa"/>
            <w:shd w:val="clear" w:color="auto" w:fill="auto"/>
          </w:tcPr>
          <w:p w:rsidR="00535F42" w:rsidRPr="00021953" w:rsidRDefault="00535F42" w:rsidP="00021953">
            <w:pPr>
              <w:spacing w:line="240" w:lineRule="auto"/>
              <w:ind w:firstLine="0"/>
              <w:jc w:val="center"/>
              <w:rPr>
                <w:rFonts w:ascii="Franklin Gothic Book" w:hAnsi="Franklin Gothic Book"/>
                <w:snapToGrid/>
                <w:sz w:val="22"/>
                <w:szCs w:val="22"/>
              </w:rPr>
            </w:pPr>
            <w:r>
              <w:rPr>
                <w:rFonts w:ascii="Franklin Gothic Book" w:hAnsi="Franklin Gothic Book"/>
                <w:snapToGrid/>
                <w:sz w:val="22"/>
                <w:szCs w:val="22"/>
              </w:rPr>
              <w:t>Не предоставлен</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132"/>
        </w:trPr>
        <w:tc>
          <w:tcPr>
            <w:tcW w:w="11340" w:type="dxa"/>
            <w:shd w:val="clear" w:color="auto" w:fill="auto"/>
          </w:tcPr>
          <w:p w:rsidR="00535F42" w:rsidRPr="00021953" w:rsidRDefault="00535F42" w:rsidP="00021953">
            <w:pPr>
              <w:tabs>
                <w:tab w:val="num" w:pos="709"/>
              </w:tabs>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4"/>
                <w:szCs w:val="24"/>
              </w:rPr>
              <w:t>письмо, подтверждающее выполнение объема поставки согласно п.4 Технического задания</w:t>
            </w:r>
          </w:p>
        </w:tc>
        <w:tc>
          <w:tcPr>
            <w:tcW w:w="1985" w:type="dxa"/>
            <w:shd w:val="clear" w:color="auto" w:fill="auto"/>
          </w:tcPr>
          <w:p w:rsidR="00535F42" w:rsidRDefault="00535F42" w:rsidP="00535F42">
            <w:pPr>
              <w:ind w:firstLine="0"/>
            </w:pPr>
            <w:r w:rsidRPr="00186955">
              <w:rPr>
                <w:rFonts w:ascii="Franklin Gothic Book" w:hAnsi="Franklin Gothic Book"/>
                <w:snapToGrid/>
                <w:sz w:val="22"/>
                <w:szCs w:val="22"/>
              </w:rPr>
              <w:t>Не</w:t>
            </w:r>
            <w:r>
              <w:rPr>
                <w:rFonts w:ascii="Franklin Gothic Book" w:hAnsi="Franklin Gothic Book"/>
                <w:snapToGrid/>
                <w:sz w:val="22"/>
                <w:szCs w:val="22"/>
              </w:rPr>
              <w:t xml:space="preserve"> п</w:t>
            </w:r>
            <w:r w:rsidRPr="00186955">
              <w:rPr>
                <w:rFonts w:ascii="Franklin Gothic Book" w:hAnsi="Franklin Gothic Book"/>
                <w:snapToGrid/>
                <w:sz w:val="22"/>
                <w:szCs w:val="22"/>
              </w:rPr>
              <w:t>редоставлен</w:t>
            </w:r>
            <w:r>
              <w:rPr>
                <w:rFonts w:ascii="Franklin Gothic Book" w:hAnsi="Franklin Gothic Book"/>
                <w:snapToGrid/>
                <w:sz w:val="22"/>
                <w:szCs w:val="22"/>
              </w:rPr>
              <w:t>о</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450"/>
        </w:trPr>
        <w:tc>
          <w:tcPr>
            <w:tcW w:w="11340" w:type="dxa"/>
            <w:shd w:val="clear" w:color="auto" w:fill="auto"/>
          </w:tcPr>
          <w:p w:rsidR="00535F42" w:rsidRPr="00021953" w:rsidRDefault="00535F42" w:rsidP="00021953">
            <w:pPr>
              <w:suppressAutoHyphens/>
              <w:spacing w:line="240" w:lineRule="auto"/>
              <w:ind w:firstLine="0"/>
              <w:rPr>
                <w:rFonts w:ascii="Franklin Gothic Book" w:hAnsi="Franklin Gothic Book"/>
                <w:snapToGrid/>
                <w:sz w:val="24"/>
                <w:szCs w:val="24"/>
              </w:rPr>
            </w:pPr>
            <w:r w:rsidRPr="00021953">
              <w:rPr>
                <w:rFonts w:ascii="Franklin Gothic Book" w:hAnsi="Franklin Gothic Book"/>
                <w:snapToGrid/>
                <w:sz w:val="24"/>
                <w:szCs w:val="24"/>
              </w:rPr>
              <w:t>письмо, подтверждающее, что Поставщик является официальным дилером завода</w:t>
            </w:r>
          </w:p>
          <w:p w:rsidR="00535F42" w:rsidRPr="00021953" w:rsidRDefault="00535F42" w:rsidP="00021953">
            <w:pPr>
              <w:suppressAutoHyphens/>
              <w:spacing w:line="240" w:lineRule="auto"/>
              <w:ind w:firstLine="0"/>
              <w:rPr>
                <w:rFonts w:ascii="Franklin Gothic Book" w:hAnsi="Franklin Gothic Book"/>
                <w:snapToGrid/>
                <w:sz w:val="22"/>
                <w:szCs w:val="22"/>
              </w:rPr>
            </w:pPr>
            <w:r w:rsidRPr="00021953">
              <w:rPr>
                <w:rFonts w:ascii="Franklin Gothic Book" w:hAnsi="Franklin Gothic Book"/>
                <w:snapToGrid/>
                <w:sz w:val="24"/>
                <w:szCs w:val="24"/>
              </w:rPr>
              <w:t xml:space="preserve">по производству сменно-запасных частей к </w:t>
            </w:r>
            <w:proofErr w:type="spellStart"/>
            <w:r w:rsidRPr="00021953">
              <w:rPr>
                <w:rFonts w:ascii="Franklin Gothic Book" w:hAnsi="Franklin Gothic Book"/>
                <w:snapToGrid/>
                <w:sz w:val="24"/>
                <w:szCs w:val="24"/>
              </w:rPr>
              <w:t>п</w:t>
            </w:r>
            <w:proofErr w:type="gramStart"/>
            <w:r w:rsidRPr="00021953">
              <w:rPr>
                <w:rFonts w:ascii="Franklin Gothic Book" w:hAnsi="Franklin Gothic Book"/>
                <w:snapToGrid/>
                <w:sz w:val="24"/>
                <w:szCs w:val="24"/>
              </w:rPr>
              <w:t>o</w:t>
            </w:r>
            <w:proofErr w:type="gramEnd"/>
            <w:r w:rsidRPr="00021953">
              <w:rPr>
                <w:rFonts w:ascii="Franklin Gothic Book" w:hAnsi="Franklin Gothic Book"/>
                <w:snapToGrid/>
                <w:sz w:val="24"/>
                <w:szCs w:val="24"/>
              </w:rPr>
              <w:t>грузчику</w:t>
            </w:r>
            <w:proofErr w:type="spellEnd"/>
            <w:r w:rsidRPr="00021953">
              <w:rPr>
                <w:rFonts w:ascii="Franklin Gothic Book" w:hAnsi="Franklin Gothic Book"/>
                <w:snapToGrid/>
                <w:sz w:val="24"/>
                <w:szCs w:val="24"/>
              </w:rPr>
              <w:t xml:space="preserve"> KALMAR либо          представителем завода, либо иметь опыт поставки сменно-запасных частей к          </w:t>
            </w:r>
            <w:proofErr w:type="spellStart"/>
            <w:r w:rsidRPr="00021953">
              <w:rPr>
                <w:rFonts w:ascii="Franklin Gothic Book" w:hAnsi="Franklin Gothic Book"/>
                <w:snapToGrid/>
                <w:sz w:val="24"/>
                <w:szCs w:val="24"/>
              </w:rPr>
              <w:t>пoгрузчику</w:t>
            </w:r>
            <w:proofErr w:type="spellEnd"/>
            <w:r w:rsidRPr="00021953">
              <w:rPr>
                <w:rFonts w:ascii="Franklin Gothic Book" w:hAnsi="Franklin Gothic Book"/>
                <w:snapToGrid/>
                <w:sz w:val="24"/>
                <w:szCs w:val="24"/>
              </w:rPr>
              <w:t xml:space="preserve"> KALMAR в 2014 году</w:t>
            </w:r>
          </w:p>
        </w:tc>
        <w:tc>
          <w:tcPr>
            <w:tcW w:w="1985" w:type="dxa"/>
            <w:shd w:val="clear" w:color="auto" w:fill="auto"/>
          </w:tcPr>
          <w:p w:rsidR="00535F42" w:rsidRDefault="00535F42" w:rsidP="00535F42">
            <w:pPr>
              <w:ind w:firstLine="0"/>
            </w:pPr>
            <w:r w:rsidRPr="00186955">
              <w:rPr>
                <w:rFonts w:ascii="Franklin Gothic Book" w:hAnsi="Franklin Gothic Book"/>
                <w:snapToGrid/>
                <w:sz w:val="22"/>
                <w:szCs w:val="22"/>
              </w:rPr>
              <w:t>Не предоставлен</w:t>
            </w:r>
            <w:r>
              <w:rPr>
                <w:rFonts w:ascii="Franklin Gothic Book" w:hAnsi="Franklin Gothic Book"/>
                <w:snapToGrid/>
                <w:sz w:val="22"/>
                <w:szCs w:val="22"/>
              </w:rPr>
              <w:t>о</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58"/>
        </w:trPr>
        <w:tc>
          <w:tcPr>
            <w:tcW w:w="11340" w:type="dxa"/>
            <w:shd w:val="clear" w:color="auto" w:fill="auto"/>
          </w:tcPr>
          <w:p w:rsidR="00535F42" w:rsidRPr="00021953" w:rsidRDefault="00535F42" w:rsidP="00021953">
            <w:pPr>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985" w:type="dxa"/>
            <w:shd w:val="clear" w:color="auto" w:fill="auto"/>
          </w:tcPr>
          <w:p w:rsidR="00535F42" w:rsidRPr="00021953" w:rsidRDefault="00535F42"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595"/>
        </w:trPr>
        <w:tc>
          <w:tcPr>
            <w:tcW w:w="11340" w:type="dxa"/>
            <w:shd w:val="clear" w:color="auto" w:fill="auto"/>
          </w:tcPr>
          <w:p w:rsidR="00535F42" w:rsidRPr="00021953" w:rsidRDefault="00535F42" w:rsidP="00535F42">
            <w:pPr>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985" w:type="dxa"/>
            <w:shd w:val="clear" w:color="auto" w:fill="auto"/>
          </w:tcPr>
          <w:p w:rsidR="00535F42" w:rsidRPr="00021953" w:rsidRDefault="00535F42"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263"/>
        </w:trPr>
        <w:tc>
          <w:tcPr>
            <w:tcW w:w="11340" w:type="dxa"/>
            <w:shd w:val="clear" w:color="auto" w:fill="auto"/>
          </w:tcPr>
          <w:p w:rsidR="00535F42" w:rsidRPr="00021953" w:rsidRDefault="00535F42" w:rsidP="00021953">
            <w:pPr>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1985" w:type="dxa"/>
            <w:shd w:val="clear" w:color="auto" w:fill="auto"/>
          </w:tcPr>
          <w:p w:rsidR="00535F42" w:rsidRPr="00021953" w:rsidRDefault="00535F42"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550"/>
        </w:trPr>
        <w:tc>
          <w:tcPr>
            <w:tcW w:w="11340" w:type="dxa"/>
            <w:shd w:val="clear" w:color="auto" w:fill="auto"/>
          </w:tcPr>
          <w:p w:rsidR="00535F42" w:rsidRPr="00021953" w:rsidRDefault="00535F42" w:rsidP="00021953">
            <w:pPr>
              <w:suppressAutoHyphens/>
              <w:spacing w:line="240" w:lineRule="auto"/>
              <w:ind w:firstLine="0"/>
              <w:rPr>
                <w:rFonts w:ascii="Franklin Gothic Book" w:hAnsi="Franklin Gothic Book"/>
                <w:snapToGrid/>
                <w:sz w:val="22"/>
                <w:szCs w:val="22"/>
              </w:rPr>
            </w:pPr>
            <w:r w:rsidRPr="00021953">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1985" w:type="dxa"/>
            <w:shd w:val="clear" w:color="auto" w:fill="auto"/>
          </w:tcPr>
          <w:p w:rsidR="00535F42" w:rsidRPr="00021953" w:rsidRDefault="00535F42"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58"/>
        </w:trPr>
        <w:tc>
          <w:tcPr>
            <w:tcW w:w="11340" w:type="dxa"/>
            <w:shd w:val="clear" w:color="auto" w:fill="auto"/>
          </w:tcPr>
          <w:p w:rsidR="00535F42" w:rsidRPr="00021953" w:rsidRDefault="00535F42" w:rsidP="00021953">
            <w:pPr>
              <w:spacing w:line="240" w:lineRule="auto"/>
              <w:ind w:firstLine="0"/>
              <w:rPr>
                <w:rFonts w:ascii="Franklin Gothic Book" w:hAnsi="Franklin Gothic Book"/>
                <w:snapToGrid/>
                <w:sz w:val="22"/>
                <w:szCs w:val="22"/>
              </w:rPr>
            </w:pPr>
            <w:proofErr w:type="gramStart"/>
            <w:r w:rsidRPr="00021953">
              <w:rPr>
                <w:rFonts w:ascii="Franklin Gothic Book" w:hAnsi="Franklin Gothic Book"/>
                <w:snapToGrid/>
                <w:sz w:val="22"/>
                <w:szCs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w:t>
            </w:r>
            <w:r w:rsidRPr="00021953">
              <w:rPr>
                <w:rFonts w:ascii="Franklin Gothic Book" w:hAnsi="Franklin Gothic Book"/>
                <w:snapToGrid/>
                <w:sz w:val="22"/>
                <w:szCs w:val="22"/>
              </w:rPr>
              <w:lastRenderedPageBreak/>
              <w:t>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021953">
              <w:rPr>
                <w:rFonts w:ascii="Franklin Gothic Book" w:hAnsi="Franklin Gothic Book"/>
                <w:snapToGrid/>
                <w:sz w:val="22"/>
                <w:szCs w:val="22"/>
              </w:rPr>
              <w:t xml:space="preserve"> В случае</w:t>
            </w:r>
            <w:proofErr w:type="gramStart"/>
            <w:r w:rsidRPr="00021953">
              <w:rPr>
                <w:rFonts w:ascii="Franklin Gothic Book" w:hAnsi="Franklin Gothic Book"/>
                <w:snapToGrid/>
                <w:sz w:val="22"/>
                <w:szCs w:val="22"/>
              </w:rPr>
              <w:t>,</w:t>
            </w:r>
            <w:proofErr w:type="gramEnd"/>
            <w:r w:rsidRPr="00021953">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021953">
              <w:rPr>
                <w:rFonts w:ascii="Franklin Gothic Book" w:hAnsi="Franklin Gothic Book"/>
                <w:snapToGrid/>
                <w:sz w:val="22"/>
                <w:szCs w:val="22"/>
              </w:rPr>
              <w:t>предоставляется документ</w:t>
            </w:r>
            <w:proofErr w:type="gramEnd"/>
            <w:r w:rsidRPr="00021953">
              <w:rPr>
                <w:rFonts w:ascii="Franklin Gothic Book" w:hAnsi="Franklin Gothic Book"/>
                <w:snapToGrid/>
                <w:sz w:val="22"/>
                <w:szCs w:val="22"/>
              </w:rPr>
              <w:t xml:space="preserve">, подтверждающий полномочия такого лица. </w:t>
            </w:r>
          </w:p>
          <w:p w:rsidR="00535F42" w:rsidRPr="00021953" w:rsidRDefault="00535F42" w:rsidP="00021953">
            <w:pPr>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w:t>
            </w:r>
            <w:proofErr w:type="gramStart"/>
            <w:r w:rsidRPr="00021953">
              <w:rPr>
                <w:rFonts w:ascii="Franklin Gothic Book" w:hAnsi="Franklin Gothic Book"/>
                <w:snapToGrid/>
                <w:sz w:val="22"/>
                <w:szCs w:val="22"/>
              </w:rPr>
              <w:t xml:space="preserve"> </w:t>
            </w:r>
            <w:r w:rsidRPr="00535F42">
              <w:rPr>
                <w:rFonts w:ascii="Franklin Gothic Book" w:hAnsi="Franklin Gothic Book"/>
                <w:snapToGrid/>
                <w:sz w:val="22"/>
                <w:szCs w:val="22"/>
              </w:rPr>
              <w:t>В</w:t>
            </w:r>
            <w:proofErr w:type="gramEnd"/>
            <w:r w:rsidRPr="00535F42">
              <w:rPr>
                <w:rFonts w:ascii="Franklin Gothic Book" w:hAnsi="Franklin Gothic Book"/>
                <w:snapToGrid/>
                <w:sz w:val="22"/>
                <w:szCs w:val="22"/>
              </w:rPr>
              <w:t xml:space="preserve"> наличии </w:t>
            </w:r>
            <w:r w:rsidRPr="00021953">
              <w:rPr>
                <w:rFonts w:ascii="Franklin Gothic Book" w:hAnsi="Franklin Gothic Book"/>
                <w:snapToGrid/>
                <w:sz w:val="22"/>
                <w:szCs w:val="22"/>
              </w:rPr>
              <w:t>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985" w:type="dxa"/>
            <w:shd w:val="clear" w:color="auto" w:fill="auto"/>
          </w:tcPr>
          <w:p w:rsidR="00535F42" w:rsidRPr="00021953" w:rsidRDefault="00535F42"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lastRenderedPageBreak/>
              <w:t>В наличии</w:t>
            </w:r>
          </w:p>
        </w:tc>
        <w:tc>
          <w:tcPr>
            <w:tcW w:w="1843" w:type="dxa"/>
          </w:tcPr>
          <w:p w:rsidR="00535F42" w:rsidRPr="00021953" w:rsidRDefault="00535F42" w:rsidP="00C74B41">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535F42" w:rsidRPr="00021953" w:rsidTr="00535F42">
        <w:trPr>
          <w:trHeight w:val="58"/>
        </w:trPr>
        <w:tc>
          <w:tcPr>
            <w:tcW w:w="11340" w:type="dxa"/>
            <w:tcBorders>
              <w:bottom w:val="single" w:sz="4" w:space="0" w:color="auto"/>
            </w:tcBorders>
            <w:shd w:val="clear" w:color="auto" w:fill="auto"/>
          </w:tcPr>
          <w:p w:rsidR="00535F42" w:rsidRPr="00021953" w:rsidRDefault="00535F42" w:rsidP="00021953">
            <w:pPr>
              <w:spacing w:line="240" w:lineRule="auto"/>
              <w:ind w:firstLine="0"/>
              <w:rPr>
                <w:rFonts w:ascii="Franklin Gothic Book" w:hAnsi="Franklin Gothic Book"/>
                <w:snapToGrid/>
                <w:sz w:val="22"/>
                <w:szCs w:val="22"/>
              </w:rPr>
            </w:pPr>
            <w:proofErr w:type="gramStart"/>
            <w:r w:rsidRPr="00021953">
              <w:rPr>
                <w:rFonts w:ascii="Franklin Gothic Book" w:hAnsi="Franklin Gothic Book"/>
                <w:snapToGrid/>
                <w:sz w:val="22"/>
                <w:szCs w:val="22"/>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021953">
              <w:rPr>
                <w:rFonts w:ascii="Franklin Gothic Book" w:hAnsi="Franklin Gothic Book"/>
                <w:snapToGrid/>
                <w:sz w:val="22"/>
                <w:szCs w:val="22"/>
              </w:rPr>
              <w:t xml:space="preserve">, оказание услуг, являющихся предметом договора,  не являются для данного участника крупной сделкой. </w:t>
            </w:r>
          </w:p>
          <w:p w:rsidR="00535F42" w:rsidRPr="00021953" w:rsidRDefault="00535F42" w:rsidP="00021953">
            <w:pPr>
              <w:spacing w:line="240" w:lineRule="auto"/>
              <w:ind w:firstLine="0"/>
              <w:rPr>
                <w:rFonts w:ascii="Franklin Gothic Book" w:hAnsi="Franklin Gothic Book"/>
                <w:snapToGrid/>
                <w:sz w:val="22"/>
                <w:szCs w:val="22"/>
              </w:rPr>
            </w:pPr>
          </w:p>
        </w:tc>
        <w:tc>
          <w:tcPr>
            <w:tcW w:w="1985" w:type="dxa"/>
            <w:tcBorders>
              <w:bottom w:val="single" w:sz="4" w:space="0" w:color="auto"/>
            </w:tcBorders>
            <w:shd w:val="clear" w:color="auto" w:fill="auto"/>
          </w:tcPr>
          <w:p w:rsidR="00535F42" w:rsidRPr="00021953" w:rsidRDefault="00535F42" w:rsidP="00021953">
            <w:pPr>
              <w:spacing w:line="240" w:lineRule="auto"/>
              <w:ind w:firstLine="0"/>
              <w:jc w:val="center"/>
              <w:rPr>
                <w:rFonts w:ascii="Franklin Gothic Book" w:hAnsi="Franklin Gothic Book"/>
                <w:snapToGrid/>
                <w:sz w:val="22"/>
                <w:szCs w:val="22"/>
              </w:rPr>
            </w:pPr>
            <w:r>
              <w:rPr>
                <w:rFonts w:ascii="Franklin Gothic Book" w:hAnsi="Franklin Gothic Book"/>
                <w:snapToGrid/>
                <w:sz w:val="22"/>
                <w:szCs w:val="22"/>
              </w:rPr>
              <w:t>Не предоставлено</w:t>
            </w:r>
          </w:p>
        </w:tc>
        <w:tc>
          <w:tcPr>
            <w:tcW w:w="1843" w:type="dxa"/>
            <w:tcBorders>
              <w:bottom w:val="single" w:sz="4" w:space="0" w:color="auto"/>
            </w:tcBorders>
          </w:tcPr>
          <w:p w:rsidR="00535F42" w:rsidRPr="00021953" w:rsidRDefault="00535F42" w:rsidP="00021953">
            <w:pPr>
              <w:spacing w:line="240" w:lineRule="auto"/>
              <w:ind w:firstLine="0"/>
              <w:jc w:val="center"/>
              <w:rPr>
                <w:rFonts w:ascii="Franklin Gothic Book" w:hAnsi="Franklin Gothic Book"/>
                <w:snapToGrid/>
                <w:sz w:val="22"/>
                <w:szCs w:val="22"/>
              </w:rPr>
            </w:pPr>
            <w:r w:rsidRPr="00535F42">
              <w:rPr>
                <w:rFonts w:ascii="Franklin Gothic Book" w:hAnsi="Franklin Gothic Book"/>
                <w:snapToGrid/>
                <w:sz w:val="22"/>
                <w:szCs w:val="22"/>
              </w:rPr>
              <w:t>В наличии</w:t>
            </w:r>
          </w:p>
        </w:tc>
      </w:tr>
    </w:tbl>
    <w:p w:rsidR="00021953" w:rsidRPr="00021953" w:rsidRDefault="00021953" w:rsidP="00021953">
      <w:pPr>
        <w:tabs>
          <w:tab w:val="left" w:pos="1526"/>
        </w:tabs>
        <w:spacing w:line="240" w:lineRule="auto"/>
        <w:ind w:right="54" w:firstLine="0"/>
        <w:jc w:val="left"/>
        <w:rPr>
          <w:rFonts w:ascii="Franklin Gothic Book" w:hAnsi="Franklin Gothic Book"/>
          <w:snapToGrid/>
          <w:sz w:val="22"/>
          <w:szCs w:val="22"/>
        </w:rPr>
      </w:pPr>
    </w:p>
    <w:p w:rsidR="00021953" w:rsidRPr="00021953" w:rsidRDefault="00021953" w:rsidP="00021953">
      <w:pPr>
        <w:tabs>
          <w:tab w:val="left" w:pos="1526"/>
        </w:tabs>
        <w:spacing w:line="240" w:lineRule="auto"/>
        <w:ind w:right="54" w:firstLine="0"/>
        <w:jc w:val="left"/>
        <w:rPr>
          <w:rFonts w:ascii="Franklin Gothic Book" w:hAnsi="Franklin Gothic Book"/>
          <w:snapToGrid/>
          <w:sz w:val="22"/>
          <w:szCs w:val="22"/>
        </w:rPr>
      </w:pPr>
      <w:r w:rsidRPr="00021953">
        <w:rPr>
          <w:rFonts w:ascii="Franklin Gothic Book" w:hAnsi="Franklin Gothic Book"/>
          <w:snapToGrid/>
          <w:sz w:val="22"/>
          <w:szCs w:val="22"/>
        </w:rPr>
        <w:tab/>
      </w:r>
    </w:p>
    <w:p w:rsidR="00021953" w:rsidRPr="00021953" w:rsidRDefault="00021953" w:rsidP="00021953">
      <w:pPr>
        <w:spacing w:line="240" w:lineRule="auto"/>
        <w:ind w:right="54" w:firstLine="0"/>
        <w:jc w:val="left"/>
        <w:rPr>
          <w:rFonts w:ascii="Franklin Gothic Book" w:hAnsi="Franklin Gothic Book"/>
          <w:snapToGrid/>
          <w:sz w:val="22"/>
          <w:szCs w:val="22"/>
        </w:rPr>
      </w:pPr>
      <w:r w:rsidRPr="00021953">
        <w:rPr>
          <w:rFonts w:ascii="Franklin Gothic Book" w:hAnsi="Franklin Gothic Book"/>
          <w:snapToGrid/>
          <w:sz w:val="22"/>
          <w:szCs w:val="22"/>
        </w:rPr>
        <w:t>Заместитель председателя Конкурсной комиссии</w:t>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t xml:space="preserve">____________ </w:t>
      </w:r>
      <w:r w:rsidRPr="00021953">
        <w:rPr>
          <w:rFonts w:ascii="Franklin Gothic Book" w:hAnsi="Franklin Gothic Book"/>
          <w:bCs/>
          <w:iCs/>
          <w:snapToGrid/>
          <w:sz w:val="22"/>
          <w:szCs w:val="22"/>
        </w:rPr>
        <w:t>И.В. Терентьев</w:t>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021953">
        <w:rPr>
          <w:rFonts w:ascii="Franklin Gothic Book" w:hAnsi="Franklin Gothic Book"/>
          <w:snapToGrid/>
          <w:sz w:val="22"/>
          <w:szCs w:val="22"/>
        </w:rPr>
        <w:t>Члены конкурсной комиссии:</w:t>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t xml:space="preserve">____________ </w:t>
      </w:r>
      <w:r w:rsidRPr="00021953">
        <w:rPr>
          <w:rFonts w:ascii="Franklin Gothic Book" w:hAnsi="Franklin Gothic Book"/>
          <w:bCs/>
          <w:iCs/>
          <w:snapToGrid/>
          <w:sz w:val="22"/>
          <w:szCs w:val="22"/>
        </w:rPr>
        <w:t>Э.В. Боровок</w:t>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snapToGrid/>
          <w:sz w:val="22"/>
          <w:szCs w:val="22"/>
        </w:rPr>
        <w:t xml:space="preserve">____________ Г.И. </w:t>
      </w:r>
      <w:proofErr w:type="spellStart"/>
      <w:r w:rsidRPr="00021953">
        <w:rPr>
          <w:rFonts w:ascii="Franklin Gothic Book" w:hAnsi="Franklin Gothic Book"/>
          <w:snapToGrid/>
          <w:sz w:val="22"/>
          <w:szCs w:val="22"/>
        </w:rPr>
        <w:t>Качан</w:t>
      </w:r>
      <w:proofErr w:type="spellEnd"/>
      <w:r w:rsidRPr="00021953">
        <w:rPr>
          <w:rFonts w:ascii="Franklin Gothic Book" w:hAnsi="Franklin Gothic Book"/>
          <w:snapToGrid/>
          <w:sz w:val="22"/>
          <w:szCs w:val="22"/>
        </w:rPr>
        <w:tab/>
      </w:r>
      <w:r w:rsidRPr="00021953">
        <w:rPr>
          <w:rFonts w:ascii="Franklin Gothic Book" w:hAnsi="Franklin Gothic Book"/>
          <w:snapToGrid/>
          <w:sz w:val="22"/>
          <w:szCs w:val="22"/>
        </w:rPr>
        <w:tab/>
        <w:t xml:space="preserve">___________  И.М. </w:t>
      </w:r>
      <w:proofErr w:type="spellStart"/>
      <w:r w:rsidRPr="00021953">
        <w:rPr>
          <w:rFonts w:ascii="Franklin Gothic Book" w:hAnsi="Franklin Gothic Book"/>
          <w:snapToGrid/>
          <w:sz w:val="22"/>
          <w:szCs w:val="22"/>
        </w:rPr>
        <w:t>Фофонов</w:t>
      </w:r>
      <w:proofErr w:type="spellEnd"/>
      <w:r w:rsidRPr="00021953">
        <w:rPr>
          <w:rFonts w:ascii="Franklin Gothic Book" w:hAnsi="Franklin Gothic Book"/>
          <w:snapToGrid/>
          <w:sz w:val="22"/>
          <w:szCs w:val="22"/>
        </w:rPr>
        <w:tab/>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t>____________</w:t>
      </w:r>
      <w:r w:rsidR="00297A12">
        <w:rPr>
          <w:rFonts w:ascii="Franklin Gothic Book" w:hAnsi="Franklin Gothic Book"/>
          <w:bCs/>
          <w:snapToGrid/>
          <w:sz w:val="22"/>
          <w:szCs w:val="22"/>
        </w:rPr>
        <w:t xml:space="preserve"> Р.М. Морозов</w:t>
      </w:r>
      <w:r w:rsidR="00297A12">
        <w:rPr>
          <w:rFonts w:ascii="Franklin Gothic Book" w:hAnsi="Franklin Gothic Book"/>
          <w:bCs/>
          <w:snapToGrid/>
          <w:sz w:val="22"/>
          <w:szCs w:val="22"/>
        </w:rPr>
        <w:tab/>
      </w:r>
      <w:r w:rsidRPr="00021953">
        <w:rPr>
          <w:rFonts w:ascii="Franklin Gothic Book" w:hAnsi="Franklin Gothic Book"/>
          <w:snapToGrid/>
          <w:sz w:val="22"/>
          <w:szCs w:val="22"/>
        </w:rPr>
        <w:tab/>
      </w:r>
      <w:r w:rsidRPr="00021953">
        <w:rPr>
          <w:rFonts w:ascii="Franklin Gothic Book" w:hAnsi="Franklin Gothic Book"/>
          <w:bCs/>
          <w:snapToGrid/>
          <w:sz w:val="22"/>
          <w:szCs w:val="22"/>
        </w:rPr>
        <w:t>____________ Г.П. Зеленская</w:t>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021953" w:rsidRPr="00021953" w:rsidRDefault="001F0FA9" w:rsidP="00021953">
      <w:pPr>
        <w:spacing w:line="240" w:lineRule="auto"/>
        <w:ind w:left="6372" w:right="54" w:firstLine="708"/>
        <w:rPr>
          <w:rFonts w:ascii="Franklin Gothic Book" w:hAnsi="Franklin Gothic Book"/>
          <w:bCs/>
          <w:iCs/>
          <w:snapToGrid/>
          <w:sz w:val="22"/>
          <w:szCs w:val="22"/>
        </w:rPr>
      </w:pPr>
      <w:r>
        <w:rPr>
          <w:rFonts w:ascii="Franklin Gothic Book" w:hAnsi="Franklin Gothic Book"/>
          <w:snapToGrid/>
          <w:sz w:val="22"/>
          <w:szCs w:val="22"/>
        </w:rPr>
        <w:t>____________ Б.Н. Барнаш</w:t>
      </w:r>
    </w:p>
    <w:p w:rsidR="00021953" w:rsidRPr="00021953" w:rsidRDefault="00021953" w:rsidP="00021953">
      <w:pPr>
        <w:spacing w:line="240" w:lineRule="auto"/>
        <w:ind w:left="7080" w:right="54" w:firstLine="708"/>
        <w:rPr>
          <w:rFonts w:ascii="Franklin Gothic Book" w:hAnsi="Franklin Gothic Book"/>
          <w:snapToGrid/>
          <w:sz w:val="22"/>
          <w:szCs w:val="22"/>
        </w:rPr>
      </w:pPr>
    </w:p>
    <w:p w:rsidR="00021953" w:rsidRDefault="00021953" w:rsidP="00021953">
      <w:pPr>
        <w:spacing w:line="240" w:lineRule="auto"/>
        <w:ind w:right="54" w:firstLine="0"/>
        <w:rPr>
          <w:rFonts w:ascii="Franklin Gothic Book" w:hAnsi="Franklin Gothic Book"/>
          <w:snapToGrid/>
          <w:sz w:val="22"/>
          <w:szCs w:val="22"/>
        </w:rPr>
      </w:pPr>
      <w:r w:rsidRPr="00021953">
        <w:rPr>
          <w:rFonts w:ascii="Franklin Gothic Book" w:hAnsi="Franklin Gothic Book"/>
          <w:snapToGrid/>
          <w:sz w:val="22"/>
          <w:szCs w:val="22"/>
        </w:rPr>
        <w:t>Секретарь</w:t>
      </w:r>
      <w:r w:rsidRPr="00021953">
        <w:rPr>
          <w:rFonts w:ascii="Franklin Gothic Book" w:eastAsia="Calibri" w:hAnsi="Franklin Gothic Book"/>
          <w:snapToGrid/>
          <w:sz w:val="22"/>
          <w:szCs w:val="22"/>
          <w:lang w:eastAsia="en-US"/>
        </w:rPr>
        <w:t xml:space="preserve"> </w:t>
      </w:r>
      <w:r w:rsidRPr="00021953">
        <w:rPr>
          <w:rFonts w:ascii="Franklin Gothic Book" w:hAnsi="Franklin Gothic Book"/>
          <w:snapToGrid/>
          <w:sz w:val="22"/>
          <w:szCs w:val="22"/>
        </w:rPr>
        <w:t>Конкурсной комиссии</w:t>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t xml:space="preserve">____________ В.А. Зайцев </w:t>
      </w:r>
    </w:p>
    <w:sectPr w:rsidR="00021953" w:rsidSect="0064739E">
      <w:pgSz w:w="16838" w:h="11906" w:orient="landscape"/>
      <w:pgMar w:top="360" w:right="533" w:bottom="284"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7AD" w:rsidRDefault="00A737AD">
      <w:r>
        <w:separator/>
      </w:r>
    </w:p>
  </w:endnote>
  <w:endnote w:type="continuationSeparator" w:id="0">
    <w:p w:rsidR="00A737AD" w:rsidRDefault="00A73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739" w:rsidRDefault="005828D5" w:rsidP="00324167">
    <w:pPr>
      <w:pStyle w:val="ab"/>
      <w:framePr w:wrap="around" w:vAnchor="text" w:hAnchor="margin" w:xAlign="right" w:y="1"/>
      <w:rPr>
        <w:rStyle w:val="af4"/>
      </w:rPr>
    </w:pPr>
    <w:r>
      <w:rPr>
        <w:rStyle w:val="af4"/>
      </w:rPr>
      <w:fldChar w:fldCharType="begin"/>
    </w:r>
    <w:r w:rsidR="008A7739">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739" w:rsidRPr="008E5D3E" w:rsidRDefault="005828D5" w:rsidP="00324167">
    <w:pPr>
      <w:pStyle w:val="ab"/>
      <w:framePr w:wrap="around" w:vAnchor="text" w:hAnchor="margin" w:xAlign="right" w:y="1"/>
      <w:rPr>
        <w:rStyle w:val="af4"/>
        <w:sz w:val="24"/>
        <w:szCs w:val="24"/>
      </w:rPr>
    </w:pPr>
    <w:r w:rsidRPr="008E5D3E">
      <w:rPr>
        <w:rStyle w:val="af4"/>
        <w:sz w:val="24"/>
        <w:szCs w:val="24"/>
      </w:rPr>
      <w:fldChar w:fldCharType="begin"/>
    </w:r>
    <w:r w:rsidR="008A7739" w:rsidRPr="008E5D3E">
      <w:rPr>
        <w:rStyle w:val="af4"/>
        <w:sz w:val="24"/>
        <w:szCs w:val="24"/>
      </w:rPr>
      <w:instrText xml:space="preserve">PAGE  </w:instrText>
    </w:r>
    <w:r w:rsidRPr="008E5D3E">
      <w:rPr>
        <w:rStyle w:val="af4"/>
        <w:sz w:val="24"/>
        <w:szCs w:val="24"/>
      </w:rPr>
      <w:fldChar w:fldCharType="separate"/>
    </w:r>
    <w:r w:rsidR="00D470D2">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7AD" w:rsidRDefault="00A737AD">
      <w:r>
        <w:separator/>
      </w:r>
    </w:p>
  </w:footnote>
  <w:footnote w:type="continuationSeparator" w:id="0">
    <w:p w:rsidR="00A737AD" w:rsidRDefault="00A73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7243AB"/>
    <w:rsid w:val="000028F6"/>
    <w:rsid w:val="00004972"/>
    <w:rsid w:val="00006B09"/>
    <w:rsid w:val="00007F4D"/>
    <w:rsid w:val="00011E7F"/>
    <w:rsid w:val="000124D3"/>
    <w:rsid w:val="0001252C"/>
    <w:rsid w:val="0001555D"/>
    <w:rsid w:val="00016C8E"/>
    <w:rsid w:val="00021953"/>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0E9B"/>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4828"/>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0FA9"/>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97A12"/>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516B"/>
    <w:rsid w:val="002D612E"/>
    <w:rsid w:val="002E4001"/>
    <w:rsid w:val="002E7622"/>
    <w:rsid w:val="002F0A0C"/>
    <w:rsid w:val="002F29CC"/>
    <w:rsid w:val="002F3151"/>
    <w:rsid w:val="002F4534"/>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0509"/>
    <w:rsid w:val="00521762"/>
    <w:rsid w:val="005221F4"/>
    <w:rsid w:val="005265F5"/>
    <w:rsid w:val="005272DE"/>
    <w:rsid w:val="00531AA6"/>
    <w:rsid w:val="00533303"/>
    <w:rsid w:val="00533492"/>
    <w:rsid w:val="00533B58"/>
    <w:rsid w:val="00535F42"/>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4299"/>
    <w:rsid w:val="0056520A"/>
    <w:rsid w:val="00566DA5"/>
    <w:rsid w:val="00570D1F"/>
    <w:rsid w:val="0057298D"/>
    <w:rsid w:val="005750EC"/>
    <w:rsid w:val="0057622D"/>
    <w:rsid w:val="00580A85"/>
    <w:rsid w:val="00580F18"/>
    <w:rsid w:val="00581053"/>
    <w:rsid w:val="005828D5"/>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F32"/>
    <w:rsid w:val="00613087"/>
    <w:rsid w:val="00613702"/>
    <w:rsid w:val="00614EAB"/>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5784E"/>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979"/>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466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64A1"/>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7AD"/>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4413B"/>
    <w:rsid w:val="00B508AE"/>
    <w:rsid w:val="00B53A34"/>
    <w:rsid w:val="00B56F7F"/>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6449"/>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470D2"/>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0DFA"/>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27A5"/>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2C70"/>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37A"/>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1991"/>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r="http://schemas.openxmlformats.org/officeDocument/2006/relationships" xmlns:w="http://schemas.openxmlformats.org/wordprocessingml/2006/main">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890CE-CE20-4AA5-8460-4A49C94D7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8326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user</cp:lastModifiedBy>
  <cp:revision>2</cp:revision>
  <cp:lastPrinted>2015-04-09T06:53:00Z</cp:lastPrinted>
  <dcterms:created xsi:type="dcterms:W3CDTF">2015-04-10T17:00:00Z</dcterms:created>
  <dcterms:modified xsi:type="dcterms:W3CDTF">2015-04-10T17:00:00Z</dcterms:modified>
</cp:coreProperties>
</file>