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1F0B7D">
        <w:rPr>
          <w:rFonts w:ascii="Franklin Gothic Book" w:hAnsi="Franklin Gothic Book"/>
          <w:b/>
          <w:snapToGrid/>
          <w:sz w:val="24"/>
          <w:szCs w:val="24"/>
        </w:rPr>
        <w:t>К-2</w:t>
      </w:r>
      <w:r w:rsidR="001F0B7D" w:rsidRPr="00807FCF">
        <w:rPr>
          <w:rFonts w:ascii="Franklin Gothic Book" w:hAnsi="Franklin Gothic Book"/>
          <w:b/>
          <w:snapToGrid/>
          <w:sz w:val="24"/>
          <w:szCs w:val="24"/>
        </w:rPr>
        <w:t>24</w:t>
      </w:r>
      <w:r w:rsidRPr="001631F6">
        <w:rPr>
          <w:rFonts w:ascii="Franklin Gothic Book" w:hAnsi="Franklin Gothic Book"/>
          <w:b/>
          <w:snapToGrid/>
          <w:sz w:val="24"/>
          <w:szCs w:val="24"/>
        </w:rPr>
        <w:t>/</w:t>
      </w:r>
      <w:r w:rsidR="00850B3E" w:rsidRPr="00850B3E">
        <w:t xml:space="preserve"> </w:t>
      </w:r>
      <w:r w:rsidR="009C0280">
        <w:rPr>
          <w:rFonts w:ascii="Franklin Gothic Book" w:hAnsi="Franklin Gothic Book"/>
          <w:b/>
          <w:snapToGrid/>
          <w:sz w:val="24"/>
          <w:szCs w:val="24"/>
        </w:rPr>
        <w:t>К-</w:t>
      </w:r>
      <w:r w:rsidR="001F0B7D" w:rsidRPr="00807FCF">
        <w:rPr>
          <w:rFonts w:ascii="Franklin Gothic Book" w:hAnsi="Franklin Gothic Book"/>
          <w:b/>
          <w:snapToGrid/>
          <w:sz w:val="24"/>
          <w:szCs w:val="24"/>
        </w:rPr>
        <w:t>204</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1F0B7D">
        <w:rPr>
          <w:rFonts w:ascii="Franklin Gothic Book" w:hAnsi="Franklin Gothic Book"/>
          <w:snapToGrid/>
          <w:sz w:val="24"/>
          <w:szCs w:val="24"/>
        </w:rPr>
        <w:t>1</w:t>
      </w:r>
      <w:r w:rsidR="001F0B7D" w:rsidRPr="00807FCF">
        <w:rPr>
          <w:rFonts w:ascii="Franklin Gothic Book" w:hAnsi="Franklin Gothic Book"/>
          <w:snapToGrid/>
          <w:sz w:val="24"/>
          <w:szCs w:val="24"/>
        </w:rPr>
        <w:t>6</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5C24C9" w:rsidRPr="001F0B7D"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1F0B7D" w:rsidRPr="001F0B7D">
              <w:rPr>
                <w:rFonts w:ascii="Franklin Gothic Book" w:hAnsi="Franklin Gothic Book"/>
                <w:sz w:val="24"/>
                <w:szCs w:val="24"/>
              </w:rPr>
              <w:t>Текущий ремонт предохранительных клапанов СППК</w:t>
            </w:r>
            <w:r w:rsidR="001F0B7D">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1F0B7D">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1F0B7D" w:rsidRPr="001F0B7D">
              <w:rPr>
                <w:rFonts w:ascii="Franklin Gothic Book" w:hAnsi="Franklin Gothic Book"/>
                <w:snapToGrid/>
                <w:sz w:val="24"/>
                <w:szCs w:val="24"/>
              </w:rPr>
              <w:t>405 281,14 (четыреста пять тысяч двести восемьдесят один) рубль 14 копеек с учетом НДС</w:t>
            </w:r>
            <w:r w:rsidR="001F0B7D">
              <w:rPr>
                <w:rFonts w:ascii="Franklin Gothic Book" w:hAnsi="Franklin Gothic Book"/>
                <w:snapToGrid/>
                <w:sz w:val="24"/>
                <w:szCs w:val="24"/>
              </w:rPr>
              <w:t>.</w:t>
            </w:r>
          </w:p>
        </w:tc>
      </w:tr>
    </w:tbl>
    <w:p w:rsidR="005E4673" w:rsidRDefault="005E4673" w:rsidP="00FD505F">
      <w:pPr>
        <w:spacing w:line="240" w:lineRule="auto"/>
        <w:ind w:right="54" w:firstLine="0"/>
        <w:rPr>
          <w:rFonts w:ascii="Franklin Gothic Book" w:hAnsi="Franklin Gothic Book"/>
          <w:b/>
          <w:snapToGrid/>
          <w:sz w:val="24"/>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техниче</w:t>
      </w:r>
      <w:r>
        <w:rPr>
          <w:rFonts w:ascii="Franklin Gothic Book" w:hAnsi="Franklin Gothic Book"/>
          <w:sz w:val="24"/>
          <w:szCs w:val="24"/>
        </w:rPr>
        <w:t>ского директора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Фофонов И.М.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Главный бухгалтер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 xml:space="preserve">Качан Г.И.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Зеленская Г.П.</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правового управления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Донченко Л.В.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xml:space="preserve">. заместителя директора по сопровождению бизнеса –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отдела по экономической безопасности ПАО «НМТП»</w:t>
      </w:r>
      <w:r w:rsidRPr="005E4673">
        <w:rPr>
          <w:rFonts w:ascii="Franklin Gothic Book" w:hAnsi="Franklin Gothic Book"/>
          <w:sz w:val="24"/>
          <w:szCs w:val="24"/>
        </w:rPr>
        <w:tab/>
      </w:r>
      <w:r w:rsidRPr="005E4673">
        <w:rPr>
          <w:rFonts w:ascii="Franklin Gothic Book" w:hAnsi="Franklin Gothic Book"/>
          <w:sz w:val="24"/>
          <w:szCs w:val="24"/>
        </w:rPr>
        <w:tab/>
        <w:t>Морозов Р.М.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w:t>
      </w:r>
      <w:r w:rsidR="00437A8D">
        <w:rPr>
          <w:rFonts w:ascii="Franklin Gothic Book" w:hAnsi="Franklin Gothic Book"/>
          <w:sz w:val="24"/>
          <w:szCs w:val="24"/>
        </w:rPr>
        <w:t>рший аудитор</w:t>
      </w:r>
      <w:r w:rsidR="00437A8D">
        <w:rPr>
          <w:rFonts w:ascii="Franklin Gothic Book" w:hAnsi="Franklin Gothic Book"/>
          <w:sz w:val="24"/>
          <w:szCs w:val="24"/>
        </w:rPr>
        <w:tab/>
      </w:r>
      <w:r w:rsidR="00437A8D">
        <w:rPr>
          <w:rFonts w:ascii="Franklin Gothic Book" w:hAnsi="Franklin Gothic Book"/>
          <w:sz w:val="24"/>
          <w:szCs w:val="24"/>
        </w:rPr>
        <w:tab/>
      </w:r>
      <w:r w:rsidR="00437A8D">
        <w:rPr>
          <w:rFonts w:ascii="Franklin Gothic Book" w:hAnsi="Franklin Gothic Book"/>
          <w:sz w:val="24"/>
          <w:szCs w:val="24"/>
        </w:rPr>
        <w:tab/>
      </w:r>
      <w:r w:rsidR="00437A8D">
        <w:rPr>
          <w:rFonts w:ascii="Franklin Gothic Book" w:hAnsi="Franklin Gothic Book"/>
          <w:sz w:val="24"/>
          <w:szCs w:val="24"/>
        </w:rPr>
        <w:tab/>
      </w:r>
      <w:r w:rsidR="00437A8D">
        <w:rPr>
          <w:rFonts w:ascii="Franklin Gothic Book" w:hAnsi="Franklin Gothic Book"/>
          <w:sz w:val="24"/>
          <w:szCs w:val="24"/>
        </w:rPr>
        <w:tab/>
      </w:r>
      <w:r w:rsidR="00437A8D">
        <w:rPr>
          <w:rFonts w:ascii="Franklin Gothic Book" w:hAnsi="Franklin Gothic Book"/>
          <w:sz w:val="24"/>
          <w:szCs w:val="24"/>
        </w:rPr>
        <w:tab/>
      </w:r>
      <w:r w:rsidR="00437A8D">
        <w:rPr>
          <w:rFonts w:ascii="Franklin Gothic Book" w:hAnsi="Franklin Gothic Book"/>
          <w:sz w:val="24"/>
          <w:szCs w:val="24"/>
        </w:rPr>
        <w:tab/>
      </w:r>
      <w:r w:rsidR="00437A8D">
        <w:rPr>
          <w:rFonts w:ascii="Franklin Gothic Book" w:hAnsi="Franklin Gothic Book"/>
          <w:sz w:val="24"/>
          <w:szCs w:val="24"/>
        </w:rPr>
        <w:tab/>
      </w:r>
      <w:r w:rsidR="00437A8D">
        <w:rPr>
          <w:rFonts w:ascii="Franklin Gothic Book" w:hAnsi="Franklin Gothic Book"/>
          <w:sz w:val="24"/>
          <w:szCs w:val="24"/>
        </w:rPr>
        <w:tab/>
        <w:t>Черкашин В.Ю.</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начальника отдела тендеров и экспертиз ПАО «НМТП»</w:t>
      </w:r>
      <w:r w:rsidRPr="005E4673">
        <w:rPr>
          <w:rFonts w:ascii="Franklin Gothic Book" w:hAnsi="Franklin Gothic Book"/>
          <w:sz w:val="24"/>
          <w:szCs w:val="24"/>
        </w:rPr>
        <w:tab/>
      </w:r>
      <w:r w:rsidRPr="005E4673">
        <w:rPr>
          <w:rFonts w:ascii="Franklin Gothic Book" w:hAnsi="Franklin Gothic Book"/>
          <w:sz w:val="24"/>
          <w:szCs w:val="24"/>
        </w:rPr>
        <w:tab/>
        <w:t>Губина А.С.</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Отсутствовал:</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5E4673" w:rsidRDefault="005E4673"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1F0B7D">
        <w:rPr>
          <w:rFonts w:ascii="Franklin Gothic Book" w:hAnsi="Franklin Gothic Book"/>
          <w:sz w:val="24"/>
          <w:szCs w:val="24"/>
        </w:rPr>
        <w:t>т</w:t>
      </w:r>
      <w:r w:rsidR="001F0B7D" w:rsidRPr="001F0B7D">
        <w:rPr>
          <w:rFonts w:ascii="Franklin Gothic Book" w:hAnsi="Franklin Gothic Book"/>
          <w:sz w:val="24"/>
          <w:szCs w:val="24"/>
        </w:rPr>
        <w:t xml:space="preserve">екущий ремонт предохранительных клапанов СППК </w:t>
      </w:r>
      <w:r w:rsidRPr="001D0E81">
        <w:rPr>
          <w:rFonts w:ascii="Franklin Gothic Book" w:hAnsi="Franklin Gothic Book"/>
          <w:sz w:val="24"/>
          <w:szCs w:val="24"/>
        </w:rPr>
        <w:t xml:space="preserve">был </w:t>
      </w:r>
      <w:r w:rsidRPr="00D30C30">
        <w:rPr>
          <w:rFonts w:ascii="Franklin Gothic Book" w:hAnsi="Franklin Gothic Book"/>
          <w:sz w:val="24"/>
          <w:szCs w:val="24"/>
        </w:rPr>
        <w:t xml:space="preserve">представлен </w:t>
      </w:r>
      <w:r w:rsidR="001F0B7D">
        <w:rPr>
          <w:rFonts w:ascii="Franklin Gothic Book" w:hAnsi="Franklin Gothic Book"/>
          <w:sz w:val="24"/>
          <w:szCs w:val="24"/>
        </w:rPr>
        <w:t>1</w:t>
      </w:r>
      <w:r w:rsidRPr="00D30C30">
        <w:rPr>
          <w:rFonts w:ascii="Franklin Gothic Book" w:hAnsi="Franklin Gothic Book"/>
          <w:sz w:val="24"/>
          <w:szCs w:val="24"/>
        </w:rPr>
        <w:t xml:space="preserve"> (</w:t>
      </w:r>
      <w:r w:rsidR="001F0B7D">
        <w:rPr>
          <w:rFonts w:ascii="Franklin Gothic Book" w:hAnsi="Franklin Gothic Book"/>
          <w:sz w:val="24"/>
          <w:szCs w:val="24"/>
        </w:rPr>
        <w:t>один</w:t>
      </w:r>
      <w:r w:rsidRPr="00D30C30">
        <w:rPr>
          <w:rFonts w:ascii="Franklin Gothic Book" w:hAnsi="Franklin Gothic Book"/>
          <w:sz w:val="24"/>
          <w:szCs w:val="24"/>
        </w:rPr>
        <w:t xml:space="preserve">) </w:t>
      </w:r>
      <w:r w:rsidR="001F0B7D">
        <w:rPr>
          <w:rFonts w:ascii="Franklin Gothic Book" w:hAnsi="Franklin Gothic Book"/>
          <w:sz w:val="24"/>
          <w:szCs w:val="24"/>
        </w:rPr>
        <w:t>запечатанный</w:t>
      </w:r>
      <w:r w:rsidRPr="001D0E81">
        <w:rPr>
          <w:rFonts w:ascii="Franklin Gothic Book" w:hAnsi="Franklin Gothic Book"/>
          <w:sz w:val="24"/>
          <w:szCs w:val="24"/>
        </w:rPr>
        <w:t xml:space="preserve"> конверт с заявк</w:t>
      </w:r>
      <w:r w:rsidR="001F0B7D">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 на процедуре вскрытия конвертов представлена возможность убедиться в том, что конверт с заявк</w:t>
      </w:r>
      <w:r w:rsidR="001F0B7D">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3C4DFD">
        <w:rPr>
          <w:rFonts w:ascii="Franklin Gothic Book" w:hAnsi="Franklin Gothic Book"/>
          <w:sz w:val="24"/>
          <w:szCs w:val="24"/>
        </w:rPr>
        <w:t>самим</w:t>
      </w:r>
      <w:r w:rsidR="001F0B7D">
        <w:rPr>
          <w:rFonts w:ascii="Franklin Gothic Book" w:hAnsi="Franklin Gothic Book"/>
          <w:sz w:val="24"/>
          <w:szCs w:val="24"/>
        </w:rPr>
        <w:t xml:space="preserve"> участнико</w:t>
      </w:r>
      <w:r w:rsidR="003C4DFD">
        <w:rPr>
          <w:rFonts w:ascii="Franklin Gothic Book" w:hAnsi="Franklin Gothic Book"/>
          <w:sz w:val="24"/>
          <w:szCs w:val="24"/>
        </w:rPr>
        <w:t>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484566" w:rsidRDefault="00E7576F" w:rsidP="00D76A97">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807FCF">
        <w:rPr>
          <w:rFonts w:ascii="Franklin Gothic Book" w:hAnsi="Franklin Gothic Book"/>
          <w:sz w:val="24"/>
          <w:szCs w:val="24"/>
        </w:rPr>
        <w:t>а</w:t>
      </w:r>
      <w:bookmarkStart w:id="2" w:name="_GoBack"/>
      <w:bookmarkEnd w:id="2"/>
      <w:r w:rsidRPr="001D0E81">
        <w:rPr>
          <w:rFonts w:ascii="Franklin Gothic Book" w:hAnsi="Franklin Gothic Book"/>
          <w:sz w:val="24"/>
          <w:szCs w:val="24"/>
        </w:rPr>
        <w:t xml:space="preserve"> с заявк</w:t>
      </w:r>
      <w:r w:rsidR="001F0B7D">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456EDD">
        <w:rPr>
          <w:rFonts w:ascii="Franklin Gothic Book" w:hAnsi="Franklin Gothic Book"/>
          <w:sz w:val="24"/>
          <w:szCs w:val="24"/>
        </w:rPr>
        <w:t xml:space="preserve"> Представителей участника</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393ED8" w:rsidRPr="001D0E81" w:rsidRDefault="00393ED8" w:rsidP="00D76A97">
      <w:pPr>
        <w:pStyle w:val="a7"/>
        <w:spacing w:line="240" w:lineRule="auto"/>
        <w:ind w:right="181"/>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456EDD">
        <w:rPr>
          <w:rFonts w:ascii="Franklin Gothic Book" w:hAnsi="Franklin Gothic Book"/>
          <w:sz w:val="24"/>
          <w:szCs w:val="24"/>
        </w:rPr>
        <w:t>В конверте</w:t>
      </w:r>
      <w:r w:rsidR="00D30C30">
        <w:rPr>
          <w:rFonts w:ascii="Franklin Gothic Book" w:hAnsi="Franklin Gothic Book"/>
          <w:sz w:val="24"/>
          <w:szCs w:val="24"/>
        </w:rPr>
        <w:t xml:space="preserve"> с заявк</w:t>
      </w:r>
      <w:r w:rsidR="00456EDD">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456EDD">
        <w:rPr>
          <w:rFonts w:ascii="Franklin Gothic Book" w:hAnsi="Franklin Gothic Book"/>
          <w:sz w:val="24"/>
          <w:szCs w:val="24"/>
        </w:rPr>
        <w:t xml:space="preserve"> представлено следующее предложение</w:t>
      </w:r>
      <w:r w:rsidR="00556114" w:rsidRPr="00556114">
        <w:rPr>
          <w:rFonts w:ascii="Franklin Gothic Book" w:hAnsi="Franklin Gothic Book"/>
          <w:sz w:val="24"/>
          <w:szCs w:val="24"/>
        </w:rPr>
        <w:t>:</w:t>
      </w:r>
    </w:p>
    <w:p w:rsidR="00393ED8" w:rsidRDefault="00393ED8"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2268"/>
        <w:gridCol w:w="2976"/>
        <w:gridCol w:w="1560"/>
      </w:tblGrid>
      <w:tr w:rsidR="00456EDD" w:rsidRPr="001E7218" w:rsidTr="00456EDD">
        <w:trPr>
          <w:trHeight w:val="999"/>
        </w:trPr>
        <w:tc>
          <w:tcPr>
            <w:tcW w:w="709" w:type="dxa"/>
            <w:shd w:val="clear" w:color="auto" w:fill="auto"/>
            <w:vAlign w:val="center"/>
          </w:tcPr>
          <w:p w:rsidR="00456EDD" w:rsidRPr="001E7218" w:rsidRDefault="00456EDD"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552" w:type="dxa"/>
            <w:shd w:val="clear" w:color="auto" w:fill="auto"/>
            <w:vAlign w:val="center"/>
          </w:tcPr>
          <w:p w:rsidR="00456EDD" w:rsidRPr="001E7218" w:rsidRDefault="00456EDD"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268" w:type="dxa"/>
            <w:shd w:val="clear" w:color="auto" w:fill="auto"/>
            <w:vAlign w:val="center"/>
          </w:tcPr>
          <w:p w:rsidR="00456EDD" w:rsidRPr="001E7218" w:rsidRDefault="00456EDD" w:rsidP="00A95A7A">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выполнения </w:t>
            </w:r>
            <w:r>
              <w:rPr>
                <w:rFonts w:ascii="Franklin Gothic Book" w:hAnsi="Franklin Gothic Book"/>
                <w:b/>
                <w:sz w:val="22"/>
                <w:szCs w:val="23"/>
              </w:rPr>
              <w:t>работ</w:t>
            </w:r>
          </w:p>
        </w:tc>
        <w:tc>
          <w:tcPr>
            <w:tcW w:w="2976" w:type="dxa"/>
            <w:shd w:val="clear" w:color="auto" w:fill="auto"/>
            <w:vAlign w:val="center"/>
          </w:tcPr>
          <w:p w:rsidR="00456EDD" w:rsidRPr="001E7218" w:rsidRDefault="00456EDD" w:rsidP="0014307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выполнения </w:t>
            </w:r>
            <w:r>
              <w:rPr>
                <w:rFonts w:ascii="Franklin Gothic Book" w:hAnsi="Franklin Gothic Book"/>
                <w:b/>
                <w:sz w:val="22"/>
                <w:szCs w:val="23"/>
              </w:rPr>
              <w:t>работ</w:t>
            </w:r>
          </w:p>
        </w:tc>
        <w:tc>
          <w:tcPr>
            <w:tcW w:w="1560" w:type="dxa"/>
            <w:shd w:val="clear" w:color="auto" w:fill="auto"/>
            <w:vAlign w:val="center"/>
          </w:tcPr>
          <w:p w:rsidR="00456EDD" w:rsidRPr="001E7218" w:rsidRDefault="00456EDD" w:rsidP="00437A8D">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Гарантийный </w:t>
            </w:r>
            <w:r>
              <w:rPr>
                <w:rFonts w:ascii="Franklin Gothic Book" w:hAnsi="Franklin Gothic Book"/>
                <w:b/>
                <w:sz w:val="22"/>
                <w:szCs w:val="23"/>
              </w:rPr>
              <w:t>период</w:t>
            </w:r>
          </w:p>
        </w:tc>
      </w:tr>
      <w:tr w:rsidR="00456EDD" w:rsidRPr="001E7218" w:rsidTr="00456EDD">
        <w:trPr>
          <w:trHeight w:val="252"/>
        </w:trPr>
        <w:tc>
          <w:tcPr>
            <w:tcW w:w="709" w:type="dxa"/>
            <w:shd w:val="clear" w:color="auto" w:fill="auto"/>
            <w:vAlign w:val="center"/>
          </w:tcPr>
          <w:p w:rsidR="00456EDD" w:rsidRPr="001E7218" w:rsidRDefault="00456EDD" w:rsidP="00A72E99">
            <w:pPr>
              <w:ind w:firstLine="0"/>
              <w:jc w:val="center"/>
              <w:rPr>
                <w:rFonts w:ascii="Franklin Gothic Book" w:hAnsi="Franklin Gothic Book"/>
                <w:b/>
                <w:sz w:val="22"/>
                <w:szCs w:val="23"/>
              </w:rPr>
            </w:pPr>
            <w:r>
              <w:rPr>
                <w:rFonts w:ascii="Franklin Gothic Book" w:hAnsi="Franklin Gothic Book"/>
                <w:b/>
                <w:sz w:val="22"/>
                <w:szCs w:val="23"/>
              </w:rPr>
              <w:t>1</w:t>
            </w:r>
          </w:p>
        </w:tc>
        <w:tc>
          <w:tcPr>
            <w:tcW w:w="2552" w:type="dxa"/>
            <w:shd w:val="clear" w:color="auto" w:fill="auto"/>
            <w:vAlign w:val="center"/>
          </w:tcPr>
          <w:p w:rsidR="00456EDD" w:rsidRPr="001E7218" w:rsidRDefault="00456EDD" w:rsidP="00456EDD">
            <w:pPr>
              <w:spacing w:line="240" w:lineRule="auto"/>
              <w:ind w:firstLine="0"/>
              <w:jc w:val="center"/>
              <w:rPr>
                <w:rFonts w:ascii="Franklin Gothic Book" w:hAnsi="Franklin Gothic Book"/>
                <w:b/>
                <w:sz w:val="22"/>
                <w:szCs w:val="23"/>
              </w:rPr>
            </w:pPr>
            <w:r>
              <w:rPr>
                <w:rFonts w:ascii="Franklin Gothic Book" w:hAnsi="Franklin Gothic Book"/>
                <w:b/>
                <w:sz w:val="22"/>
                <w:szCs w:val="23"/>
              </w:rPr>
              <w:t>А</w:t>
            </w:r>
            <w:r w:rsidRPr="001E7218">
              <w:rPr>
                <w:rFonts w:ascii="Franklin Gothic Book" w:hAnsi="Franklin Gothic Book"/>
                <w:b/>
                <w:sz w:val="22"/>
                <w:szCs w:val="23"/>
              </w:rPr>
              <w:t>О «</w:t>
            </w:r>
            <w:proofErr w:type="spellStart"/>
            <w:r>
              <w:rPr>
                <w:rFonts w:ascii="Franklin Gothic Book" w:hAnsi="Franklin Gothic Book"/>
                <w:b/>
                <w:sz w:val="22"/>
                <w:szCs w:val="23"/>
              </w:rPr>
              <w:t>Черномортранснефть</w:t>
            </w:r>
            <w:proofErr w:type="spellEnd"/>
            <w:r w:rsidRPr="001E7218">
              <w:rPr>
                <w:rFonts w:ascii="Franklin Gothic Book" w:hAnsi="Franklin Gothic Book"/>
                <w:b/>
                <w:sz w:val="22"/>
                <w:szCs w:val="23"/>
              </w:rPr>
              <w:t>»,</w:t>
            </w:r>
          </w:p>
          <w:p w:rsidR="00456EDD" w:rsidRPr="00437A8D" w:rsidRDefault="00456EDD" w:rsidP="00437A8D">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353911, г. Новороссийск, </w:t>
            </w:r>
            <w:proofErr w:type="spellStart"/>
            <w:r>
              <w:rPr>
                <w:rFonts w:ascii="Franklin Gothic Book" w:hAnsi="Franklin Gothic Book"/>
                <w:sz w:val="22"/>
                <w:szCs w:val="23"/>
              </w:rPr>
              <w:t>Шесхарис</w:t>
            </w:r>
            <w:proofErr w:type="spellEnd"/>
          </w:p>
        </w:tc>
        <w:tc>
          <w:tcPr>
            <w:tcW w:w="2268" w:type="dxa"/>
            <w:shd w:val="clear" w:color="auto" w:fill="auto"/>
            <w:vAlign w:val="center"/>
          </w:tcPr>
          <w:p w:rsidR="00456EDD" w:rsidRPr="001E7218" w:rsidRDefault="00456EDD" w:rsidP="000E5DB7">
            <w:pPr>
              <w:spacing w:line="240" w:lineRule="auto"/>
              <w:ind w:firstLine="0"/>
              <w:jc w:val="center"/>
              <w:rPr>
                <w:rFonts w:ascii="Franklin Gothic Book" w:hAnsi="Franklin Gothic Book"/>
                <w:b/>
                <w:sz w:val="22"/>
                <w:szCs w:val="23"/>
              </w:rPr>
            </w:pPr>
            <w:r>
              <w:rPr>
                <w:rFonts w:ascii="Franklin Gothic Book" w:hAnsi="Franklin Gothic Book"/>
                <w:b/>
                <w:sz w:val="22"/>
                <w:szCs w:val="23"/>
              </w:rPr>
              <w:t>118 358,15</w:t>
            </w:r>
          </w:p>
          <w:p w:rsidR="00456EDD" w:rsidRPr="001E7218" w:rsidRDefault="00456EDD" w:rsidP="000E5DB7">
            <w:pPr>
              <w:spacing w:line="240" w:lineRule="auto"/>
              <w:ind w:firstLine="0"/>
              <w:jc w:val="center"/>
              <w:rPr>
                <w:rFonts w:ascii="Franklin Gothic Book" w:hAnsi="Franklin Gothic Book"/>
                <w:b/>
                <w:sz w:val="22"/>
                <w:szCs w:val="23"/>
              </w:rPr>
            </w:pPr>
            <w:r>
              <w:rPr>
                <w:rFonts w:ascii="Franklin Gothic Book" w:hAnsi="Franklin Gothic Book"/>
                <w:sz w:val="22"/>
                <w:szCs w:val="23"/>
              </w:rPr>
              <w:t>(сто восемнадцать тысяч триста пятьдесят восемь) рублей 15 копеек с учетом</w:t>
            </w:r>
            <w:r w:rsidRPr="001E7218">
              <w:rPr>
                <w:rFonts w:ascii="Franklin Gothic Book" w:hAnsi="Franklin Gothic Book"/>
                <w:sz w:val="22"/>
                <w:szCs w:val="23"/>
              </w:rPr>
              <w:t xml:space="preserve"> НДС </w:t>
            </w:r>
          </w:p>
        </w:tc>
        <w:tc>
          <w:tcPr>
            <w:tcW w:w="2976" w:type="dxa"/>
            <w:shd w:val="clear" w:color="auto" w:fill="auto"/>
            <w:vAlign w:val="center"/>
          </w:tcPr>
          <w:p w:rsidR="00456EDD" w:rsidRDefault="00456EDD" w:rsidP="001E7218">
            <w:pPr>
              <w:spacing w:line="240" w:lineRule="auto"/>
              <w:ind w:firstLine="0"/>
              <w:jc w:val="center"/>
              <w:rPr>
                <w:rFonts w:ascii="Franklin Gothic Book" w:hAnsi="Franklin Gothic Book"/>
                <w:sz w:val="22"/>
                <w:szCs w:val="23"/>
              </w:rPr>
            </w:pPr>
            <w:r>
              <w:rPr>
                <w:rFonts w:ascii="Franklin Gothic Book" w:hAnsi="Franklin Gothic Book"/>
                <w:sz w:val="22"/>
                <w:szCs w:val="23"/>
              </w:rPr>
              <w:t>1 этап-сентябрь-25 клапанов,</w:t>
            </w:r>
          </w:p>
          <w:p w:rsidR="00456EDD" w:rsidRDefault="00456EDD" w:rsidP="001E7218">
            <w:pPr>
              <w:spacing w:line="240" w:lineRule="auto"/>
              <w:ind w:firstLine="0"/>
              <w:jc w:val="center"/>
              <w:rPr>
                <w:rFonts w:ascii="Franklin Gothic Book" w:hAnsi="Franklin Gothic Book"/>
                <w:sz w:val="22"/>
                <w:szCs w:val="23"/>
              </w:rPr>
            </w:pPr>
            <w:r>
              <w:rPr>
                <w:rFonts w:ascii="Franklin Gothic Book" w:hAnsi="Franklin Gothic Book"/>
                <w:sz w:val="22"/>
                <w:szCs w:val="23"/>
              </w:rPr>
              <w:t>2 этап-октябрь-25 клапанов,</w:t>
            </w:r>
          </w:p>
          <w:p w:rsidR="00456EDD" w:rsidRDefault="00456EDD" w:rsidP="001E7218">
            <w:pPr>
              <w:spacing w:line="240" w:lineRule="auto"/>
              <w:ind w:firstLine="0"/>
              <w:jc w:val="center"/>
              <w:rPr>
                <w:rFonts w:ascii="Franklin Gothic Book" w:hAnsi="Franklin Gothic Book"/>
                <w:sz w:val="22"/>
                <w:szCs w:val="23"/>
              </w:rPr>
            </w:pPr>
            <w:r>
              <w:rPr>
                <w:rFonts w:ascii="Franklin Gothic Book" w:hAnsi="Franklin Gothic Book"/>
                <w:sz w:val="22"/>
                <w:szCs w:val="23"/>
              </w:rPr>
              <w:t>3 этап-ноябрь-32 клапана.</w:t>
            </w:r>
          </w:p>
        </w:tc>
        <w:tc>
          <w:tcPr>
            <w:tcW w:w="1560" w:type="dxa"/>
            <w:shd w:val="clear" w:color="auto" w:fill="auto"/>
            <w:vAlign w:val="center"/>
          </w:tcPr>
          <w:p w:rsidR="00456EDD" w:rsidRPr="00B360F9" w:rsidRDefault="00456EDD" w:rsidP="000E5DB7">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12 месяцев </w:t>
            </w:r>
            <w:proofErr w:type="gramStart"/>
            <w:r>
              <w:rPr>
                <w:rFonts w:ascii="Franklin Gothic Book" w:hAnsi="Franklin Gothic Book"/>
                <w:sz w:val="22"/>
                <w:szCs w:val="23"/>
              </w:rPr>
              <w:t>с даты подписания</w:t>
            </w:r>
            <w:proofErr w:type="gramEnd"/>
            <w:r>
              <w:rPr>
                <w:rFonts w:ascii="Franklin Gothic Book" w:hAnsi="Franklin Gothic Book"/>
                <w:sz w:val="22"/>
                <w:szCs w:val="23"/>
              </w:rPr>
              <w:t xml:space="preserve"> актов выполненных работ по каждому этапу</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393ED8">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93ED8">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E4673" w:rsidRDefault="005E4673" w:rsidP="003B44C5">
      <w:pPr>
        <w:tabs>
          <w:tab w:val="left" w:pos="284"/>
        </w:tabs>
        <w:spacing w:line="240" w:lineRule="auto"/>
        <w:ind w:right="54" w:firstLine="0"/>
        <w:contextualSpacing/>
        <w:rPr>
          <w:rFonts w:ascii="Franklin Gothic Book" w:hAnsi="Franklin Gothic Book"/>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Заместитель председателя Конкурсной комиссии:</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snapToGrid/>
          <w:sz w:val="24"/>
          <w:szCs w:val="24"/>
        </w:rPr>
        <w:t>Исполнительный директор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И.В. Терентьев </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proofErr w:type="spellStart"/>
      <w:r w:rsidRPr="005E4673">
        <w:rPr>
          <w:rFonts w:ascii="Franklin Gothic Book" w:hAnsi="Franklin Gothic Book"/>
          <w:bCs/>
          <w:iCs/>
          <w:snapToGrid/>
          <w:sz w:val="24"/>
          <w:szCs w:val="24"/>
        </w:rPr>
        <w:t>И.о</w:t>
      </w:r>
      <w:proofErr w:type="spellEnd"/>
      <w:r w:rsidRPr="005E4673">
        <w:rPr>
          <w:rFonts w:ascii="Franklin Gothic Book" w:hAnsi="Franklin Gothic Book"/>
          <w:bCs/>
          <w:iCs/>
          <w:snapToGrid/>
          <w:sz w:val="24"/>
          <w:szCs w:val="24"/>
        </w:rPr>
        <w:t>. технического директора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И.М. Фофонов </w:t>
      </w:r>
    </w:p>
    <w:p w:rsidR="001B67C9" w:rsidRDefault="001B67C9"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правового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Л.В. Донченко </w:t>
      </w:r>
    </w:p>
    <w:p w:rsidR="001B67C9" w:rsidRDefault="001B67C9"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Главный бухгалтер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Г.И. Качан </w:t>
      </w:r>
    </w:p>
    <w:p w:rsidR="001B67C9" w:rsidRDefault="001B67C9"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бюджетного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Г.П. </w:t>
      </w:r>
      <w:r w:rsidR="00FB4C84">
        <w:rPr>
          <w:rFonts w:ascii="Franklin Gothic Book" w:hAnsi="Franklin Gothic Book"/>
          <w:bCs/>
          <w:iCs/>
          <w:snapToGrid/>
          <w:sz w:val="24"/>
          <w:szCs w:val="24"/>
        </w:rPr>
        <w:t>Зеленска</w:t>
      </w:r>
      <w:r w:rsidR="00FB4C84">
        <w:rPr>
          <w:rFonts w:ascii="Franklin Gothic Book" w:hAnsi="Franklin Gothic Book"/>
          <w:bCs/>
          <w:snapToGrid/>
          <w:sz w:val="24"/>
          <w:szCs w:val="24"/>
        </w:rPr>
        <w:t>я</w:t>
      </w:r>
      <w:r w:rsidRPr="005E4673">
        <w:rPr>
          <w:rFonts w:ascii="Franklin Gothic Book" w:hAnsi="Franklin Gothic Book"/>
          <w:bCs/>
          <w:snapToGrid/>
          <w:sz w:val="24"/>
          <w:szCs w:val="24"/>
        </w:rPr>
        <w:tab/>
      </w:r>
    </w:p>
    <w:p w:rsidR="001B67C9" w:rsidRDefault="001B67C9" w:rsidP="005E4673">
      <w:pPr>
        <w:tabs>
          <w:tab w:val="left" w:pos="284"/>
        </w:tabs>
        <w:spacing w:line="240" w:lineRule="auto"/>
        <w:ind w:right="54" w:firstLine="0"/>
        <w:contextualSpacing/>
        <w:rPr>
          <w:rFonts w:ascii="Franklin Gothic Book" w:hAnsi="Franklin Gothic Book"/>
          <w:b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proofErr w:type="spellStart"/>
      <w:r w:rsidRPr="005E4673">
        <w:rPr>
          <w:rFonts w:ascii="Franklin Gothic Book" w:hAnsi="Franklin Gothic Book"/>
          <w:bCs/>
          <w:snapToGrid/>
          <w:sz w:val="24"/>
          <w:szCs w:val="24"/>
        </w:rPr>
        <w:t>И.о</w:t>
      </w:r>
      <w:proofErr w:type="spellEnd"/>
      <w:r w:rsidRPr="005E4673">
        <w:rPr>
          <w:rFonts w:ascii="Franklin Gothic Book" w:hAnsi="Franklin Gothic Book"/>
          <w:bCs/>
          <w:snapToGrid/>
          <w:sz w:val="24"/>
          <w:szCs w:val="24"/>
        </w:rPr>
        <w:t xml:space="preserve">. заместителя директора по сопровождению бизнеса – </w:t>
      </w: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r w:rsidRPr="005E4673">
        <w:rPr>
          <w:rFonts w:ascii="Franklin Gothic Book" w:hAnsi="Franklin Gothic Book"/>
          <w:bCs/>
          <w:snapToGrid/>
          <w:sz w:val="24"/>
          <w:szCs w:val="24"/>
        </w:rPr>
        <w:t>Начальник отдела по экономической безопасности ПАО «НМТП»</w:t>
      </w:r>
      <w:r w:rsidRPr="005E4673">
        <w:rPr>
          <w:rFonts w:ascii="Franklin Gothic Book" w:hAnsi="Franklin Gothic Book"/>
          <w:bCs/>
          <w:snapToGrid/>
          <w:sz w:val="24"/>
          <w:szCs w:val="24"/>
        </w:rPr>
        <w:tab/>
      </w:r>
      <w:r w:rsidRPr="005E4673">
        <w:rPr>
          <w:rFonts w:ascii="Franklin Gothic Book" w:hAnsi="Franklin Gothic Book"/>
          <w:bCs/>
          <w:snapToGrid/>
          <w:sz w:val="24"/>
          <w:szCs w:val="24"/>
        </w:rPr>
        <w:tab/>
        <w:t xml:space="preserve">Р.М. Морозов </w:t>
      </w:r>
    </w:p>
    <w:p w:rsidR="001B67C9" w:rsidRDefault="001B67C9" w:rsidP="005E4673">
      <w:pPr>
        <w:tabs>
          <w:tab w:val="left" w:pos="284"/>
        </w:tabs>
        <w:spacing w:line="240" w:lineRule="auto"/>
        <w:ind w:right="54" w:firstLine="0"/>
        <w:contextualSpacing/>
        <w:rPr>
          <w:rFonts w:ascii="Franklin Gothic Book" w:hAnsi="Franklin Gothic Book"/>
          <w:snapToGrid/>
          <w:sz w:val="24"/>
          <w:szCs w:val="24"/>
        </w:rPr>
      </w:pPr>
    </w:p>
    <w:p w:rsidR="005E4673" w:rsidRPr="00FB4C84" w:rsidRDefault="005E4673" w:rsidP="005E4673">
      <w:pPr>
        <w:tabs>
          <w:tab w:val="left" w:pos="284"/>
        </w:tabs>
        <w:spacing w:line="240" w:lineRule="auto"/>
        <w:ind w:right="54" w:firstLine="0"/>
        <w:contextualSpacing/>
        <w:rPr>
          <w:rFonts w:ascii="Franklin Gothic Book" w:hAnsi="Franklin Gothic Book"/>
          <w:snapToGrid/>
          <w:sz w:val="24"/>
          <w:szCs w:val="24"/>
        </w:rPr>
      </w:pPr>
      <w:r w:rsidRPr="005E4673">
        <w:rPr>
          <w:rFonts w:ascii="Franklin Gothic Book" w:hAnsi="Franklin Gothic Book"/>
          <w:snapToGrid/>
          <w:sz w:val="24"/>
          <w:szCs w:val="24"/>
        </w:rPr>
        <w:t>Ста</w:t>
      </w:r>
      <w:r w:rsidR="00437A8D">
        <w:rPr>
          <w:rFonts w:ascii="Franklin Gothic Book" w:hAnsi="Franklin Gothic Book"/>
          <w:snapToGrid/>
          <w:sz w:val="24"/>
          <w:szCs w:val="24"/>
        </w:rPr>
        <w:t>рший аудитор</w:t>
      </w:r>
      <w:r w:rsidR="00437A8D">
        <w:rPr>
          <w:rFonts w:ascii="Franklin Gothic Book" w:hAnsi="Franklin Gothic Book"/>
          <w:snapToGrid/>
          <w:sz w:val="24"/>
          <w:szCs w:val="24"/>
        </w:rPr>
        <w:tab/>
      </w:r>
      <w:r w:rsidR="00437A8D">
        <w:rPr>
          <w:rFonts w:ascii="Franklin Gothic Book" w:hAnsi="Franklin Gothic Book"/>
          <w:snapToGrid/>
          <w:sz w:val="24"/>
          <w:szCs w:val="24"/>
        </w:rPr>
        <w:tab/>
      </w:r>
      <w:r w:rsidR="00437A8D">
        <w:rPr>
          <w:rFonts w:ascii="Franklin Gothic Book" w:hAnsi="Franklin Gothic Book"/>
          <w:snapToGrid/>
          <w:sz w:val="24"/>
          <w:szCs w:val="24"/>
        </w:rPr>
        <w:tab/>
      </w:r>
      <w:r w:rsidR="00437A8D">
        <w:rPr>
          <w:rFonts w:ascii="Franklin Gothic Book" w:hAnsi="Franklin Gothic Book"/>
          <w:snapToGrid/>
          <w:sz w:val="24"/>
          <w:szCs w:val="24"/>
        </w:rPr>
        <w:tab/>
      </w:r>
      <w:r w:rsidR="00437A8D">
        <w:rPr>
          <w:rFonts w:ascii="Franklin Gothic Book" w:hAnsi="Franklin Gothic Book"/>
          <w:snapToGrid/>
          <w:sz w:val="24"/>
          <w:szCs w:val="24"/>
        </w:rPr>
        <w:tab/>
      </w:r>
      <w:r w:rsidR="00437A8D">
        <w:rPr>
          <w:rFonts w:ascii="Franklin Gothic Book" w:hAnsi="Franklin Gothic Book"/>
          <w:snapToGrid/>
          <w:sz w:val="24"/>
          <w:szCs w:val="24"/>
        </w:rPr>
        <w:tab/>
      </w:r>
      <w:r w:rsidR="00437A8D">
        <w:rPr>
          <w:rFonts w:ascii="Franklin Gothic Book" w:hAnsi="Franklin Gothic Book"/>
          <w:snapToGrid/>
          <w:sz w:val="24"/>
          <w:szCs w:val="24"/>
        </w:rPr>
        <w:tab/>
      </w:r>
      <w:r w:rsidR="00437A8D">
        <w:rPr>
          <w:rFonts w:ascii="Franklin Gothic Book" w:hAnsi="Franklin Gothic Book"/>
          <w:snapToGrid/>
          <w:sz w:val="24"/>
          <w:szCs w:val="24"/>
        </w:rPr>
        <w:tab/>
      </w:r>
      <w:r w:rsidR="00437A8D">
        <w:rPr>
          <w:rFonts w:ascii="Franklin Gothic Book" w:hAnsi="Franklin Gothic Book"/>
          <w:snapToGrid/>
          <w:sz w:val="24"/>
          <w:szCs w:val="24"/>
        </w:rPr>
        <w:tab/>
        <w:t>В.Ю. Черкашин</w:t>
      </w:r>
      <w:r w:rsidRPr="005E4673">
        <w:rPr>
          <w:rFonts w:ascii="Franklin Gothic Book" w:hAnsi="Franklin Gothic Book"/>
          <w:bCs/>
          <w:snapToGrid/>
          <w:sz w:val="24"/>
          <w:szCs w:val="24"/>
        </w:rPr>
        <w:t xml:space="preserve"> </w:t>
      </w:r>
    </w:p>
    <w:p w:rsidR="001B67C9" w:rsidRDefault="001B67C9" w:rsidP="005E4673">
      <w:pPr>
        <w:tabs>
          <w:tab w:val="left" w:pos="284"/>
        </w:tabs>
        <w:spacing w:line="240" w:lineRule="auto"/>
        <w:ind w:right="54" w:firstLine="0"/>
        <w:contextualSpacing/>
        <w:rPr>
          <w:rFonts w:ascii="Franklin Gothic Book" w:hAnsi="Franklin Gothic Book"/>
          <w:snapToGrid/>
          <w:sz w:val="24"/>
          <w:szCs w:val="24"/>
          <w:u w:val="single"/>
        </w:rPr>
      </w:pP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rPr>
      </w:pPr>
      <w:r w:rsidRPr="005E4673">
        <w:rPr>
          <w:rFonts w:ascii="Franklin Gothic Book" w:hAnsi="Franklin Gothic Book"/>
          <w:snapToGrid/>
          <w:sz w:val="24"/>
          <w:szCs w:val="24"/>
        </w:rPr>
        <w:t>Заместитель начальника отдела тендеров и экспертиз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А.С. Губина </w:t>
      </w:r>
    </w:p>
    <w:p w:rsidR="00FB4C84" w:rsidRDefault="00FB4C84" w:rsidP="00FB4C84">
      <w:pPr>
        <w:tabs>
          <w:tab w:val="left" w:pos="284"/>
        </w:tabs>
        <w:spacing w:line="240" w:lineRule="auto"/>
        <w:ind w:right="54" w:firstLine="0"/>
        <w:contextualSpacing/>
        <w:rPr>
          <w:rFonts w:ascii="Franklin Gothic Book" w:hAnsi="Franklin Gothic Book"/>
          <w:snapToGrid/>
          <w:sz w:val="24"/>
          <w:szCs w:val="24"/>
        </w:rPr>
      </w:pPr>
    </w:p>
    <w:p w:rsidR="00FB4C84" w:rsidRPr="00FB4C84" w:rsidRDefault="00FB4C84" w:rsidP="00FB4C84">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sidR="00456EDD">
        <w:rPr>
          <w:rFonts w:ascii="Franklin Gothic Book" w:hAnsi="Franklin Gothic Book"/>
          <w:snapToGrid/>
          <w:sz w:val="24"/>
          <w:szCs w:val="24"/>
        </w:rPr>
        <w:t>окол подписан</w:t>
      </w:r>
      <w:r w:rsidR="00456EDD">
        <w:rPr>
          <w:rFonts w:ascii="Franklin Gothic Book" w:hAnsi="Franklin Gothic Book"/>
          <w:snapToGrid/>
          <w:sz w:val="24"/>
          <w:szCs w:val="24"/>
        </w:rPr>
        <w:tab/>
      </w:r>
      <w:r w:rsidR="00456EDD">
        <w:rPr>
          <w:rFonts w:ascii="Franklin Gothic Book" w:hAnsi="Franklin Gothic Book"/>
          <w:snapToGrid/>
          <w:sz w:val="24"/>
          <w:szCs w:val="24"/>
        </w:rPr>
        <w:tab/>
      </w:r>
      <w:r w:rsidR="00456EDD">
        <w:rPr>
          <w:rFonts w:ascii="Franklin Gothic Book" w:hAnsi="Franklin Gothic Book"/>
          <w:snapToGrid/>
          <w:sz w:val="24"/>
          <w:szCs w:val="24"/>
        </w:rPr>
        <w:tab/>
      </w:r>
      <w:r w:rsidR="00456EDD">
        <w:rPr>
          <w:rFonts w:ascii="Franklin Gothic Book" w:hAnsi="Franklin Gothic Book"/>
          <w:snapToGrid/>
          <w:sz w:val="24"/>
          <w:szCs w:val="24"/>
        </w:rPr>
        <w:tab/>
        <w:t xml:space="preserve"> </w:t>
      </w:r>
      <w:r w:rsidR="00456EDD">
        <w:rPr>
          <w:rFonts w:ascii="Franklin Gothic Book" w:hAnsi="Franklin Gothic Book"/>
          <w:snapToGrid/>
          <w:sz w:val="24"/>
          <w:szCs w:val="24"/>
        </w:rPr>
        <w:tab/>
      </w:r>
      <w:r w:rsidR="00456EDD">
        <w:rPr>
          <w:rFonts w:ascii="Franklin Gothic Book" w:hAnsi="Franklin Gothic Book"/>
          <w:snapToGrid/>
          <w:sz w:val="24"/>
          <w:szCs w:val="24"/>
        </w:rPr>
        <w:tab/>
      </w:r>
      <w:r w:rsidR="00456EDD">
        <w:rPr>
          <w:rFonts w:ascii="Franklin Gothic Book" w:hAnsi="Franklin Gothic Book"/>
          <w:snapToGrid/>
          <w:sz w:val="24"/>
          <w:szCs w:val="24"/>
        </w:rPr>
        <w:tab/>
      </w:r>
      <w:r w:rsidR="00456EDD">
        <w:rPr>
          <w:rFonts w:ascii="Franklin Gothic Book" w:hAnsi="Franklin Gothic Book"/>
          <w:snapToGrid/>
          <w:sz w:val="24"/>
          <w:szCs w:val="24"/>
        </w:rPr>
        <w:tab/>
        <w:t xml:space="preserve">        16</w:t>
      </w:r>
      <w:r w:rsidRPr="00FB4C84">
        <w:rPr>
          <w:rFonts w:ascii="Franklin Gothic Book" w:hAnsi="Franklin Gothic Book"/>
          <w:snapToGrid/>
          <w:sz w:val="24"/>
          <w:szCs w:val="24"/>
        </w:rPr>
        <w:t xml:space="preserve"> сентября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925F37" w:rsidRPr="00925F37">
        <w:t xml:space="preserve"> </w:t>
      </w:r>
      <w:r w:rsidR="00925F37">
        <w:rPr>
          <w:rFonts w:ascii="Franklin Gothic Book" w:hAnsi="Franklin Gothic Book"/>
          <w:bCs/>
          <w:snapToGrid/>
          <w:sz w:val="16"/>
          <w:szCs w:val="16"/>
        </w:rPr>
        <w:t>т</w:t>
      </w:r>
      <w:r w:rsidR="00925F37" w:rsidRPr="00925F37">
        <w:rPr>
          <w:rFonts w:ascii="Franklin Gothic Book" w:hAnsi="Franklin Gothic Book"/>
          <w:bCs/>
          <w:snapToGrid/>
          <w:sz w:val="16"/>
          <w:szCs w:val="16"/>
        </w:rPr>
        <w:t>екущий ремонт предохранительных клапанов СППК</w:t>
      </w:r>
      <w:r w:rsidR="00D53DAC" w:rsidRPr="00D53DAC">
        <w:t xml:space="preserve"> </w:t>
      </w:r>
    </w:p>
    <w:p w:rsidR="00925F37" w:rsidRDefault="00925F37" w:rsidP="00130ADF">
      <w:pPr>
        <w:tabs>
          <w:tab w:val="left" w:pos="284"/>
        </w:tabs>
        <w:spacing w:line="240" w:lineRule="auto"/>
        <w:ind w:right="54" w:firstLine="0"/>
        <w:contextualSpacing/>
        <w:jc w:val="center"/>
        <w:rPr>
          <w:rFonts w:ascii="Franklin Gothic Book" w:hAnsi="Franklin Gothic Book"/>
          <w:b/>
          <w:snapToGrid/>
          <w:sz w:val="20"/>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7"/>
        <w:gridCol w:w="2977"/>
      </w:tblGrid>
      <w:tr w:rsidR="00254FE1" w:rsidRPr="000D74AB" w:rsidTr="00925F37">
        <w:tc>
          <w:tcPr>
            <w:tcW w:w="12617"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2977" w:type="dxa"/>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925F37" w:rsidRPr="000D74AB" w:rsidTr="00925F37">
        <w:trPr>
          <w:trHeight w:val="143"/>
        </w:trPr>
        <w:tc>
          <w:tcPr>
            <w:tcW w:w="12617" w:type="dxa"/>
            <w:vMerge/>
            <w:shd w:val="clear" w:color="auto" w:fill="auto"/>
          </w:tcPr>
          <w:p w:rsidR="00925F37" w:rsidRPr="000D74AB" w:rsidRDefault="00925F37" w:rsidP="00A10B8F">
            <w:pPr>
              <w:tabs>
                <w:tab w:val="left" w:pos="284"/>
              </w:tabs>
              <w:spacing w:line="240" w:lineRule="auto"/>
              <w:ind w:right="54" w:firstLine="0"/>
              <w:contextualSpacing/>
              <w:rPr>
                <w:rFonts w:ascii="Franklin Gothic Book" w:hAnsi="Franklin Gothic Book"/>
                <w:snapToGrid/>
                <w:sz w:val="22"/>
                <w:szCs w:val="22"/>
              </w:rPr>
            </w:pPr>
          </w:p>
        </w:tc>
        <w:tc>
          <w:tcPr>
            <w:tcW w:w="2977" w:type="dxa"/>
            <w:shd w:val="clear" w:color="auto" w:fill="auto"/>
          </w:tcPr>
          <w:p w:rsidR="00925F37" w:rsidRPr="000D74AB" w:rsidRDefault="00925F37"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925F37">
              <w:rPr>
                <w:rFonts w:ascii="Franklin Gothic Book" w:hAnsi="Franklin Gothic Book"/>
                <w:b/>
                <w:snapToGrid/>
                <w:sz w:val="22"/>
                <w:szCs w:val="22"/>
              </w:rPr>
              <w:t>АО «</w:t>
            </w:r>
            <w:proofErr w:type="spellStart"/>
            <w:r w:rsidRPr="00925F37">
              <w:rPr>
                <w:rFonts w:ascii="Franklin Gothic Book" w:hAnsi="Franklin Gothic Book"/>
                <w:b/>
                <w:snapToGrid/>
                <w:sz w:val="22"/>
                <w:szCs w:val="22"/>
              </w:rPr>
              <w:t>Черномортранснефть</w:t>
            </w:r>
            <w:proofErr w:type="spellEnd"/>
            <w:r w:rsidRPr="00925F37">
              <w:rPr>
                <w:rFonts w:ascii="Franklin Gothic Book" w:hAnsi="Franklin Gothic Book"/>
                <w:b/>
                <w:snapToGrid/>
                <w:sz w:val="22"/>
                <w:szCs w:val="22"/>
              </w:rPr>
              <w:t>»</w:t>
            </w:r>
          </w:p>
        </w:tc>
      </w:tr>
      <w:tr w:rsidR="00925F37" w:rsidRPr="000D74AB" w:rsidTr="00925F37">
        <w:trPr>
          <w:trHeight w:val="60"/>
        </w:trPr>
        <w:tc>
          <w:tcPr>
            <w:tcW w:w="12617" w:type="dxa"/>
            <w:shd w:val="clear" w:color="auto" w:fill="auto"/>
          </w:tcPr>
          <w:p w:rsidR="00925F37" w:rsidRPr="002026B2" w:rsidRDefault="00925F37"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977" w:type="dxa"/>
            <w:shd w:val="clear" w:color="auto" w:fill="auto"/>
            <w:vAlign w:val="center"/>
          </w:tcPr>
          <w:p w:rsidR="00925F37" w:rsidRDefault="00925F37" w:rsidP="00C63157">
            <w:pPr>
              <w:ind w:right="-37" w:firstLine="0"/>
              <w:jc w:val="center"/>
            </w:pPr>
            <w:r w:rsidRPr="00362720">
              <w:rPr>
                <w:rFonts w:ascii="Franklin Gothic Book" w:hAnsi="Franklin Gothic Book"/>
                <w:sz w:val="20"/>
              </w:rPr>
              <w:t>В наличии</w:t>
            </w:r>
          </w:p>
        </w:tc>
      </w:tr>
      <w:tr w:rsidR="00925F37" w:rsidRPr="000D74AB" w:rsidTr="00925F37">
        <w:trPr>
          <w:trHeight w:val="60"/>
        </w:trPr>
        <w:tc>
          <w:tcPr>
            <w:tcW w:w="12617" w:type="dxa"/>
            <w:shd w:val="clear" w:color="auto" w:fill="auto"/>
          </w:tcPr>
          <w:p w:rsidR="00925F37" w:rsidRPr="002026B2" w:rsidRDefault="00925F37"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977" w:type="dxa"/>
            <w:shd w:val="clear" w:color="auto" w:fill="auto"/>
            <w:vAlign w:val="center"/>
          </w:tcPr>
          <w:p w:rsidR="00925F37" w:rsidRDefault="00925F37" w:rsidP="00C63157">
            <w:pPr>
              <w:ind w:right="-37" w:firstLine="0"/>
              <w:jc w:val="center"/>
            </w:pPr>
            <w:r w:rsidRPr="00362720">
              <w:rPr>
                <w:rFonts w:ascii="Franklin Gothic Book" w:hAnsi="Franklin Gothic Book"/>
                <w:sz w:val="20"/>
              </w:rPr>
              <w:t>В наличии</w:t>
            </w:r>
          </w:p>
        </w:tc>
      </w:tr>
      <w:tr w:rsidR="00925F37" w:rsidRPr="000D74AB" w:rsidTr="00925F37">
        <w:trPr>
          <w:trHeight w:val="58"/>
        </w:trPr>
        <w:tc>
          <w:tcPr>
            <w:tcW w:w="12617" w:type="dxa"/>
            <w:shd w:val="clear" w:color="auto" w:fill="auto"/>
          </w:tcPr>
          <w:p w:rsidR="00925F37" w:rsidRPr="002026B2" w:rsidRDefault="00925F37"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977" w:type="dxa"/>
            <w:shd w:val="clear" w:color="auto" w:fill="auto"/>
            <w:vAlign w:val="center"/>
          </w:tcPr>
          <w:p w:rsidR="00925F37" w:rsidRDefault="00925F37" w:rsidP="00C63157">
            <w:pPr>
              <w:ind w:right="-37" w:firstLine="0"/>
              <w:jc w:val="center"/>
            </w:pPr>
            <w:r w:rsidRPr="00362720">
              <w:rPr>
                <w:rFonts w:ascii="Franklin Gothic Book" w:hAnsi="Franklin Gothic Book"/>
                <w:sz w:val="20"/>
              </w:rPr>
              <w:t>В наличии</w:t>
            </w:r>
          </w:p>
        </w:tc>
      </w:tr>
      <w:tr w:rsidR="00925F37" w:rsidRPr="000D74AB" w:rsidTr="00925F37">
        <w:trPr>
          <w:trHeight w:val="168"/>
        </w:trPr>
        <w:tc>
          <w:tcPr>
            <w:tcW w:w="12617" w:type="dxa"/>
            <w:shd w:val="clear" w:color="auto" w:fill="auto"/>
          </w:tcPr>
          <w:p w:rsidR="00925F37" w:rsidRPr="002026B2" w:rsidRDefault="00925F37"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977" w:type="dxa"/>
            <w:shd w:val="clear" w:color="auto" w:fill="auto"/>
            <w:vAlign w:val="center"/>
          </w:tcPr>
          <w:p w:rsidR="00925F37" w:rsidRDefault="00925F37" w:rsidP="00C63157">
            <w:pPr>
              <w:ind w:right="-37" w:firstLine="0"/>
              <w:jc w:val="center"/>
            </w:pPr>
            <w:r w:rsidRPr="00362720">
              <w:rPr>
                <w:rFonts w:ascii="Franklin Gothic Book" w:hAnsi="Franklin Gothic Book"/>
                <w:sz w:val="20"/>
              </w:rPr>
              <w:t>В наличии</w:t>
            </w:r>
          </w:p>
        </w:tc>
      </w:tr>
      <w:tr w:rsidR="00925F37" w:rsidRPr="000D74AB" w:rsidTr="00925F37">
        <w:trPr>
          <w:trHeight w:val="175"/>
        </w:trPr>
        <w:tc>
          <w:tcPr>
            <w:tcW w:w="12617" w:type="dxa"/>
            <w:shd w:val="clear" w:color="auto" w:fill="auto"/>
          </w:tcPr>
          <w:p w:rsidR="00925F37" w:rsidRPr="002026B2" w:rsidRDefault="00925F37"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977" w:type="dxa"/>
            <w:shd w:val="clear" w:color="auto" w:fill="auto"/>
            <w:vAlign w:val="center"/>
          </w:tcPr>
          <w:p w:rsidR="00925F37" w:rsidRDefault="00925F37" w:rsidP="00C63157">
            <w:pPr>
              <w:ind w:right="-37" w:firstLine="0"/>
              <w:jc w:val="center"/>
            </w:pPr>
            <w:r w:rsidRPr="00362720">
              <w:rPr>
                <w:rFonts w:ascii="Franklin Gothic Book" w:hAnsi="Franklin Gothic Book"/>
                <w:sz w:val="20"/>
              </w:rPr>
              <w:t>В наличии</w:t>
            </w:r>
          </w:p>
        </w:tc>
      </w:tr>
      <w:tr w:rsidR="00925F37" w:rsidRPr="000D74AB" w:rsidTr="00925F37">
        <w:trPr>
          <w:trHeight w:val="58"/>
        </w:trPr>
        <w:tc>
          <w:tcPr>
            <w:tcW w:w="12617" w:type="dxa"/>
            <w:shd w:val="clear" w:color="auto" w:fill="auto"/>
          </w:tcPr>
          <w:p w:rsidR="00925F37" w:rsidRPr="00EF5908" w:rsidRDefault="00925F37" w:rsidP="00D53DAC">
            <w:pPr>
              <w:spacing w:line="240" w:lineRule="auto"/>
              <w:ind w:firstLine="0"/>
              <w:rPr>
                <w:rFonts w:ascii="Franklin Gothic Book" w:hAnsi="Franklin Gothic Book"/>
                <w:sz w:val="24"/>
              </w:rPr>
            </w:pPr>
            <w:r w:rsidRPr="00D53DAC">
              <w:rPr>
                <w:rFonts w:ascii="Franklin Gothic Book" w:hAnsi="Franklin Gothic Book"/>
                <w:sz w:val="24"/>
              </w:rPr>
              <w:t>сведения об опыте выполнения аналогичных работ за 2012-20</w:t>
            </w:r>
            <w:r>
              <w:rPr>
                <w:rFonts w:ascii="Franklin Gothic Book" w:hAnsi="Franklin Gothic Book"/>
                <w:sz w:val="24"/>
              </w:rPr>
              <w:t>14гг., и период 2015 г.- форма 6</w:t>
            </w:r>
            <w:r w:rsidRPr="00D53DAC">
              <w:rPr>
                <w:rFonts w:ascii="Franklin Gothic Book" w:hAnsi="Franklin Gothic Book"/>
                <w:sz w:val="24"/>
              </w:rPr>
              <w:t>;</w:t>
            </w:r>
            <w:r w:rsidRPr="00D53DAC">
              <w:rPr>
                <w:rFonts w:ascii="Franklin Gothic Book" w:hAnsi="Franklin Gothic Book"/>
                <w:sz w:val="24"/>
              </w:rPr>
              <w:tab/>
            </w:r>
          </w:p>
        </w:tc>
        <w:tc>
          <w:tcPr>
            <w:tcW w:w="2977" w:type="dxa"/>
            <w:shd w:val="clear" w:color="auto" w:fill="auto"/>
            <w:vAlign w:val="center"/>
          </w:tcPr>
          <w:p w:rsidR="00925F37" w:rsidRPr="00362720" w:rsidRDefault="00925F37" w:rsidP="00C63157">
            <w:pPr>
              <w:ind w:right="-37" w:firstLine="0"/>
              <w:jc w:val="center"/>
              <w:rPr>
                <w:rFonts w:ascii="Franklin Gothic Book" w:hAnsi="Franklin Gothic Book"/>
                <w:sz w:val="20"/>
              </w:rPr>
            </w:pPr>
            <w:r w:rsidRPr="001B67C9">
              <w:rPr>
                <w:rFonts w:ascii="Franklin Gothic Book" w:hAnsi="Franklin Gothic Book"/>
                <w:sz w:val="20"/>
              </w:rPr>
              <w:t>В наличии</w:t>
            </w:r>
          </w:p>
        </w:tc>
      </w:tr>
      <w:tr w:rsidR="00925F37" w:rsidRPr="000D74AB" w:rsidTr="00925F37">
        <w:trPr>
          <w:trHeight w:val="58"/>
        </w:trPr>
        <w:tc>
          <w:tcPr>
            <w:tcW w:w="12617" w:type="dxa"/>
            <w:shd w:val="clear" w:color="auto" w:fill="auto"/>
          </w:tcPr>
          <w:p w:rsidR="00925F37" w:rsidRPr="00EF5908" w:rsidRDefault="00925F37" w:rsidP="002026B2">
            <w:pPr>
              <w:spacing w:line="240" w:lineRule="auto"/>
              <w:ind w:firstLine="0"/>
              <w:rPr>
                <w:rFonts w:ascii="Franklin Gothic Book" w:hAnsi="Franklin Gothic Book"/>
                <w:sz w:val="24"/>
              </w:rPr>
            </w:pPr>
            <w:r>
              <w:rPr>
                <w:rFonts w:ascii="Franklin Gothic Book" w:hAnsi="Franklin Gothic Book"/>
                <w:sz w:val="24"/>
              </w:rPr>
              <w:t>с</w:t>
            </w:r>
            <w:r w:rsidRPr="00D53DAC">
              <w:rPr>
                <w:rFonts w:ascii="Franklin Gothic Book" w:hAnsi="Franklin Gothic Book"/>
                <w:sz w:val="24"/>
              </w:rPr>
              <w:t>правка о наличии материально</w:t>
            </w:r>
            <w:r>
              <w:rPr>
                <w:rFonts w:ascii="Franklin Gothic Book" w:hAnsi="Franklin Gothic Book"/>
                <w:sz w:val="24"/>
              </w:rPr>
              <w:t>-технических ресурсов - форма №7</w:t>
            </w:r>
            <w:r w:rsidRPr="00D53DAC">
              <w:rPr>
                <w:rFonts w:ascii="Franklin Gothic Book" w:hAnsi="Franklin Gothic Book"/>
                <w:sz w:val="24"/>
              </w:rPr>
              <w:t>;</w:t>
            </w:r>
          </w:p>
        </w:tc>
        <w:tc>
          <w:tcPr>
            <w:tcW w:w="2977" w:type="dxa"/>
            <w:shd w:val="clear" w:color="auto" w:fill="auto"/>
            <w:vAlign w:val="center"/>
          </w:tcPr>
          <w:p w:rsidR="00925F37" w:rsidRPr="00362720" w:rsidRDefault="00925F37" w:rsidP="00C63157">
            <w:pPr>
              <w:ind w:right="-37" w:firstLine="0"/>
              <w:jc w:val="center"/>
              <w:rPr>
                <w:rFonts w:ascii="Franklin Gothic Book" w:hAnsi="Franklin Gothic Book"/>
                <w:sz w:val="20"/>
              </w:rPr>
            </w:pPr>
            <w:r w:rsidRPr="001B67C9">
              <w:rPr>
                <w:rFonts w:ascii="Franklin Gothic Book" w:hAnsi="Franklin Gothic Book"/>
                <w:sz w:val="20"/>
              </w:rPr>
              <w:t>В наличии</w:t>
            </w:r>
          </w:p>
        </w:tc>
      </w:tr>
      <w:tr w:rsidR="00925F37" w:rsidRPr="000D74AB" w:rsidTr="00925F37">
        <w:trPr>
          <w:trHeight w:val="136"/>
        </w:trPr>
        <w:tc>
          <w:tcPr>
            <w:tcW w:w="12617" w:type="dxa"/>
            <w:shd w:val="clear" w:color="auto" w:fill="auto"/>
          </w:tcPr>
          <w:p w:rsidR="00925F37" w:rsidRPr="002026B2" w:rsidRDefault="00925F37"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977" w:type="dxa"/>
            <w:shd w:val="clear" w:color="auto" w:fill="auto"/>
            <w:vAlign w:val="center"/>
          </w:tcPr>
          <w:p w:rsidR="00925F37" w:rsidRDefault="00925F37" w:rsidP="00C63157">
            <w:pPr>
              <w:ind w:right="-37" w:firstLine="0"/>
              <w:jc w:val="center"/>
            </w:pPr>
            <w:r w:rsidRPr="00CA0C73">
              <w:rPr>
                <w:rFonts w:ascii="Franklin Gothic Book" w:hAnsi="Franklin Gothic Book"/>
                <w:sz w:val="20"/>
              </w:rPr>
              <w:t>В наличии</w:t>
            </w:r>
          </w:p>
        </w:tc>
      </w:tr>
      <w:tr w:rsidR="00925F37" w:rsidRPr="000D74AB" w:rsidTr="00925F37">
        <w:trPr>
          <w:trHeight w:val="156"/>
        </w:trPr>
        <w:tc>
          <w:tcPr>
            <w:tcW w:w="12617" w:type="dxa"/>
            <w:shd w:val="clear" w:color="auto" w:fill="auto"/>
          </w:tcPr>
          <w:p w:rsidR="00925F37" w:rsidRPr="002026B2" w:rsidRDefault="00925F37"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977" w:type="dxa"/>
            <w:shd w:val="clear" w:color="auto" w:fill="auto"/>
            <w:vAlign w:val="center"/>
          </w:tcPr>
          <w:p w:rsidR="00925F37" w:rsidRDefault="00925F37" w:rsidP="00C63157">
            <w:pPr>
              <w:ind w:right="-37" w:firstLine="0"/>
              <w:jc w:val="center"/>
            </w:pPr>
            <w:r w:rsidRPr="00CA0C73">
              <w:rPr>
                <w:rFonts w:ascii="Franklin Gothic Book" w:hAnsi="Franklin Gothic Book"/>
                <w:sz w:val="20"/>
              </w:rPr>
              <w:t>В наличии</w:t>
            </w:r>
          </w:p>
        </w:tc>
      </w:tr>
      <w:tr w:rsidR="00925F37" w:rsidRPr="000D74AB" w:rsidTr="00925F37">
        <w:trPr>
          <w:trHeight w:val="154"/>
        </w:trPr>
        <w:tc>
          <w:tcPr>
            <w:tcW w:w="12617" w:type="dxa"/>
            <w:shd w:val="clear" w:color="auto" w:fill="auto"/>
          </w:tcPr>
          <w:p w:rsidR="00925F37" w:rsidRPr="002026B2" w:rsidRDefault="00925F37"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977" w:type="dxa"/>
            <w:shd w:val="clear" w:color="auto" w:fill="auto"/>
            <w:vAlign w:val="center"/>
          </w:tcPr>
          <w:p w:rsidR="00925F37" w:rsidRDefault="00925F37" w:rsidP="00C63157">
            <w:pPr>
              <w:ind w:right="-37" w:firstLine="0"/>
              <w:jc w:val="center"/>
            </w:pPr>
            <w:r w:rsidRPr="00CA0C73">
              <w:rPr>
                <w:rFonts w:ascii="Franklin Gothic Book" w:hAnsi="Franklin Gothic Book"/>
                <w:sz w:val="20"/>
              </w:rPr>
              <w:t>В наличии</w:t>
            </w:r>
          </w:p>
        </w:tc>
      </w:tr>
      <w:tr w:rsidR="00925F37" w:rsidRPr="000D74AB" w:rsidTr="00925F37">
        <w:trPr>
          <w:trHeight w:val="156"/>
        </w:trPr>
        <w:tc>
          <w:tcPr>
            <w:tcW w:w="12617" w:type="dxa"/>
            <w:shd w:val="clear" w:color="auto" w:fill="auto"/>
          </w:tcPr>
          <w:p w:rsidR="00925F37" w:rsidRPr="002026B2" w:rsidRDefault="00925F37"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977" w:type="dxa"/>
            <w:shd w:val="clear" w:color="auto" w:fill="auto"/>
            <w:vAlign w:val="center"/>
          </w:tcPr>
          <w:p w:rsidR="00925F37" w:rsidRPr="001B67C9" w:rsidRDefault="00925F37" w:rsidP="00C63157">
            <w:pPr>
              <w:ind w:right="-37" w:firstLine="0"/>
              <w:jc w:val="center"/>
              <w:rPr>
                <w:rFonts w:ascii="Franklin Gothic Book" w:hAnsi="Franklin Gothic Book"/>
                <w:sz w:val="20"/>
              </w:rPr>
            </w:pPr>
            <w:r>
              <w:rPr>
                <w:rFonts w:ascii="Franklin Gothic Book" w:hAnsi="Franklin Gothic Book"/>
                <w:sz w:val="20"/>
              </w:rPr>
              <w:t>Не требуется</w:t>
            </w:r>
          </w:p>
        </w:tc>
      </w:tr>
      <w:tr w:rsidR="00925F37" w:rsidRPr="000D74AB" w:rsidTr="00925F37">
        <w:trPr>
          <w:trHeight w:val="180"/>
        </w:trPr>
        <w:tc>
          <w:tcPr>
            <w:tcW w:w="12617" w:type="dxa"/>
            <w:shd w:val="clear" w:color="auto" w:fill="auto"/>
          </w:tcPr>
          <w:p w:rsidR="00925F37" w:rsidRPr="002026B2" w:rsidRDefault="00925F37"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977" w:type="dxa"/>
            <w:shd w:val="clear" w:color="auto" w:fill="auto"/>
            <w:vAlign w:val="center"/>
          </w:tcPr>
          <w:p w:rsidR="00925F37" w:rsidRDefault="00925F37" w:rsidP="00C63157">
            <w:pPr>
              <w:ind w:right="-37" w:firstLine="0"/>
              <w:jc w:val="center"/>
            </w:pPr>
            <w:r w:rsidRPr="00CA0C73">
              <w:rPr>
                <w:rFonts w:ascii="Franklin Gothic Book" w:hAnsi="Franklin Gothic Book"/>
                <w:sz w:val="20"/>
              </w:rPr>
              <w:t>В наличии</w:t>
            </w:r>
          </w:p>
        </w:tc>
      </w:tr>
      <w:tr w:rsidR="00925F37" w:rsidRPr="000D74AB" w:rsidTr="00925F37">
        <w:trPr>
          <w:trHeight w:val="130"/>
        </w:trPr>
        <w:tc>
          <w:tcPr>
            <w:tcW w:w="12617" w:type="dxa"/>
            <w:shd w:val="clear" w:color="auto" w:fill="auto"/>
          </w:tcPr>
          <w:p w:rsidR="00925F37" w:rsidRPr="002026B2" w:rsidRDefault="00925F37"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925F37" w:rsidRPr="002026B2" w:rsidRDefault="00925F37"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977" w:type="dxa"/>
            <w:shd w:val="clear" w:color="auto" w:fill="auto"/>
            <w:vAlign w:val="center"/>
          </w:tcPr>
          <w:p w:rsidR="00925F37" w:rsidRDefault="00925F37" w:rsidP="00C63157">
            <w:pPr>
              <w:ind w:right="-37" w:firstLine="0"/>
              <w:jc w:val="center"/>
            </w:pPr>
            <w:r w:rsidRPr="00CA0C73">
              <w:rPr>
                <w:rFonts w:ascii="Franklin Gothic Book" w:hAnsi="Franklin Gothic Book"/>
                <w:sz w:val="20"/>
              </w:rPr>
              <w:t>В наличии</w:t>
            </w:r>
          </w:p>
        </w:tc>
      </w:tr>
      <w:tr w:rsidR="00925F37" w:rsidRPr="000D74AB" w:rsidTr="00925F37">
        <w:trPr>
          <w:trHeight w:val="204"/>
        </w:trPr>
        <w:tc>
          <w:tcPr>
            <w:tcW w:w="12617" w:type="dxa"/>
            <w:shd w:val="clear" w:color="auto" w:fill="auto"/>
          </w:tcPr>
          <w:p w:rsidR="00925F37" w:rsidRPr="00C63157" w:rsidRDefault="00925F37"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977" w:type="dxa"/>
            <w:shd w:val="clear" w:color="auto" w:fill="auto"/>
            <w:vAlign w:val="center"/>
          </w:tcPr>
          <w:p w:rsidR="00925F37" w:rsidRDefault="00925F37" w:rsidP="00AB215A">
            <w:pPr>
              <w:ind w:right="-37" w:firstLine="0"/>
              <w:jc w:val="center"/>
              <w:rPr>
                <w:rFonts w:ascii="Franklin Gothic Book" w:hAnsi="Franklin Gothic Book"/>
                <w:sz w:val="20"/>
              </w:rPr>
            </w:pPr>
          </w:p>
          <w:p w:rsidR="00925F37" w:rsidRDefault="00925F37">
            <w:pPr>
              <w:spacing w:line="240" w:lineRule="auto"/>
              <w:ind w:firstLine="0"/>
              <w:jc w:val="left"/>
            </w:pPr>
          </w:p>
          <w:p w:rsidR="00925F37" w:rsidRDefault="00925F37" w:rsidP="00C63157">
            <w:pPr>
              <w:ind w:right="-37" w:firstLine="0"/>
              <w:jc w:val="center"/>
            </w:pPr>
            <w:r>
              <w:rPr>
                <w:rFonts w:ascii="Franklin Gothic Book" w:hAnsi="Franklin Gothic Book"/>
                <w:sz w:val="20"/>
              </w:rPr>
              <w:t>Не требуется</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813BE6">
        <w:rPr>
          <w:rFonts w:ascii="Franklin Gothic Book" w:hAnsi="Franklin Gothic Book"/>
          <w:bCs/>
          <w:iCs/>
          <w:snapToGrid/>
          <w:sz w:val="24"/>
        </w:rPr>
        <w:t>Л.В. Донченко</w:t>
      </w:r>
      <w:r w:rsidR="005F65FD">
        <w:rPr>
          <w:rFonts w:ascii="Franklin Gothic Book" w:hAnsi="Franklin Gothic Book"/>
          <w:bCs/>
          <w:iCs/>
          <w:snapToGrid/>
          <w:sz w:val="24"/>
        </w:rPr>
        <w:tab/>
      </w:r>
      <w:r w:rsidR="005F65FD" w:rsidRPr="001C22E4">
        <w:rPr>
          <w:rFonts w:ascii="Franklin Gothic Book" w:hAnsi="Franklin Gothic Book"/>
          <w:bCs/>
          <w:snapToGrid/>
          <w:sz w:val="24"/>
        </w:rPr>
        <w:t xml:space="preserve">____________ </w:t>
      </w:r>
      <w:r w:rsidR="005F65FD">
        <w:rPr>
          <w:rFonts w:ascii="Franklin Gothic Book" w:hAnsi="Franklin Gothic Book"/>
          <w:snapToGrid/>
          <w:sz w:val="24"/>
        </w:rPr>
        <w:t>И.М. Фофонов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5F65FD">
        <w:rPr>
          <w:rFonts w:ascii="Franklin Gothic Book" w:hAnsi="Franklin Gothic Book"/>
          <w:bCs/>
          <w:snapToGrid/>
          <w:sz w:val="24"/>
        </w:rPr>
        <w:t>Р.М. Морозов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684D83">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437A8D">
        <w:rPr>
          <w:rFonts w:ascii="Franklin Gothic Book" w:hAnsi="Franklin Gothic Book"/>
          <w:bCs/>
          <w:iCs/>
          <w:snapToGrid/>
          <w:sz w:val="24"/>
        </w:rPr>
        <w:t>В.Ю. Черкашин</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5F65FD">
        <w:rPr>
          <w:rFonts w:ascii="Franklin Gothic Book" w:hAnsi="Franklin Gothic Book"/>
          <w:snapToGrid/>
          <w:sz w:val="24"/>
        </w:rPr>
        <w:t>А.С. Губина</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555D"/>
    <w:rsid w:val="00016C8E"/>
    <w:rsid w:val="00021D0C"/>
    <w:rsid w:val="00022073"/>
    <w:rsid w:val="0002343B"/>
    <w:rsid w:val="000257E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7C9"/>
    <w:rsid w:val="001B6CFD"/>
    <w:rsid w:val="001C22E4"/>
    <w:rsid w:val="001C295A"/>
    <w:rsid w:val="001C625A"/>
    <w:rsid w:val="001D0E81"/>
    <w:rsid w:val="001D234C"/>
    <w:rsid w:val="001D541B"/>
    <w:rsid w:val="001D5CD5"/>
    <w:rsid w:val="001D62D0"/>
    <w:rsid w:val="001E1F66"/>
    <w:rsid w:val="001E4E51"/>
    <w:rsid w:val="001E548D"/>
    <w:rsid w:val="001E7218"/>
    <w:rsid w:val="001F0B7D"/>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3ED8"/>
    <w:rsid w:val="0039420F"/>
    <w:rsid w:val="00394306"/>
    <w:rsid w:val="00395C7F"/>
    <w:rsid w:val="00397170"/>
    <w:rsid w:val="003A1868"/>
    <w:rsid w:val="003A4C63"/>
    <w:rsid w:val="003B44C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1C50"/>
    <w:rsid w:val="00433C0D"/>
    <w:rsid w:val="0043693A"/>
    <w:rsid w:val="00437A8D"/>
    <w:rsid w:val="004436AE"/>
    <w:rsid w:val="00445359"/>
    <w:rsid w:val="00445E33"/>
    <w:rsid w:val="00453A1B"/>
    <w:rsid w:val="00454A00"/>
    <w:rsid w:val="004551A2"/>
    <w:rsid w:val="00455407"/>
    <w:rsid w:val="00456EDD"/>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1B81"/>
    <w:rsid w:val="004C47E1"/>
    <w:rsid w:val="004C57BB"/>
    <w:rsid w:val="004D18A9"/>
    <w:rsid w:val="004D1C22"/>
    <w:rsid w:val="004D3671"/>
    <w:rsid w:val="004D3F89"/>
    <w:rsid w:val="004E23F1"/>
    <w:rsid w:val="004E2894"/>
    <w:rsid w:val="004E3CE2"/>
    <w:rsid w:val="004F17C2"/>
    <w:rsid w:val="004F3698"/>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1F8"/>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07FCF"/>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25F37"/>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0280"/>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3DAC"/>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400F"/>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E7"/>
    <w:rsid w:val="00F75F13"/>
    <w:rsid w:val="00F76BE9"/>
    <w:rsid w:val="00F80975"/>
    <w:rsid w:val="00F8176E"/>
    <w:rsid w:val="00F878E0"/>
    <w:rsid w:val="00F90DF1"/>
    <w:rsid w:val="00F94609"/>
    <w:rsid w:val="00F96AD7"/>
    <w:rsid w:val="00F972E7"/>
    <w:rsid w:val="00F9783D"/>
    <w:rsid w:val="00FA1291"/>
    <w:rsid w:val="00FA1A3B"/>
    <w:rsid w:val="00FA4010"/>
    <w:rsid w:val="00FA5A3E"/>
    <w:rsid w:val="00FA727E"/>
    <w:rsid w:val="00FB0AE6"/>
    <w:rsid w:val="00FB160D"/>
    <w:rsid w:val="00FB4C84"/>
    <w:rsid w:val="00FB51DD"/>
    <w:rsid w:val="00FB5A8F"/>
    <w:rsid w:val="00FC5738"/>
    <w:rsid w:val="00FD2975"/>
    <w:rsid w:val="00FD3AD3"/>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D2645"/>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27818-8A45-4FFC-B467-7F3386BA5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4895</TotalTime>
  <Pages>4</Pages>
  <Words>918</Words>
  <Characters>6734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7637</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156</cp:revision>
  <cp:lastPrinted>2015-07-22T13:46:00Z</cp:lastPrinted>
  <dcterms:created xsi:type="dcterms:W3CDTF">2013-06-26T23:02:00Z</dcterms:created>
  <dcterms:modified xsi:type="dcterms:W3CDTF">2015-09-17T07:27:00Z</dcterms:modified>
</cp:coreProperties>
</file>