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BE120C" w:rsidRPr="00B90883">
        <w:rPr>
          <w:rFonts w:ascii="Franklin Gothic Book" w:hAnsi="Franklin Gothic Book"/>
          <w:b/>
          <w:snapToGrid/>
          <w:sz w:val="24"/>
          <w:szCs w:val="24"/>
        </w:rPr>
        <w:t>77</w:t>
      </w:r>
      <w:r w:rsidRPr="001631F6">
        <w:rPr>
          <w:rFonts w:ascii="Franklin Gothic Book" w:hAnsi="Franklin Gothic Book"/>
          <w:b/>
          <w:snapToGrid/>
          <w:sz w:val="24"/>
          <w:szCs w:val="24"/>
        </w:rPr>
        <w:t>/</w:t>
      </w:r>
      <w:r w:rsidR="001B769F">
        <w:rPr>
          <w:rFonts w:ascii="Franklin Gothic Book" w:hAnsi="Franklin Gothic Book"/>
          <w:b/>
          <w:snapToGrid/>
          <w:sz w:val="24"/>
          <w:szCs w:val="24"/>
        </w:rPr>
        <w:t>К-</w:t>
      </w:r>
      <w:r w:rsidR="00BE120C" w:rsidRPr="00B90883">
        <w:rPr>
          <w:rFonts w:ascii="Franklin Gothic Book" w:hAnsi="Franklin Gothic Book"/>
          <w:b/>
          <w:snapToGrid/>
          <w:sz w:val="24"/>
          <w:szCs w:val="24"/>
        </w:rPr>
        <w:t>138</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731AC0">
        <w:rPr>
          <w:rFonts w:ascii="Franklin Gothic Book" w:hAnsi="Franklin Gothic Book"/>
          <w:snapToGrid/>
          <w:sz w:val="24"/>
          <w:szCs w:val="24"/>
        </w:rPr>
        <w:t>15</w:t>
      </w:r>
      <w:r w:rsidR="00B60709">
        <w:rPr>
          <w:rFonts w:ascii="Franklin Gothic Book" w:hAnsi="Franklin Gothic Book"/>
          <w:snapToGrid/>
          <w:sz w:val="24"/>
          <w:szCs w:val="24"/>
        </w:rPr>
        <w:t xml:space="preserve"> ию</w:t>
      </w:r>
      <w:r w:rsidR="00731AC0">
        <w:rPr>
          <w:rFonts w:ascii="Franklin Gothic Book" w:hAnsi="Franklin Gothic Book"/>
          <w:snapToGrid/>
          <w:sz w:val="24"/>
          <w:szCs w:val="24"/>
        </w:rPr>
        <w:t>л</w:t>
      </w:r>
      <w:r w:rsidR="00B60709">
        <w:rPr>
          <w:rFonts w:ascii="Franklin Gothic Book" w:hAnsi="Franklin Gothic Book"/>
          <w:snapToGrid/>
          <w:sz w:val="24"/>
          <w:szCs w:val="24"/>
        </w:rPr>
        <w:t>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1B769F" w:rsidRPr="001B769F">
              <w:rPr>
                <w:rFonts w:ascii="Franklin Gothic Book" w:hAnsi="Franklin Gothic Book"/>
                <w:sz w:val="24"/>
                <w:szCs w:val="24"/>
              </w:rPr>
              <w:t xml:space="preserve">Поставка </w:t>
            </w:r>
            <w:r w:rsidR="00BE120C">
              <w:rPr>
                <w:rFonts w:ascii="Franklin Gothic Book" w:hAnsi="Franklin Gothic Book"/>
                <w:sz w:val="24"/>
                <w:szCs w:val="24"/>
              </w:rPr>
              <w:t xml:space="preserve">резервной копии оригинального программного обеспечения (на карте памяти) для систем управления </w:t>
            </w:r>
            <w:proofErr w:type="spellStart"/>
            <w:r w:rsidR="00BE120C">
              <w:rPr>
                <w:rFonts w:ascii="Franklin Gothic Book" w:hAnsi="Franklin Gothic Book"/>
                <w:sz w:val="24"/>
                <w:szCs w:val="24"/>
              </w:rPr>
              <w:t>стендерного</w:t>
            </w:r>
            <w:proofErr w:type="spellEnd"/>
            <w:r w:rsidR="00BE120C">
              <w:rPr>
                <w:rFonts w:ascii="Franklin Gothic Book" w:hAnsi="Franklin Gothic Book"/>
                <w:sz w:val="24"/>
                <w:szCs w:val="24"/>
              </w:rPr>
              <w:t xml:space="preserve"> комплекса SVT</w:t>
            </w:r>
            <w:r w:rsidR="0083175E">
              <w:rPr>
                <w:rFonts w:ascii="Franklin Gothic Book" w:hAnsi="Franklin Gothic Book"/>
                <w:sz w:val="24"/>
                <w:szCs w:val="24"/>
              </w:rPr>
              <w:t>.</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BE120C" w:rsidRPr="00BE120C">
              <w:rPr>
                <w:rFonts w:ascii="Franklin Gothic Book" w:hAnsi="Franklin Gothic Book"/>
                <w:b/>
                <w:bCs/>
                <w:snapToGrid/>
                <w:sz w:val="24"/>
                <w:szCs w:val="24"/>
              </w:rPr>
              <w:t xml:space="preserve">4 930,00 </w:t>
            </w:r>
            <w:r w:rsidR="00BE120C" w:rsidRPr="00BE120C">
              <w:rPr>
                <w:rFonts w:ascii="Franklin Gothic Book" w:hAnsi="Franklin Gothic Book"/>
                <w:bCs/>
                <w:snapToGrid/>
                <w:sz w:val="24"/>
                <w:szCs w:val="24"/>
              </w:rPr>
              <w:t>(четыре тысячи девятьсот тридцать) евро 00 евро центов с учетом НДС.</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Присутствовали:</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Терентьев И.В.</w:t>
      </w:r>
    </w:p>
    <w:p w:rsidR="00BE120C" w:rsidRDefault="00BE120C" w:rsidP="00BE120C">
      <w:pPr>
        <w:tabs>
          <w:tab w:val="left" w:pos="0"/>
          <w:tab w:val="left" w:pos="284"/>
        </w:tabs>
        <w:spacing w:line="240" w:lineRule="auto"/>
        <w:ind w:right="54" w:firstLine="0"/>
        <w:rPr>
          <w:rFonts w:ascii="Franklin Gothic Book" w:hAnsi="Franklin Gothic Book"/>
          <w:bCs/>
          <w:iCs/>
          <w:snapToGrid/>
          <w:sz w:val="24"/>
          <w:szCs w:val="24"/>
          <w:u w:val="single"/>
        </w:rPr>
      </w:pP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Фофонов И.М.</w:t>
      </w:r>
    </w:p>
    <w:p w:rsidR="00BE120C" w:rsidRDefault="00BE120C" w:rsidP="00BE120C">
      <w:pPr>
        <w:tabs>
          <w:tab w:val="left" w:pos="0"/>
          <w:tab w:val="left" w:pos="284"/>
        </w:tabs>
        <w:spacing w:line="240" w:lineRule="auto"/>
        <w:ind w:right="54" w:firstLine="0"/>
        <w:rPr>
          <w:rFonts w:ascii="Franklin Gothic Book" w:hAnsi="Franklin Gothic Book"/>
          <w:bCs/>
          <w:i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Боровок Э.В.</w:t>
      </w:r>
    </w:p>
    <w:p w:rsidR="00BE120C" w:rsidRDefault="00BE120C" w:rsidP="00BE120C">
      <w:pPr>
        <w:tabs>
          <w:tab w:val="left" w:pos="0"/>
          <w:tab w:val="left" w:pos="284"/>
        </w:tabs>
        <w:spacing w:line="240" w:lineRule="auto"/>
        <w:ind w:right="54" w:firstLine="0"/>
        <w:rPr>
          <w:rFonts w:ascii="Franklin Gothic Book" w:hAnsi="Franklin Gothic Book"/>
          <w:bCs/>
          <w:i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Качан Г.И.</w:t>
      </w:r>
    </w:p>
    <w:p w:rsidR="00BE120C" w:rsidRDefault="00BE120C" w:rsidP="00BE120C">
      <w:pPr>
        <w:tabs>
          <w:tab w:val="left" w:pos="0"/>
          <w:tab w:val="left" w:pos="284"/>
        </w:tabs>
        <w:spacing w:line="240" w:lineRule="auto"/>
        <w:ind w:right="54" w:firstLine="0"/>
        <w:rPr>
          <w:rFonts w:ascii="Franklin Gothic Book" w:hAnsi="Franklin Gothic Book"/>
          <w:b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Зеленская Г.П.</w:t>
      </w:r>
      <w:bookmarkStart w:id="2" w:name="OLE_LINK6"/>
      <w:bookmarkStart w:id="3" w:name="OLE_LINK7"/>
    </w:p>
    <w:bookmarkEnd w:id="2"/>
    <w:bookmarkEnd w:id="3"/>
    <w:p w:rsidR="00BE120C" w:rsidRDefault="00BE120C" w:rsidP="00BE120C">
      <w:pPr>
        <w:tabs>
          <w:tab w:val="left" w:pos="0"/>
          <w:tab w:val="left" w:pos="284"/>
        </w:tabs>
        <w:spacing w:line="240" w:lineRule="auto"/>
        <w:ind w:right="54" w:firstLine="0"/>
        <w:rPr>
          <w:rFonts w:ascii="Franklin Gothic Book" w:hAnsi="Franklin Gothic Book"/>
          <w:b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Савченков М.В.</w:t>
      </w:r>
    </w:p>
    <w:p w:rsidR="00BE120C" w:rsidRDefault="00BE120C" w:rsidP="00BE120C">
      <w:pPr>
        <w:tabs>
          <w:tab w:val="left" w:pos="0"/>
          <w:tab w:val="left" w:pos="284"/>
        </w:tabs>
        <w:spacing w:line="240" w:lineRule="auto"/>
        <w:ind w:right="54" w:firstLine="0"/>
        <w:rPr>
          <w:rFonts w:ascii="Franklin Gothic Book" w:hAnsi="Franklin Gothic Book"/>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Pr>
          <w:rFonts w:ascii="Franklin Gothic Book" w:hAnsi="Franklin Gothic Book"/>
          <w:bCs/>
          <w:snapToGrid/>
          <w:sz w:val="24"/>
          <w:szCs w:val="24"/>
        </w:rPr>
        <w:t>Черкашин В.Ю.</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p>
    <w:p w:rsidR="00BE120C" w:rsidRPr="00244DFF" w:rsidRDefault="00BE120C" w:rsidP="00BE120C">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BE120C" w:rsidRPr="00244DFF" w:rsidRDefault="00BE120C" w:rsidP="00BE120C">
      <w:pPr>
        <w:tabs>
          <w:tab w:val="left" w:pos="0"/>
          <w:tab w:val="left" w:pos="284"/>
        </w:tabs>
        <w:spacing w:line="240" w:lineRule="auto"/>
        <w:ind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«НМТП»</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Зайцев В.А.</w:t>
      </w: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Отсутствовал:</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Председатель Конкурсной комиссии:</w:t>
      </w: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snapToGrid/>
          <w:sz w:val="24"/>
          <w:szCs w:val="24"/>
        </w:rPr>
        <w:t>Генеральный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AF3903" w:rsidRPr="00AF3903">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BE120C">
        <w:rPr>
          <w:rFonts w:ascii="Franklin Gothic Book" w:hAnsi="Franklin Gothic Book"/>
          <w:sz w:val="24"/>
          <w:szCs w:val="24"/>
        </w:rPr>
        <w:t xml:space="preserve">резервной копии оригинального программного обеспечения (на карте памяти) для систем управления </w:t>
      </w:r>
      <w:proofErr w:type="spellStart"/>
      <w:r w:rsidR="00BE120C">
        <w:rPr>
          <w:rFonts w:ascii="Franklin Gothic Book" w:hAnsi="Franklin Gothic Book"/>
          <w:sz w:val="24"/>
          <w:szCs w:val="24"/>
        </w:rPr>
        <w:t>стендерного</w:t>
      </w:r>
      <w:proofErr w:type="spellEnd"/>
      <w:r w:rsidR="00BE120C">
        <w:rPr>
          <w:rFonts w:ascii="Franklin Gothic Book" w:hAnsi="Franklin Gothic Book"/>
          <w:sz w:val="24"/>
          <w:szCs w:val="24"/>
        </w:rPr>
        <w:t xml:space="preserve"> комплекса SVT</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1B769F">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1B769F">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B769F">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1B769F">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B769F">
        <w:rPr>
          <w:rFonts w:ascii="Franklin Gothic Book" w:hAnsi="Franklin Gothic Book"/>
          <w:sz w:val="24"/>
          <w:szCs w:val="24"/>
        </w:rPr>
        <w:t>а</w:t>
      </w:r>
      <w:r w:rsidRPr="001D0E81">
        <w:rPr>
          <w:rFonts w:ascii="Franklin Gothic Book" w:hAnsi="Franklin Gothic Book"/>
          <w:sz w:val="24"/>
          <w:szCs w:val="24"/>
        </w:rPr>
        <w:t xml:space="preserve"> с заявк</w:t>
      </w:r>
      <w:r w:rsidR="001B769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B769F">
        <w:rPr>
          <w:rFonts w:ascii="Franklin Gothic Book" w:hAnsi="Franklin Gothic Book"/>
          <w:sz w:val="24"/>
          <w:szCs w:val="24"/>
        </w:rPr>
        <w:t xml:space="preserve">а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3260"/>
        <w:gridCol w:w="2835"/>
      </w:tblGrid>
      <w:tr w:rsidR="00BE120C" w:rsidRPr="00FB635F" w:rsidTr="00BE120C">
        <w:tc>
          <w:tcPr>
            <w:tcW w:w="709" w:type="dxa"/>
            <w:shd w:val="clear" w:color="auto" w:fill="auto"/>
            <w:vAlign w:val="center"/>
          </w:tcPr>
          <w:p w:rsidR="00BE120C" w:rsidRPr="00FB635F" w:rsidRDefault="00BE120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3544" w:type="dxa"/>
            <w:shd w:val="clear" w:color="auto" w:fill="auto"/>
            <w:vAlign w:val="center"/>
          </w:tcPr>
          <w:p w:rsidR="00BE120C" w:rsidRPr="00FB635F" w:rsidRDefault="00BE120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3260" w:type="dxa"/>
            <w:shd w:val="clear" w:color="auto" w:fill="auto"/>
            <w:vAlign w:val="center"/>
          </w:tcPr>
          <w:p w:rsidR="00BE120C" w:rsidRPr="00FB635F" w:rsidRDefault="00BE120C" w:rsidP="009F7D20">
            <w:pPr>
              <w:spacing w:line="240" w:lineRule="auto"/>
              <w:ind w:right="34"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2835" w:type="dxa"/>
            <w:vAlign w:val="center"/>
          </w:tcPr>
          <w:p w:rsidR="00BE120C" w:rsidRPr="00FB635F" w:rsidRDefault="00BE120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r>
      <w:tr w:rsidR="00BE120C" w:rsidRPr="00FB635F" w:rsidTr="00BE120C">
        <w:trPr>
          <w:trHeight w:val="762"/>
        </w:trPr>
        <w:tc>
          <w:tcPr>
            <w:tcW w:w="709" w:type="dxa"/>
            <w:shd w:val="clear" w:color="auto" w:fill="auto"/>
            <w:vAlign w:val="center"/>
          </w:tcPr>
          <w:p w:rsidR="00BE120C" w:rsidRPr="00FB635F" w:rsidRDefault="00BE120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3544" w:type="dxa"/>
            <w:shd w:val="clear" w:color="auto" w:fill="auto"/>
            <w:vAlign w:val="center"/>
          </w:tcPr>
          <w:p w:rsidR="00A2102F" w:rsidRDefault="00BE120C" w:rsidP="00A2102F">
            <w:pPr>
              <w:spacing w:line="240" w:lineRule="auto"/>
              <w:ind w:firstLine="0"/>
              <w:jc w:val="center"/>
              <w:rPr>
                <w:rFonts w:ascii="Franklin Gothic Book" w:hAnsi="Franklin Gothic Book"/>
                <w:sz w:val="24"/>
                <w:szCs w:val="24"/>
              </w:rPr>
            </w:pPr>
            <w:r>
              <w:rPr>
                <w:rFonts w:ascii="Franklin Gothic Book" w:hAnsi="Franklin Gothic Book"/>
                <w:b/>
                <w:sz w:val="24"/>
                <w:szCs w:val="24"/>
              </w:rPr>
              <w:t>ООО «</w:t>
            </w:r>
            <w:proofErr w:type="spellStart"/>
            <w:r w:rsidR="00A2102F">
              <w:rPr>
                <w:rFonts w:ascii="Franklin Gothic Book" w:hAnsi="Franklin Gothic Book"/>
                <w:b/>
                <w:sz w:val="24"/>
                <w:szCs w:val="24"/>
              </w:rPr>
              <w:t>Флоутек</w:t>
            </w:r>
            <w:proofErr w:type="spellEnd"/>
            <w:r w:rsidRPr="00036B4F">
              <w:rPr>
                <w:rFonts w:ascii="Franklin Gothic Book" w:hAnsi="Franklin Gothic Book"/>
                <w:b/>
                <w:sz w:val="24"/>
                <w:szCs w:val="24"/>
              </w:rPr>
              <w:t>»</w:t>
            </w:r>
            <w:r>
              <w:rPr>
                <w:rFonts w:ascii="Franklin Gothic Book" w:hAnsi="Franklin Gothic Book"/>
                <w:sz w:val="24"/>
                <w:szCs w:val="24"/>
              </w:rPr>
              <w:t>,</w:t>
            </w:r>
          </w:p>
          <w:p w:rsidR="00BE120C" w:rsidRPr="00FB635F" w:rsidRDefault="00A2102F" w:rsidP="00A2102F">
            <w:pPr>
              <w:spacing w:line="240" w:lineRule="auto"/>
              <w:ind w:firstLine="0"/>
              <w:jc w:val="center"/>
              <w:rPr>
                <w:rFonts w:ascii="Franklin Gothic Book" w:hAnsi="Franklin Gothic Book"/>
                <w:sz w:val="24"/>
                <w:szCs w:val="24"/>
              </w:rPr>
            </w:pPr>
            <w:r>
              <w:rPr>
                <w:rFonts w:ascii="Franklin Gothic Book" w:hAnsi="Franklin Gothic Book"/>
                <w:sz w:val="24"/>
                <w:szCs w:val="24"/>
              </w:rPr>
              <w:t xml:space="preserve">117297, </w:t>
            </w:r>
            <w:r w:rsidR="00731AC0">
              <w:rPr>
                <w:rFonts w:ascii="Franklin Gothic Book" w:hAnsi="Franklin Gothic Book"/>
                <w:sz w:val="24"/>
                <w:szCs w:val="24"/>
              </w:rPr>
              <w:t>г. Москва, ул. Профсоюзная, 93А, оф.513</w:t>
            </w:r>
          </w:p>
        </w:tc>
        <w:tc>
          <w:tcPr>
            <w:tcW w:w="3260" w:type="dxa"/>
            <w:shd w:val="clear" w:color="auto" w:fill="auto"/>
            <w:vAlign w:val="center"/>
          </w:tcPr>
          <w:p w:rsidR="00731AC0" w:rsidRDefault="00731AC0" w:rsidP="00C31470">
            <w:pPr>
              <w:spacing w:line="240" w:lineRule="auto"/>
              <w:ind w:right="34" w:firstLine="0"/>
              <w:jc w:val="center"/>
              <w:rPr>
                <w:rFonts w:ascii="Franklin Gothic Book" w:hAnsi="Franklin Gothic Book"/>
                <w:b/>
                <w:bCs/>
                <w:snapToGrid/>
                <w:sz w:val="24"/>
                <w:szCs w:val="24"/>
              </w:rPr>
            </w:pPr>
            <w:r w:rsidRPr="00BE120C">
              <w:rPr>
                <w:rFonts w:ascii="Franklin Gothic Book" w:hAnsi="Franklin Gothic Book"/>
                <w:b/>
                <w:bCs/>
                <w:snapToGrid/>
                <w:sz w:val="24"/>
                <w:szCs w:val="24"/>
              </w:rPr>
              <w:t xml:space="preserve">4 930,00 </w:t>
            </w:r>
          </w:p>
          <w:p w:rsidR="00BE120C" w:rsidRPr="00FB635F" w:rsidRDefault="00731AC0" w:rsidP="00731AC0">
            <w:pPr>
              <w:spacing w:line="240" w:lineRule="auto"/>
              <w:ind w:right="34" w:firstLine="0"/>
              <w:jc w:val="center"/>
              <w:rPr>
                <w:rFonts w:ascii="Franklin Gothic Book" w:hAnsi="Franklin Gothic Book"/>
                <w:sz w:val="24"/>
                <w:szCs w:val="24"/>
              </w:rPr>
            </w:pPr>
            <w:r w:rsidRPr="00BE120C">
              <w:rPr>
                <w:rFonts w:ascii="Franklin Gothic Book" w:hAnsi="Franklin Gothic Book"/>
                <w:bCs/>
                <w:snapToGrid/>
                <w:sz w:val="24"/>
                <w:szCs w:val="24"/>
              </w:rPr>
              <w:t>(четыре тысячи девятьсот тридцать) евро 00 евро центов с учетом НДС</w:t>
            </w:r>
          </w:p>
        </w:tc>
        <w:tc>
          <w:tcPr>
            <w:tcW w:w="2835" w:type="dxa"/>
            <w:vAlign w:val="center"/>
          </w:tcPr>
          <w:p w:rsidR="00BE120C" w:rsidRPr="00FB635F" w:rsidRDefault="00731AC0"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10 (десять) недель</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B769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BE120C" w:rsidRPr="00244DFF" w:rsidRDefault="00BE120C" w:rsidP="00BE120C">
      <w:pPr>
        <w:spacing w:line="240" w:lineRule="auto"/>
        <w:ind w:left="142"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BE120C" w:rsidRPr="00244DFF" w:rsidRDefault="00BE120C" w:rsidP="00BE120C">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 xml:space="preserve">И.В. Терентьев </w:t>
      </w:r>
    </w:p>
    <w:p w:rsidR="00BE120C" w:rsidRPr="00244DFF" w:rsidRDefault="00BE120C" w:rsidP="00BE120C">
      <w:pPr>
        <w:spacing w:line="240" w:lineRule="auto"/>
        <w:ind w:left="142" w:right="54" w:firstLine="0"/>
        <w:rPr>
          <w:rFonts w:ascii="Franklin Gothic Book" w:hAnsi="Franklin Gothic Book"/>
          <w:bCs/>
          <w:iCs/>
          <w:snapToGrid/>
          <w:sz w:val="24"/>
          <w:szCs w:val="24"/>
          <w:u w:val="single"/>
        </w:rPr>
      </w:pPr>
    </w:p>
    <w:p w:rsidR="00BE120C" w:rsidRPr="00244DFF" w:rsidRDefault="00BE120C" w:rsidP="00BE120C">
      <w:pPr>
        <w:spacing w:line="240" w:lineRule="auto"/>
        <w:ind w:left="142"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BE120C" w:rsidRPr="00244DFF" w:rsidRDefault="00BE120C" w:rsidP="00BE120C">
      <w:pPr>
        <w:spacing w:line="240" w:lineRule="auto"/>
        <w:ind w:left="142"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И.М. Фофонов </w:t>
      </w:r>
    </w:p>
    <w:p w:rsidR="00BE120C" w:rsidRPr="00244DFF" w:rsidRDefault="00BE120C" w:rsidP="00BE120C">
      <w:pPr>
        <w:spacing w:line="240" w:lineRule="auto"/>
        <w:ind w:left="142" w:right="54" w:firstLine="0"/>
        <w:rPr>
          <w:rFonts w:ascii="Franklin Gothic Book" w:hAnsi="Franklin Gothic Book"/>
          <w:bCs/>
          <w:iCs/>
          <w:snapToGrid/>
          <w:sz w:val="24"/>
          <w:szCs w:val="24"/>
        </w:rPr>
      </w:pPr>
    </w:p>
    <w:p w:rsidR="00BE120C" w:rsidRPr="00244DFF" w:rsidRDefault="00BE120C" w:rsidP="00BE120C">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BE120C" w:rsidRPr="00244DFF" w:rsidRDefault="00BE120C" w:rsidP="00BE120C">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Э.В. Боровок </w:t>
      </w:r>
    </w:p>
    <w:p w:rsidR="00BE120C" w:rsidRPr="00244DFF" w:rsidRDefault="00BE120C" w:rsidP="00BE120C">
      <w:pPr>
        <w:spacing w:line="240" w:lineRule="auto"/>
        <w:ind w:left="142" w:right="54" w:firstLine="0"/>
        <w:rPr>
          <w:rFonts w:ascii="Franklin Gothic Book" w:hAnsi="Franklin Gothic Book"/>
          <w:bCs/>
          <w:iCs/>
          <w:snapToGrid/>
          <w:sz w:val="24"/>
          <w:szCs w:val="24"/>
        </w:rPr>
      </w:pPr>
    </w:p>
    <w:p w:rsidR="00BE120C" w:rsidRPr="00244DFF" w:rsidRDefault="00BE120C" w:rsidP="00BE120C">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Г.И. Качан </w:t>
      </w:r>
    </w:p>
    <w:p w:rsidR="00BE120C" w:rsidRPr="00244DFF" w:rsidRDefault="00BE120C" w:rsidP="00BE120C">
      <w:pPr>
        <w:spacing w:line="240" w:lineRule="auto"/>
        <w:ind w:left="142" w:right="54" w:firstLine="0"/>
        <w:rPr>
          <w:rFonts w:ascii="Franklin Gothic Book" w:hAnsi="Franklin Gothic Book"/>
          <w:bCs/>
          <w:snapToGrid/>
          <w:sz w:val="24"/>
          <w:szCs w:val="24"/>
        </w:rPr>
      </w:pPr>
    </w:p>
    <w:p w:rsidR="00BE120C" w:rsidRPr="00244DFF" w:rsidRDefault="00BE120C" w:rsidP="00BE120C">
      <w:pPr>
        <w:spacing w:line="240" w:lineRule="auto"/>
        <w:ind w:left="142"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Г.П. Зеленская </w:t>
      </w:r>
    </w:p>
    <w:p w:rsidR="00BE120C" w:rsidRPr="00244DFF" w:rsidRDefault="00BE120C" w:rsidP="00BE120C">
      <w:pPr>
        <w:spacing w:line="240" w:lineRule="auto"/>
        <w:ind w:left="142" w:right="54" w:firstLine="0"/>
        <w:rPr>
          <w:rFonts w:ascii="Franklin Gothic Book" w:hAnsi="Franklin Gothic Book"/>
          <w:bCs/>
          <w:snapToGrid/>
          <w:sz w:val="24"/>
          <w:szCs w:val="24"/>
        </w:rPr>
      </w:pPr>
    </w:p>
    <w:p w:rsidR="00BE120C" w:rsidRPr="00244DFF" w:rsidRDefault="00BE120C" w:rsidP="00BE120C">
      <w:pPr>
        <w:spacing w:line="240" w:lineRule="auto"/>
        <w:ind w:left="142"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М.В. Савченков </w:t>
      </w:r>
    </w:p>
    <w:p w:rsidR="00BE120C" w:rsidRPr="00244DFF" w:rsidRDefault="00BE120C" w:rsidP="00BE120C">
      <w:pPr>
        <w:spacing w:line="240" w:lineRule="auto"/>
        <w:ind w:right="54" w:firstLine="0"/>
        <w:rPr>
          <w:rFonts w:ascii="Franklin Gothic Book" w:hAnsi="Franklin Gothic Book"/>
          <w:snapToGrid/>
          <w:sz w:val="24"/>
          <w:szCs w:val="24"/>
        </w:rPr>
      </w:pPr>
    </w:p>
    <w:p w:rsidR="00BE120C" w:rsidRPr="00244DFF" w:rsidRDefault="00BE120C" w:rsidP="00BE120C">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731AC0">
        <w:rPr>
          <w:rFonts w:ascii="Franklin Gothic Book" w:hAnsi="Franklin Gothic Book"/>
          <w:bCs/>
          <w:snapToGrid/>
          <w:sz w:val="24"/>
          <w:szCs w:val="24"/>
        </w:rPr>
        <w:t>В.Ю. Черкашин</w:t>
      </w:r>
      <w:r w:rsidRPr="00244DFF">
        <w:rPr>
          <w:rFonts w:ascii="Franklin Gothic Book" w:hAnsi="Franklin Gothic Book"/>
          <w:bCs/>
          <w:snapToGrid/>
          <w:sz w:val="24"/>
          <w:szCs w:val="24"/>
        </w:rPr>
        <w:t xml:space="preserve"> </w:t>
      </w:r>
    </w:p>
    <w:p w:rsidR="00BE120C" w:rsidRPr="00244DFF" w:rsidRDefault="00BE120C" w:rsidP="00BE120C">
      <w:pPr>
        <w:spacing w:line="240" w:lineRule="auto"/>
        <w:ind w:left="142" w:right="54" w:firstLine="0"/>
        <w:rPr>
          <w:rFonts w:ascii="Franklin Gothic Book" w:hAnsi="Franklin Gothic Book"/>
          <w:snapToGrid/>
          <w:sz w:val="24"/>
          <w:szCs w:val="24"/>
          <w:u w:val="single"/>
        </w:rPr>
      </w:pPr>
    </w:p>
    <w:p w:rsidR="00BE120C" w:rsidRPr="00244DFF" w:rsidRDefault="00BE120C" w:rsidP="00BE120C">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BE120C" w:rsidRPr="00244DFF" w:rsidRDefault="00BE120C" w:rsidP="00BE120C">
      <w:pPr>
        <w:spacing w:line="240" w:lineRule="auto"/>
        <w:ind w:left="142"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«НМТП»</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 xml:space="preserve">В.А. Зайцев </w:t>
      </w: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r w:rsidRPr="00244DFF">
        <w:rPr>
          <w:rFonts w:ascii="Franklin Gothic Book" w:hAnsi="Franklin Gothic Book"/>
          <w:snapToGrid/>
          <w:sz w:val="24"/>
          <w:szCs w:val="24"/>
        </w:rPr>
        <w:t>Протокол подписан</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15 июля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BE120C">
        <w:rPr>
          <w:rFonts w:ascii="Franklin Gothic Book" w:hAnsi="Franklin Gothic Book" w:cs="Courier New"/>
          <w:bCs/>
          <w:snapToGrid/>
          <w:sz w:val="20"/>
        </w:rPr>
        <w:t xml:space="preserve">резервной копии оригинального программного обеспечения (на карте памяти) для систем управления </w:t>
      </w:r>
      <w:proofErr w:type="spellStart"/>
      <w:r w:rsidR="00BE120C">
        <w:rPr>
          <w:rFonts w:ascii="Franklin Gothic Book" w:hAnsi="Franklin Gothic Book" w:cs="Courier New"/>
          <w:bCs/>
          <w:snapToGrid/>
          <w:sz w:val="20"/>
        </w:rPr>
        <w:t>стендерного</w:t>
      </w:r>
      <w:proofErr w:type="spellEnd"/>
      <w:r w:rsidR="00BE120C">
        <w:rPr>
          <w:rFonts w:ascii="Franklin Gothic Book" w:hAnsi="Franklin Gothic Book" w:cs="Courier New"/>
          <w:bCs/>
          <w:snapToGrid/>
          <w:sz w:val="20"/>
        </w:rPr>
        <w:t xml:space="preserve"> комплекса SVT</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9"/>
        <w:gridCol w:w="6"/>
        <w:gridCol w:w="2127"/>
      </w:tblGrid>
      <w:tr w:rsidR="00213CEA" w:rsidRPr="009F7D20" w:rsidTr="009F7D20">
        <w:tc>
          <w:tcPr>
            <w:tcW w:w="13325" w:type="dxa"/>
            <w:gridSpan w:val="2"/>
            <w:vMerge w:val="restart"/>
            <w:shd w:val="clear" w:color="auto" w:fill="auto"/>
          </w:tcPr>
          <w:p w:rsidR="00213CEA" w:rsidRPr="009F7D20" w:rsidRDefault="00213CEA" w:rsidP="004F30AD">
            <w:pPr>
              <w:tabs>
                <w:tab w:val="left" w:pos="1526"/>
              </w:tabs>
              <w:spacing w:line="240" w:lineRule="auto"/>
              <w:ind w:right="54" w:firstLine="0"/>
              <w:jc w:val="left"/>
              <w:rPr>
                <w:rFonts w:ascii="Franklin Gothic Book" w:hAnsi="Franklin Gothic Book"/>
                <w:snapToGrid/>
                <w:sz w:val="20"/>
              </w:rPr>
            </w:pPr>
            <w:r w:rsidRPr="009F7D20">
              <w:rPr>
                <w:rFonts w:ascii="Franklin Gothic Book" w:hAnsi="Franklin Gothic Book"/>
                <w:b/>
                <w:i/>
                <w:snapToGrid/>
                <w:sz w:val="20"/>
              </w:rPr>
              <w:t>Наименование документа</w:t>
            </w:r>
          </w:p>
        </w:tc>
        <w:tc>
          <w:tcPr>
            <w:tcW w:w="2127" w:type="dxa"/>
            <w:shd w:val="clear" w:color="auto" w:fill="auto"/>
          </w:tcPr>
          <w:p w:rsidR="00213CEA" w:rsidRPr="009F7D20" w:rsidRDefault="00213CEA" w:rsidP="00731AC0">
            <w:pPr>
              <w:tabs>
                <w:tab w:val="left" w:pos="1526"/>
              </w:tabs>
              <w:spacing w:line="240" w:lineRule="auto"/>
              <w:ind w:right="54" w:firstLine="0"/>
              <w:jc w:val="center"/>
              <w:rPr>
                <w:rFonts w:ascii="Franklin Gothic Book" w:hAnsi="Franklin Gothic Book"/>
                <w:b/>
                <w:snapToGrid/>
                <w:sz w:val="20"/>
              </w:rPr>
            </w:pPr>
            <w:r w:rsidRPr="009F7D20">
              <w:rPr>
                <w:rFonts w:ascii="Franklin Gothic Book" w:hAnsi="Franklin Gothic Book"/>
                <w:b/>
                <w:snapToGrid/>
                <w:sz w:val="20"/>
              </w:rPr>
              <w:t>Участник закупки</w:t>
            </w:r>
          </w:p>
        </w:tc>
      </w:tr>
      <w:tr w:rsidR="001B769F" w:rsidRPr="009F7D20" w:rsidTr="009F7D20">
        <w:trPr>
          <w:trHeight w:val="143"/>
        </w:trPr>
        <w:tc>
          <w:tcPr>
            <w:tcW w:w="13325" w:type="dxa"/>
            <w:gridSpan w:val="2"/>
            <w:vMerge/>
            <w:shd w:val="clear" w:color="auto" w:fill="auto"/>
          </w:tcPr>
          <w:p w:rsidR="001B769F" w:rsidRPr="009F7D20" w:rsidRDefault="001B769F" w:rsidP="004F30AD">
            <w:pPr>
              <w:tabs>
                <w:tab w:val="left" w:pos="1526"/>
              </w:tabs>
              <w:spacing w:line="240" w:lineRule="auto"/>
              <w:ind w:right="54" w:firstLine="0"/>
              <w:jc w:val="left"/>
              <w:rPr>
                <w:rFonts w:ascii="Franklin Gothic Book" w:hAnsi="Franklin Gothic Book"/>
                <w:snapToGrid/>
                <w:sz w:val="20"/>
              </w:rPr>
            </w:pPr>
          </w:p>
        </w:tc>
        <w:tc>
          <w:tcPr>
            <w:tcW w:w="2127" w:type="dxa"/>
            <w:tcBorders>
              <w:bottom w:val="single" w:sz="6" w:space="0" w:color="auto"/>
            </w:tcBorders>
            <w:shd w:val="clear" w:color="auto" w:fill="auto"/>
            <w:vAlign w:val="center"/>
          </w:tcPr>
          <w:p w:rsidR="001B769F" w:rsidRPr="009F7D20" w:rsidRDefault="00731AC0" w:rsidP="00B60709">
            <w:pPr>
              <w:tabs>
                <w:tab w:val="left" w:pos="1526"/>
              </w:tabs>
              <w:spacing w:line="240" w:lineRule="auto"/>
              <w:ind w:left="-108" w:right="-61" w:firstLine="0"/>
              <w:jc w:val="center"/>
              <w:rPr>
                <w:rFonts w:ascii="Franklin Gothic Book" w:hAnsi="Franklin Gothic Book"/>
                <w:b/>
                <w:snapToGrid/>
                <w:sz w:val="20"/>
              </w:rPr>
            </w:pPr>
            <w:r w:rsidRPr="00731AC0">
              <w:rPr>
                <w:rFonts w:ascii="Franklin Gothic Book" w:hAnsi="Franklin Gothic Book"/>
                <w:b/>
                <w:snapToGrid/>
                <w:sz w:val="20"/>
              </w:rPr>
              <w:t>ООО «</w:t>
            </w:r>
            <w:proofErr w:type="spellStart"/>
            <w:r w:rsidRPr="00731AC0">
              <w:rPr>
                <w:rFonts w:ascii="Franklin Gothic Book" w:hAnsi="Franklin Gothic Book"/>
                <w:b/>
                <w:snapToGrid/>
                <w:sz w:val="20"/>
              </w:rPr>
              <w:t>Флоутек</w:t>
            </w:r>
            <w:proofErr w:type="spellEnd"/>
            <w:r w:rsidRPr="00731AC0">
              <w:rPr>
                <w:rFonts w:ascii="Franklin Gothic Book" w:hAnsi="Franklin Gothic Book"/>
                <w:b/>
                <w:snapToGrid/>
                <w:sz w:val="20"/>
              </w:rPr>
              <w:t>»</w:t>
            </w:r>
          </w:p>
        </w:tc>
      </w:tr>
      <w:tr w:rsidR="001B769F" w:rsidRPr="009F7D20" w:rsidTr="009F7D20">
        <w:trPr>
          <w:trHeight w:val="240"/>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заявка на участие в закупке (форма №1);</w:t>
            </w:r>
          </w:p>
        </w:tc>
        <w:tc>
          <w:tcPr>
            <w:tcW w:w="2127" w:type="dxa"/>
            <w:tcBorders>
              <w:top w:val="single" w:sz="6" w:space="0" w:color="auto"/>
            </w:tcBorders>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коммерческое предложение (форма №2);</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подтверждение согласия с условиями договора (форма №3);</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16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анкета участника закупки (форма №4);</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C31470">
        <w:trPr>
          <w:trHeight w:val="60"/>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декларация о соответствии участника закупки критериям отнесения к субъектам малого и среднего предпринимательства (форма №5);</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305"/>
        </w:trPr>
        <w:tc>
          <w:tcPr>
            <w:tcW w:w="13325" w:type="dxa"/>
            <w:gridSpan w:val="2"/>
            <w:shd w:val="clear" w:color="auto" w:fill="auto"/>
          </w:tcPr>
          <w:p w:rsidR="001B769F" w:rsidRPr="009F7D20" w:rsidRDefault="001B769F" w:rsidP="00094FDA">
            <w:pPr>
              <w:tabs>
                <w:tab w:val="left" w:pos="1418"/>
                <w:tab w:val="left" w:pos="1560"/>
              </w:tabs>
              <w:spacing w:line="240" w:lineRule="auto"/>
              <w:ind w:firstLine="0"/>
              <w:rPr>
                <w:rFonts w:ascii="Franklin Gothic Book" w:hAnsi="Franklin Gothic Book"/>
                <w:sz w:val="20"/>
              </w:rPr>
            </w:pPr>
            <w:r w:rsidRPr="009F7D20">
              <w:rPr>
                <w:rFonts w:ascii="Franklin Gothic Book" w:hAnsi="Franklin Gothic Book"/>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127" w:type="dxa"/>
            <w:shd w:val="clear" w:color="auto" w:fill="auto"/>
            <w:vAlign w:val="center"/>
          </w:tcPr>
          <w:p w:rsidR="001B769F" w:rsidRPr="009F7D20" w:rsidRDefault="00B90883" w:rsidP="00B60709">
            <w:pPr>
              <w:spacing w:line="240" w:lineRule="auto"/>
              <w:ind w:left="-108" w:firstLine="0"/>
              <w:jc w:val="center"/>
              <w:rPr>
                <w:sz w:val="20"/>
              </w:rPr>
            </w:pPr>
            <w:r>
              <w:rPr>
                <w:rFonts w:ascii="Franklin Gothic Book" w:hAnsi="Franklin Gothic Book"/>
                <w:snapToGrid/>
                <w:sz w:val="20"/>
              </w:rPr>
              <w:t>Отсутствует</w:t>
            </w:r>
            <w:bookmarkStart w:id="4" w:name="_GoBack"/>
            <w:bookmarkEnd w:id="4"/>
          </w:p>
        </w:tc>
      </w:tr>
      <w:tr w:rsidR="001B769F" w:rsidRPr="009F7D20" w:rsidTr="009F7D20">
        <w:trPr>
          <w:trHeight w:val="54"/>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свидетельства о постановке участника закупки на налоговый учет, заверенная участником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60"/>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 xml:space="preserve">заверенные участником закупки копии учредительных документов участника, юридического лица (устав, изменения в устав); </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4"/>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proofErr w:type="gramStart"/>
            <w:r w:rsidRPr="009F7D20">
              <w:rPr>
                <w:rFonts w:ascii="Franklin Gothic Book" w:hAnsi="Franklin Gothic Book"/>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9F7D20">
              <w:rPr>
                <w:rFonts w:ascii="Franklin Gothic Book" w:hAnsi="Franklin Gothic Book"/>
                <w:sz w:val="20"/>
              </w:rPr>
              <w:t xml:space="preserve"> В случае</w:t>
            </w:r>
            <w:proofErr w:type="gramStart"/>
            <w:r w:rsidRPr="009F7D20">
              <w:rPr>
                <w:rFonts w:ascii="Franklin Gothic Book" w:hAnsi="Franklin Gothic Book"/>
                <w:sz w:val="20"/>
              </w:rPr>
              <w:t>,</w:t>
            </w:r>
            <w:proofErr w:type="gramEnd"/>
            <w:r w:rsidRPr="009F7D20">
              <w:rPr>
                <w:rFonts w:ascii="Franklin Gothic Book" w:hAnsi="Franklin Gothic Book"/>
                <w:sz w:val="20"/>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9F7D20">
              <w:rPr>
                <w:rFonts w:ascii="Franklin Gothic Book" w:hAnsi="Franklin Gothic Book"/>
                <w:sz w:val="20"/>
              </w:rPr>
              <w:t>предоставляется документ</w:t>
            </w:r>
            <w:proofErr w:type="gramEnd"/>
            <w:r w:rsidRPr="009F7D20">
              <w:rPr>
                <w:rFonts w:ascii="Franklin Gothic Book" w:hAnsi="Franklin Gothic Book"/>
                <w:sz w:val="20"/>
              </w:rPr>
              <w:t>, подтверждающий полномочия такого лица</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9F7D20" w:rsidRPr="009F7D20" w:rsidTr="009F7D20">
        <w:trPr>
          <w:trHeight w:val="633"/>
        </w:trPr>
        <w:tc>
          <w:tcPr>
            <w:tcW w:w="13319" w:type="dxa"/>
            <w:shd w:val="clear" w:color="auto" w:fill="auto"/>
          </w:tcPr>
          <w:p w:rsidR="009F7D20" w:rsidRPr="009F7D20" w:rsidRDefault="009F7D20" w:rsidP="009F7D20">
            <w:pPr>
              <w:tabs>
                <w:tab w:val="left" w:pos="1418"/>
              </w:tabs>
              <w:spacing w:line="240" w:lineRule="auto"/>
              <w:ind w:firstLine="0"/>
              <w:rPr>
                <w:sz w:val="20"/>
              </w:rPr>
            </w:pPr>
            <w:proofErr w:type="gramStart"/>
            <w:r w:rsidRPr="009F7D20">
              <w:rPr>
                <w:rFonts w:ascii="Franklin Gothic Book" w:hAnsi="Franklin Gothic Book"/>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9F7D20">
              <w:rPr>
                <w:rFonts w:ascii="Franklin Gothic Book" w:hAnsi="Franklin Gothic Book"/>
                <w:sz w:val="20"/>
              </w:rPr>
              <w:t>, оказание услуг, являющихся предметом договора,  не являются для данного участника крупной сделкой</w:t>
            </w:r>
          </w:p>
        </w:tc>
        <w:tc>
          <w:tcPr>
            <w:tcW w:w="2133" w:type="dxa"/>
            <w:gridSpan w:val="2"/>
            <w:shd w:val="clear" w:color="auto" w:fill="auto"/>
            <w:vAlign w:val="center"/>
          </w:tcPr>
          <w:p w:rsidR="009F7D20" w:rsidRPr="009F7D20" w:rsidRDefault="00B90883" w:rsidP="000156DF">
            <w:pPr>
              <w:spacing w:line="240" w:lineRule="auto"/>
              <w:ind w:left="-108" w:firstLine="0"/>
              <w:jc w:val="center"/>
              <w:rPr>
                <w:sz w:val="20"/>
              </w:rPr>
            </w:pPr>
            <w:r>
              <w:rPr>
                <w:rFonts w:ascii="Franklin Gothic Book" w:hAnsi="Franklin Gothic Book"/>
                <w:snapToGrid/>
                <w:sz w:val="20"/>
              </w:rPr>
              <w:t>Отсутствует</w:t>
            </w:r>
          </w:p>
        </w:tc>
      </w:tr>
    </w:tbl>
    <w:p w:rsidR="0026446B" w:rsidRDefault="0026446B" w:rsidP="004F30AD">
      <w:pPr>
        <w:spacing w:line="240" w:lineRule="auto"/>
        <w:ind w:right="54" w:firstLine="0"/>
        <w:jc w:val="left"/>
        <w:rPr>
          <w:rFonts w:ascii="Franklin Gothic Book" w:hAnsi="Franklin Gothic Book"/>
          <w:snapToGrid/>
          <w:sz w:val="24"/>
          <w:szCs w:val="24"/>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Заместитель председателя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Pr="009F7D20">
        <w:rPr>
          <w:rFonts w:ascii="Franklin Gothic Book" w:hAnsi="Franklin Gothic Book"/>
          <w:bCs/>
          <w:iCs/>
          <w:snapToGrid/>
          <w:sz w:val="20"/>
        </w:rPr>
        <w:t>И.В. Терентьев</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Члены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009F7D20">
        <w:rPr>
          <w:rFonts w:ascii="Franklin Gothic Book" w:hAnsi="Franklin Gothic Book"/>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И.М. Фофонов</w:t>
      </w:r>
      <w:r w:rsidRPr="009F7D20">
        <w:rPr>
          <w:rFonts w:ascii="Franklin Gothic Book" w:hAnsi="Franklin Gothic Book"/>
          <w:bCs/>
          <w:snapToGrid/>
          <w:sz w:val="20"/>
        </w:rPr>
        <w:tab/>
      </w:r>
      <w:r w:rsidRPr="009F7D20">
        <w:rPr>
          <w:rFonts w:ascii="Franklin Gothic Book" w:hAnsi="Franklin Gothic Book"/>
          <w:bCs/>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Э.В. Боровок</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____________</w:t>
      </w:r>
      <w:r w:rsidRPr="009F7D20">
        <w:rPr>
          <w:rFonts w:ascii="Franklin Gothic Book" w:hAnsi="Franklin Gothic Book"/>
          <w:bCs/>
          <w:snapToGrid/>
          <w:sz w:val="20"/>
        </w:rPr>
        <w:t xml:space="preserve"> </w:t>
      </w:r>
      <w:r w:rsidR="001B769F" w:rsidRPr="009F7D20">
        <w:rPr>
          <w:rFonts w:ascii="Franklin Gothic Book" w:hAnsi="Franklin Gothic Book"/>
          <w:bCs/>
          <w:snapToGrid/>
          <w:sz w:val="20"/>
        </w:rPr>
        <w:t>Г.И. Качан</w:t>
      </w:r>
      <w:r w:rsidR="001B769F" w:rsidRPr="009F7D20">
        <w:rPr>
          <w:rFonts w:ascii="Franklin Gothic Book" w:hAnsi="Franklin Gothic Book"/>
          <w:bCs/>
          <w:snapToGrid/>
          <w:sz w:val="20"/>
        </w:rPr>
        <w:tab/>
      </w:r>
      <w:r w:rsidRPr="009F7D20">
        <w:rPr>
          <w:rFonts w:ascii="Franklin Gothic Book" w:hAnsi="Franklin Gothic Book"/>
          <w:snapToGrid/>
          <w:sz w:val="20"/>
        </w:rPr>
        <w:tab/>
      </w:r>
      <w:r w:rsidRPr="009F7D20">
        <w:rPr>
          <w:rFonts w:ascii="Franklin Gothic Book" w:hAnsi="Franklin Gothic Book"/>
          <w:bCs/>
          <w:snapToGrid/>
          <w:sz w:val="20"/>
        </w:rPr>
        <w:t xml:space="preserve">____________ </w:t>
      </w:r>
      <w:r w:rsidRPr="009F7D20">
        <w:rPr>
          <w:rFonts w:ascii="Franklin Gothic Book" w:hAnsi="Franklin Gothic Book"/>
          <w:snapToGrid/>
          <w:sz w:val="20"/>
        </w:rPr>
        <w:t>Г.П. Зеленская</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bCs/>
          <w:iCs/>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001B769F" w:rsidRPr="009F7D20">
        <w:rPr>
          <w:rFonts w:ascii="Franklin Gothic Book" w:hAnsi="Franklin Gothic Book"/>
          <w:bCs/>
          <w:snapToGrid/>
          <w:sz w:val="20"/>
        </w:rPr>
        <w:t>М.В. Савченков</w:t>
      </w:r>
      <w:r w:rsidRPr="009F7D20">
        <w:rPr>
          <w:rFonts w:ascii="Franklin Gothic Book" w:hAnsi="Franklin Gothic Book"/>
          <w:bCs/>
          <w:iCs/>
          <w:snapToGrid/>
          <w:sz w:val="20"/>
        </w:rPr>
        <w:tab/>
      </w:r>
      <w:r w:rsidR="009F7D20">
        <w:rPr>
          <w:rFonts w:ascii="Franklin Gothic Book" w:hAnsi="Franklin Gothic Book"/>
          <w:bCs/>
          <w:iCs/>
          <w:snapToGrid/>
          <w:sz w:val="20"/>
        </w:rPr>
        <w:tab/>
      </w:r>
      <w:r w:rsidRPr="009F7D20">
        <w:rPr>
          <w:rFonts w:ascii="Franklin Gothic Book" w:hAnsi="Franklin Gothic Book"/>
          <w:bCs/>
          <w:snapToGrid/>
          <w:sz w:val="20"/>
        </w:rPr>
        <w:t xml:space="preserve">____________ </w:t>
      </w:r>
      <w:r w:rsidR="00BE120C">
        <w:rPr>
          <w:rFonts w:ascii="Franklin Gothic Book" w:hAnsi="Franklin Gothic Book"/>
          <w:bCs/>
          <w:iCs/>
          <w:snapToGrid/>
          <w:sz w:val="20"/>
        </w:rPr>
        <w:t>В.Ю. Черкашин</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Секретарь Конкурс</w:t>
      </w:r>
      <w:r w:rsidR="00BE120C">
        <w:rPr>
          <w:rFonts w:ascii="Franklin Gothic Book" w:hAnsi="Franklin Gothic Book"/>
          <w:snapToGrid/>
          <w:sz w:val="20"/>
        </w:rPr>
        <w:t>ной комиссии</w:t>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t>____________ В.А. Зайцев</w:t>
      </w:r>
      <w:r w:rsidRPr="009F7D20">
        <w:rPr>
          <w:rFonts w:ascii="Franklin Gothic Book" w:hAnsi="Franklin Gothic Book"/>
          <w:snapToGrid/>
          <w:sz w:val="20"/>
        </w:rPr>
        <w:t xml:space="preserve">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B90883">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1AC0"/>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16"/>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102F"/>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0883"/>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120C"/>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1470"/>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033"/>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F660-FA68-47EB-87BC-F79F2891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817</Words>
  <Characters>5994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6798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17</cp:revision>
  <cp:lastPrinted>2015-07-16T14:52:00Z</cp:lastPrinted>
  <dcterms:created xsi:type="dcterms:W3CDTF">2015-06-01T14:50:00Z</dcterms:created>
  <dcterms:modified xsi:type="dcterms:W3CDTF">2015-07-16T14:53:00Z</dcterms:modified>
</cp:coreProperties>
</file>