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E410DC">
        <w:rPr>
          <w:rFonts w:ascii="Franklin Gothic Book" w:hAnsi="Franklin Gothic Book"/>
          <w:b/>
          <w:snapToGrid/>
          <w:sz w:val="24"/>
          <w:szCs w:val="24"/>
        </w:rPr>
        <w:t>-1</w:t>
      </w:r>
      <w:r w:rsidR="001168E1" w:rsidRPr="007A5C72">
        <w:rPr>
          <w:rFonts w:ascii="Franklin Gothic Book" w:hAnsi="Franklin Gothic Book"/>
          <w:b/>
          <w:snapToGrid/>
          <w:sz w:val="24"/>
          <w:szCs w:val="24"/>
        </w:rPr>
        <w:t>30</w:t>
      </w:r>
      <w:r w:rsidRPr="00E54834">
        <w:rPr>
          <w:rFonts w:ascii="Franklin Gothic Book" w:hAnsi="Franklin Gothic Book"/>
          <w:b/>
          <w:snapToGrid/>
          <w:sz w:val="24"/>
          <w:szCs w:val="24"/>
        </w:rPr>
        <w:t>/</w:t>
      </w:r>
      <w:r w:rsidR="001168E1">
        <w:rPr>
          <w:rFonts w:ascii="Franklin Gothic Book" w:hAnsi="Franklin Gothic Book"/>
          <w:b/>
          <w:snapToGrid/>
          <w:sz w:val="24"/>
          <w:szCs w:val="24"/>
        </w:rPr>
        <w:t>К-95</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1168E1">
        <w:rPr>
          <w:rFonts w:ascii="Franklin Gothic Book" w:hAnsi="Franklin Gothic Book"/>
          <w:snapToGrid/>
          <w:sz w:val="24"/>
          <w:szCs w:val="24"/>
        </w:rPr>
        <w:t>01</w:t>
      </w:r>
      <w:r w:rsidR="00597EB2">
        <w:rPr>
          <w:rFonts w:ascii="Franklin Gothic Book" w:hAnsi="Franklin Gothic Book"/>
          <w:snapToGrid/>
          <w:sz w:val="24"/>
          <w:szCs w:val="24"/>
        </w:rPr>
        <w:t xml:space="preserve"> </w:t>
      </w:r>
      <w:r w:rsidR="001168E1">
        <w:rPr>
          <w:rFonts w:ascii="Franklin Gothic Book" w:hAnsi="Franklin Gothic Book"/>
          <w:snapToGrid/>
          <w:sz w:val="24"/>
          <w:szCs w:val="24"/>
        </w:rPr>
        <w:t>июня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1168E1" w:rsidRPr="001168E1">
              <w:rPr>
                <w:rFonts w:ascii="Franklin Gothic Book" w:hAnsi="Franklin Gothic Book"/>
                <w:sz w:val="24"/>
                <w:szCs w:val="24"/>
              </w:rPr>
              <w:t xml:space="preserve">Подготовка и получение разрешения на сброс загрязняющих веществ в водный объект со сточными водами для существующих </w:t>
            </w:r>
            <w:proofErr w:type="spellStart"/>
            <w:r w:rsidR="001168E1" w:rsidRPr="001168E1">
              <w:rPr>
                <w:rFonts w:ascii="Franklin Gothic Book" w:hAnsi="Franklin Gothic Book"/>
                <w:sz w:val="24"/>
                <w:szCs w:val="24"/>
              </w:rPr>
              <w:t>водовыпусков</w:t>
            </w:r>
            <w:proofErr w:type="spellEnd"/>
            <w:r w:rsidR="001168E1" w:rsidRPr="001168E1">
              <w:rPr>
                <w:rFonts w:ascii="Franklin Gothic Book" w:hAnsi="Franklin Gothic Book"/>
                <w:sz w:val="24"/>
                <w:szCs w:val="24"/>
              </w:rPr>
              <w:t xml:space="preserve"> (29 выпусков)</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1168E1" w:rsidRPr="001168E1">
              <w:rPr>
                <w:rFonts w:ascii="Franklin Gothic Book" w:hAnsi="Franklin Gothic Book"/>
                <w:snapToGrid/>
                <w:sz w:val="24"/>
                <w:szCs w:val="24"/>
              </w:rPr>
              <w:t>493 000,00 (четыреста девяносто три тысячи) рублей 00 копеек с учетом НДС</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168E1"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roofErr w:type="spellStart"/>
      <w:r w:rsidRPr="003E0FDB">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Б.Н.</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E0FDB" w:rsidP="003E0FDB">
      <w:pPr>
        <w:spacing w:line="276" w:lineRule="auto"/>
        <w:ind w:left="142" w:right="54" w:firstLine="0"/>
        <w:rPr>
          <w:rFonts w:ascii="Franklin Gothic Book" w:hAnsi="Franklin Gothic Book"/>
          <w:snapToGrid/>
          <w:sz w:val="24"/>
          <w:szCs w:val="24"/>
          <w:u w:val="single"/>
        </w:rPr>
      </w:pPr>
      <w:proofErr w:type="gramStart"/>
      <w:r w:rsidRPr="003E0FDB">
        <w:rPr>
          <w:rFonts w:ascii="Franklin Gothic Book" w:hAnsi="Franklin Gothic Book"/>
          <w:snapToGrid/>
          <w:sz w:val="24"/>
          <w:szCs w:val="24"/>
          <w:u w:val="single"/>
        </w:rPr>
        <w:t>Член  Конкурсной</w:t>
      </w:r>
      <w:proofErr w:type="gramEnd"/>
      <w:r w:rsidRPr="003E0FDB">
        <w:rPr>
          <w:rFonts w:ascii="Franklin Gothic Book" w:hAnsi="Franklin Gothic Book"/>
          <w:snapToGrid/>
          <w:sz w:val="24"/>
          <w:szCs w:val="24"/>
          <w:u w:val="single"/>
        </w:rPr>
        <w:t xml:space="preserve">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w:t>
      </w:r>
      <w:proofErr w:type="gramStart"/>
      <w:r w:rsidRPr="003E0FDB">
        <w:rPr>
          <w:rFonts w:ascii="Franklin Gothic Book" w:hAnsi="Franklin Gothic Book"/>
          <w:snapToGrid/>
          <w:sz w:val="24"/>
          <w:szCs w:val="24"/>
        </w:rPr>
        <w:t>НМТП»</w:t>
      </w:r>
      <w:r w:rsidRPr="003E0FDB">
        <w:rPr>
          <w:rFonts w:ascii="Franklin Gothic Book" w:hAnsi="Franklin Gothic Book"/>
          <w:snapToGrid/>
          <w:sz w:val="24"/>
          <w:szCs w:val="24"/>
        </w:rPr>
        <w:tab/>
      </w:r>
      <w:proofErr w:type="gramEnd"/>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1168E1">
        <w:rPr>
          <w:rFonts w:ascii="Franklin Gothic Book" w:hAnsi="Franklin Gothic Book"/>
          <w:sz w:val="24"/>
          <w:szCs w:val="24"/>
        </w:rPr>
        <w:t>п</w:t>
      </w:r>
      <w:r w:rsidR="001168E1" w:rsidRPr="001168E1">
        <w:rPr>
          <w:rFonts w:ascii="Franklin Gothic Book" w:hAnsi="Franklin Gothic Book"/>
          <w:sz w:val="24"/>
          <w:szCs w:val="24"/>
        </w:rPr>
        <w:t>одготовк</w:t>
      </w:r>
      <w:r w:rsidR="001168E1">
        <w:rPr>
          <w:rFonts w:ascii="Franklin Gothic Book" w:hAnsi="Franklin Gothic Book"/>
          <w:sz w:val="24"/>
          <w:szCs w:val="24"/>
        </w:rPr>
        <w:t>у</w:t>
      </w:r>
      <w:r w:rsidR="001168E1" w:rsidRPr="001168E1">
        <w:rPr>
          <w:rFonts w:ascii="Franklin Gothic Book" w:hAnsi="Franklin Gothic Book"/>
          <w:sz w:val="24"/>
          <w:szCs w:val="24"/>
        </w:rPr>
        <w:t xml:space="preserve"> и получение разрешения на сброс загрязняющих веществ в водный объект со сточными водами для существующих </w:t>
      </w:r>
      <w:proofErr w:type="spellStart"/>
      <w:r w:rsidR="001168E1" w:rsidRPr="001168E1">
        <w:rPr>
          <w:rFonts w:ascii="Franklin Gothic Book" w:hAnsi="Franklin Gothic Book"/>
          <w:sz w:val="24"/>
          <w:szCs w:val="24"/>
        </w:rPr>
        <w:t>водовыпусков</w:t>
      </w:r>
      <w:proofErr w:type="spellEnd"/>
      <w:r w:rsidR="001168E1" w:rsidRPr="001168E1">
        <w:rPr>
          <w:rFonts w:ascii="Franklin Gothic Book" w:hAnsi="Franklin Gothic Book"/>
          <w:sz w:val="24"/>
          <w:szCs w:val="24"/>
        </w:rPr>
        <w:t xml:space="preserve"> (29 выпусков)</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был</w:t>
      </w:r>
      <w:r w:rsidR="001168E1">
        <w:rPr>
          <w:rFonts w:ascii="Franklin Gothic Book" w:hAnsi="Franklin Gothic Book"/>
          <w:sz w:val="24"/>
          <w:szCs w:val="24"/>
        </w:rPr>
        <w:t>о</w:t>
      </w:r>
      <w:r w:rsidR="001168E1" w:rsidRPr="00E54834">
        <w:rPr>
          <w:rFonts w:ascii="Franklin Gothic Book" w:hAnsi="Franklin Gothic Book"/>
          <w:sz w:val="24"/>
          <w:szCs w:val="24"/>
        </w:rPr>
        <w:t xml:space="preserve"> представлен</w:t>
      </w:r>
      <w:r w:rsidR="001168E1">
        <w:rPr>
          <w:rFonts w:ascii="Franklin Gothic Book" w:hAnsi="Franklin Gothic Book"/>
          <w:sz w:val="24"/>
          <w:szCs w:val="24"/>
        </w:rPr>
        <w:t>о</w:t>
      </w:r>
      <w:r w:rsidR="001168E1" w:rsidRPr="00E54834">
        <w:rPr>
          <w:rFonts w:ascii="Franklin Gothic Book" w:hAnsi="Franklin Gothic Book"/>
          <w:sz w:val="24"/>
          <w:szCs w:val="24"/>
        </w:rPr>
        <w:t xml:space="preserve"> </w:t>
      </w:r>
      <w:r w:rsidR="001168E1">
        <w:rPr>
          <w:rFonts w:ascii="Franklin Gothic Book" w:hAnsi="Franklin Gothic Book"/>
          <w:sz w:val="24"/>
          <w:szCs w:val="24"/>
        </w:rPr>
        <w:t>3</w:t>
      </w:r>
      <w:r w:rsidR="001168E1" w:rsidRPr="00E54834">
        <w:rPr>
          <w:rFonts w:ascii="Franklin Gothic Book" w:hAnsi="Franklin Gothic Book"/>
          <w:sz w:val="24"/>
          <w:szCs w:val="24"/>
        </w:rPr>
        <w:t xml:space="preserve"> (</w:t>
      </w:r>
      <w:r w:rsidR="001168E1">
        <w:rPr>
          <w:rFonts w:ascii="Franklin Gothic Book" w:hAnsi="Franklin Gothic Book"/>
          <w:sz w:val="24"/>
          <w:szCs w:val="24"/>
        </w:rPr>
        <w:t>три</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запечатанных</w:t>
      </w:r>
      <w:r w:rsidR="001168E1" w:rsidRPr="00E54834">
        <w:rPr>
          <w:rFonts w:ascii="Franklin Gothic Book" w:hAnsi="Franklin Gothic Book"/>
          <w:sz w:val="24"/>
          <w:szCs w:val="24"/>
        </w:rPr>
        <w:t xml:space="preserve"> конверт</w:t>
      </w:r>
      <w:r w:rsidR="001168E1">
        <w:rPr>
          <w:rFonts w:ascii="Franklin Gothic Book" w:hAnsi="Franklin Gothic Book"/>
          <w:sz w:val="24"/>
          <w:szCs w:val="24"/>
        </w:rPr>
        <w:t>а</w:t>
      </w:r>
      <w:r w:rsidR="001168E1" w:rsidRPr="00E54834">
        <w:rPr>
          <w:rFonts w:ascii="Franklin Gothic Book" w:hAnsi="Franklin Gothic Book"/>
          <w:sz w:val="24"/>
          <w:szCs w:val="24"/>
        </w:rPr>
        <w:t xml:space="preserve"> с заявк</w:t>
      </w:r>
      <w:r w:rsidR="001168E1">
        <w:rPr>
          <w:rFonts w:ascii="Franklin Gothic Book" w:hAnsi="Franklin Gothic Book"/>
          <w:sz w:val="24"/>
          <w:szCs w:val="24"/>
        </w:rPr>
        <w:t>ами</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надлежащим образом запечатан</w:t>
      </w:r>
      <w:r>
        <w:rPr>
          <w:rFonts w:ascii="Franklin Gothic Book" w:hAnsi="Franklin Gothic Book"/>
          <w:sz w:val="24"/>
          <w:szCs w:val="24"/>
        </w:rPr>
        <w:t>ы</w:t>
      </w:r>
      <w:r w:rsidRPr="00E54834">
        <w:rPr>
          <w:rFonts w:ascii="Franklin Gothic Book" w:hAnsi="Franklin Gothic Book"/>
          <w:sz w:val="24"/>
          <w:szCs w:val="24"/>
        </w:rPr>
        <w:t xml:space="preserve"> самим</w:t>
      </w:r>
      <w:r>
        <w:rPr>
          <w:rFonts w:ascii="Franklin Gothic Book" w:hAnsi="Franklin Gothic Book"/>
          <w:sz w:val="24"/>
          <w:szCs w:val="24"/>
        </w:rPr>
        <w:t>и участниками</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конвертах с заявками</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представлены следующие предложения</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686"/>
        <w:gridCol w:w="2551"/>
      </w:tblGrid>
      <w:tr w:rsidR="001168E1" w:rsidRPr="00E54834" w:rsidTr="00845256">
        <w:tc>
          <w:tcPr>
            <w:tcW w:w="567" w:type="dxa"/>
            <w:shd w:val="clear" w:color="auto" w:fill="auto"/>
            <w:vAlign w:val="center"/>
          </w:tcPr>
          <w:p w:rsidR="001168E1" w:rsidRPr="00E54834" w:rsidRDefault="001168E1"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3544" w:type="dxa"/>
            <w:shd w:val="clear" w:color="auto" w:fill="auto"/>
            <w:vAlign w:val="center"/>
          </w:tcPr>
          <w:p w:rsidR="001168E1" w:rsidRPr="00E54834" w:rsidRDefault="001168E1"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3686" w:type="dxa"/>
            <w:shd w:val="clear" w:color="auto" w:fill="auto"/>
            <w:vAlign w:val="center"/>
          </w:tcPr>
          <w:p w:rsidR="001168E1" w:rsidRPr="00E54834" w:rsidRDefault="001168E1"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551" w:type="dxa"/>
            <w:vAlign w:val="center"/>
          </w:tcPr>
          <w:p w:rsidR="001168E1" w:rsidRPr="00E54834" w:rsidRDefault="001168E1"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Pr>
                <w:rFonts w:ascii="Franklin Gothic Book" w:hAnsi="Franklin Gothic Book"/>
                <w:b/>
                <w:sz w:val="24"/>
                <w:szCs w:val="24"/>
              </w:rPr>
              <w:t>выполнения работ</w:t>
            </w:r>
          </w:p>
        </w:tc>
      </w:tr>
      <w:tr w:rsidR="001168E1" w:rsidRPr="00E54834" w:rsidTr="0003055A">
        <w:trPr>
          <w:trHeight w:val="252"/>
        </w:trPr>
        <w:tc>
          <w:tcPr>
            <w:tcW w:w="567" w:type="dxa"/>
            <w:shd w:val="clear" w:color="auto" w:fill="auto"/>
            <w:vAlign w:val="center"/>
          </w:tcPr>
          <w:p w:rsidR="001168E1" w:rsidRPr="00E54834" w:rsidRDefault="001168E1"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3544" w:type="dxa"/>
            <w:shd w:val="clear" w:color="auto" w:fill="auto"/>
            <w:vAlign w:val="center"/>
          </w:tcPr>
          <w:p w:rsidR="001168E1" w:rsidRPr="00E54834" w:rsidRDefault="001168E1" w:rsidP="001168E1">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Pr>
                <w:rFonts w:ascii="Franklin Gothic Book" w:hAnsi="Franklin Gothic Book"/>
                <w:b/>
                <w:sz w:val="24"/>
                <w:szCs w:val="24"/>
              </w:rPr>
              <w:t>Водное хозяйство</w:t>
            </w:r>
            <w:proofErr w:type="gramStart"/>
            <w:r w:rsidRPr="001C511F">
              <w:rPr>
                <w:rFonts w:ascii="Franklin Gothic Book" w:hAnsi="Franklin Gothic Book"/>
                <w:b/>
                <w:sz w:val="24"/>
                <w:szCs w:val="24"/>
              </w:rPr>
              <w:t>»,</w:t>
            </w:r>
            <w:r>
              <w:rPr>
                <w:rFonts w:ascii="Franklin Gothic Book" w:hAnsi="Franklin Gothic Book"/>
                <w:sz w:val="24"/>
                <w:szCs w:val="24"/>
              </w:rPr>
              <w:t xml:space="preserve">   </w:t>
            </w:r>
            <w:proofErr w:type="gramEnd"/>
            <w:r>
              <w:rPr>
                <w:rFonts w:ascii="Franklin Gothic Book" w:hAnsi="Franklin Gothic Book"/>
                <w:sz w:val="24"/>
                <w:szCs w:val="24"/>
              </w:rPr>
              <w:t xml:space="preserve">   353900, г. Новороссийск, ул. Ревельская, д. 8</w:t>
            </w:r>
          </w:p>
        </w:tc>
        <w:tc>
          <w:tcPr>
            <w:tcW w:w="3686" w:type="dxa"/>
            <w:shd w:val="clear" w:color="auto" w:fill="auto"/>
            <w:vAlign w:val="center"/>
          </w:tcPr>
          <w:p w:rsidR="001168E1" w:rsidRPr="00E54834" w:rsidRDefault="001168E1" w:rsidP="00845256">
            <w:pPr>
              <w:spacing w:line="240" w:lineRule="auto"/>
              <w:ind w:firstLine="0"/>
              <w:jc w:val="center"/>
              <w:rPr>
                <w:rFonts w:ascii="Franklin Gothic Book" w:hAnsi="Franklin Gothic Book"/>
                <w:sz w:val="24"/>
                <w:szCs w:val="24"/>
              </w:rPr>
            </w:pPr>
            <w:r>
              <w:rPr>
                <w:rFonts w:ascii="Franklin Gothic Book" w:hAnsi="Franklin Gothic Book"/>
                <w:b/>
                <w:sz w:val="24"/>
                <w:szCs w:val="24"/>
              </w:rPr>
              <w:t>493 000,00</w:t>
            </w:r>
            <w:r>
              <w:rPr>
                <w:rFonts w:ascii="Franklin Gothic Book" w:hAnsi="Franklin Gothic Book"/>
                <w:sz w:val="24"/>
                <w:szCs w:val="24"/>
              </w:rPr>
              <w:t xml:space="preserve">                  </w:t>
            </w:r>
            <w:r w:rsidR="0003055A">
              <w:rPr>
                <w:rFonts w:ascii="Franklin Gothic Book" w:hAnsi="Franklin Gothic Book"/>
                <w:sz w:val="24"/>
                <w:szCs w:val="24"/>
              </w:rPr>
              <w:t xml:space="preserve">             </w:t>
            </w:r>
            <w:proofErr w:type="gramStart"/>
            <w:r w:rsidR="0003055A">
              <w:rPr>
                <w:rFonts w:ascii="Franklin Gothic Book" w:hAnsi="Franklin Gothic Book"/>
                <w:sz w:val="24"/>
                <w:szCs w:val="24"/>
              </w:rPr>
              <w:t xml:space="preserve">   (</w:t>
            </w:r>
            <w:proofErr w:type="gramEnd"/>
            <w:r w:rsidR="0003055A">
              <w:rPr>
                <w:rFonts w:ascii="Franklin Gothic Book" w:hAnsi="Franklin Gothic Book"/>
                <w:sz w:val="24"/>
                <w:szCs w:val="24"/>
              </w:rPr>
              <w:t>ч</w:t>
            </w:r>
            <w:r>
              <w:rPr>
                <w:rFonts w:ascii="Franklin Gothic Book" w:hAnsi="Franklin Gothic Book"/>
                <w:sz w:val="24"/>
                <w:szCs w:val="24"/>
              </w:rPr>
              <w:t>етыреста</w:t>
            </w:r>
            <w:r w:rsidR="0003055A">
              <w:rPr>
                <w:rFonts w:ascii="Franklin Gothic Book" w:hAnsi="Franklin Gothic Book"/>
                <w:sz w:val="24"/>
                <w:szCs w:val="24"/>
              </w:rPr>
              <w:t xml:space="preserve"> девяносто три тысячи</w:t>
            </w:r>
            <w:r>
              <w:rPr>
                <w:rFonts w:ascii="Franklin Gothic Book" w:hAnsi="Franklin Gothic Book"/>
                <w:sz w:val="24"/>
                <w:szCs w:val="24"/>
              </w:rPr>
              <w:t>) рублей 00 копеек без</w:t>
            </w:r>
            <w:r w:rsidR="0003055A">
              <w:rPr>
                <w:rFonts w:ascii="Franklin Gothic Book" w:hAnsi="Franklin Gothic Book"/>
                <w:sz w:val="24"/>
                <w:szCs w:val="24"/>
              </w:rPr>
              <w:t xml:space="preserve"> учета</w:t>
            </w:r>
            <w:r>
              <w:rPr>
                <w:rFonts w:ascii="Franklin Gothic Book" w:hAnsi="Franklin Gothic Book"/>
                <w:sz w:val="24"/>
                <w:szCs w:val="24"/>
              </w:rPr>
              <w:t xml:space="preserve"> НДС</w:t>
            </w:r>
            <w:r w:rsidR="0003055A">
              <w:rPr>
                <w:rFonts w:ascii="Franklin Gothic Book" w:hAnsi="Franklin Gothic Book"/>
                <w:sz w:val="24"/>
                <w:szCs w:val="24"/>
              </w:rPr>
              <w:t xml:space="preserve"> (УСН)</w:t>
            </w:r>
          </w:p>
        </w:tc>
        <w:tc>
          <w:tcPr>
            <w:tcW w:w="2551" w:type="dxa"/>
            <w:vAlign w:val="center"/>
          </w:tcPr>
          <w:p w:rsidR="001168E1" w:rsidRPr="00E54834" w:rsidRDefault="0003055A"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30 дней</w:t>
            </w:r>
          </w:p>
        </w:tc>
      </w:tr>
      <w:tr w:rsidR="001168E1" w:rsidRPr="00E54834" w:rsidTr="00F53889">
        <w:trPr>
          <w:trHeight w:val="252"/>
        </w:trPr>
        <w:tc>
          <w:tcPr>
            <w:tcW w:w="567" w:type="dxa"/>
            <w:shd w:val="clear" w:color="auto" w:fill="auto"/>
            <w:vAlign w:val="center"/>
          </w:tcPr>
          <w:p w:rsidR="001168E1" w:rsidRPr="00E54834" w:rsidRDefault="001168E1" w:rsidP="00845256">
            <w:pPr>
              <w:ind w:firstLine="0"/>
              <w:jc w:val="center"/>
              <w:rPr>
                <w:rFonts w:ascii="Franklin Gothic Book" w:hAnsi="Franklin Gothic Book"/>
                <w:b/>
                <w:sz w:val="24"/>
                <w:szCs w:val="24"/>
              </w:rPr>
            </w:pPr>
            <w:r>
              <w:rPr>
                <w:rFonts w:ascii="Franklin Gothic Book" w:hAnsi="Franklin Gothic Book"/>
                <w:b/>
                <w:sz w:val="24"/>
                <w:szCs w:val="24"/>
              </w:rPr>
              <w:t>2.</w:t>
            </w:r>
          </w:p>
        </w:tc>
        <w:tc>
          <w:tcPr>
            <w:tcW w:w="3544" w:type="dxa"/>
            <w:shd w:val="clear" w:color="auto" w:fill="auto"/>
            <w:vAlign w:val="center"/>
          </w:tcPr>
          <w:p w:rsidR="001168E1" w:rsidRPr="00E54834" w:rsidRDefault="001168E1" w:rsidP="00C0085E">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sidR="0003055A">
              <w:rPr>
                <w:rFonts w:ascii="Franklin Gothic Book" w:hAnsi="Franklin Gothic Book"/>
                <w:b/>
                <w:sz w:val="24"/>
                <w:szCs w:val="24"/>
              </w:rPr>
              <w:t>Экология</w:t>
            </w:r>
            <w:r w:rsidRPr="001C511F">
              <w:rPr>
                <w:rFonts w:ascii="Franklin Gothic Book" w:hAnsi="Franklin Gothic Book"/>
                <w:b/>
                <w:sz w:val="24"/>
                <w:szCs w:val="24"/>
              </w:rPr>
              <w:t>»</w:t>
            </w:r>
            <w:r>
              <w:rPr>
                <w:rFonts w:ascii="Franklin Gothic Book" w:hAnsi="Franklin Gothic Book"/>
                <w:sz w:val="24"/>
                <w:szCs w:val="24"/>
              </w:rPr>
              <w:t>, 35</w:t>
            </w:r>
            <w:r w:rsidR="0003055A">
              <w:rPr>
                <w:rFonts w:ascii="Franklin Gothic Book" w:hAnsi="Franklin Gothic Book"/>
                <w:sz w:val="24"/>
                <w:szCs w:val="24"/>
              </w:rPr>
              <w:t>3346</w:t>
            </w:r>
            <w:r>
              <w:rPr>
                <w:rFonts w:ascii="Franklin Gothic Book" w:hAnsi="Franklin Gothic Book"/>
                <w:sz w:val="24"/>
                <w:szCs w:val="24"/>
              </w:rPr>
              <w:t xml:space="preserve">, </w:t>
            </w:r>
            <w:r w:rsidR="00C0085E">
              <w:rPr>
                <w:rFonts w:ascii="Franklin Gothic Book" w:hAnsi="Franklin Gothic Book"/>
                <w:sz w:val="24"/>
                <w:szCs w:val="24"/>
              </w:rPr>
              <w:t xml:space="preserve">Краснодарский Край, Крымский район, п. </w:t>
            </w:r>
            <w:proofErr w:type="spellStart"/>
            <w:r w:rsidR="00C0085E">
              <w:rPr>
                <w:rFonts w:ascii="Franklin Gothic Book" w:hAnsi="Franklin Gothic Book"/>
                <w:sz w:val="24"/>
                <w:szCs w:val="24"/>
              </w:rPr>
              <w:t>Саук</w:t>
            </w:r>
            <w:proofErr w:type="spellEnd"/>
            <w:r w:rsidR="00C0085E">
              <w:rPr>
                <w:rFonts w:ascii="Franklin Gothic Book" w:hAnsi="Franklin Gothic Book"/>
                <w:sz w:val="24"/>
                <w:szCs w:val="24"/>
              </w:rPr>
              <w:t>-Дере, ул. Заводская, д. 1</w:t>
            </w:r>
          </w:p>
        </w:tc>
        <w:tc>
          <w:tcPr>
            <w:tcW w:w="3686" w:type="dxa"/>
            <w:shd w:val="clear" w:color="auto" w:fill="auto"/>
            <w:vAlign w:val="center"/>
          </w:tcPr>
          <w:p w:rsidR="001168E1" w:rsidRPr="00E54834" w:rsidRDefault="00F53889" w:rsidP="00845256">
            <w:pPr>
              <w:spacing w:line="240" w:lineRule="auto"/>
              <w:ind w:firstLine="0"/>
              <w:jc w:val="center"/>
              <w:rPr>
                <w:rFonts w:ascii="Franklin Gothic Book" w:hAnsi="Franklin Gothic Book"/>
                <w:sz w:val="24"/>
                <w:szCs w:val="24"/>
              </w:rPr>
            </w:pPr>
            <w:r>
              <w:rPr>
                <w:rFonts w:ascii="Franklin Gothic Book" w:hAnsi="Franklin Gothic Book"/>
                <w:b/>
                <w:sz w:val="24"/>
                <w:szCs w:val="24"/>
              </w:rPr>
              <w:t>520 000,00</w:t>
            </w:r>
            <w:r w:rsidR="001168E1">
              <w:rPr>
                <w:rFonts w:ascii="Franklin Gothic Book" w:hAnsi="Franklin Gothic Book"/>
                <w:sz w:val="24"/>
                <w:szCs w:val="24"/>
              </w:rPr>
              <w:t xml:space="preserve">                            </w:t>
            </w:r>
            <w:r>
              <w:rPr>
                <w:rFonts w:ascii="Franklin Gothic Book" w:hAnsi="Franklin Gothic Book"/>
                <w:sz w:val="24"/>
                <w:szCs w:val="24"/>
              </w:rPr>
              <w:t xml:space="preserve">      </w:t>
            </w:r>
            <w:proofErr w:type="gramStart"/>
            <w:r>
              <w:rPr>
                <w:rFonts w:ascii="Franklin Gothic Book" w:hAnsi="Franklin Gothic Book"/>
                <w:sz w:val="24"/>
                <w:szCs w:val="24"/>
              </w:rPr>
              <w:t xml:space="preserve">   (</w:t>
            </w:r>
            <w:proofErr w:type="gramEnd"/>
            <w:r>
              <w:rPr>
                <w:rFonts w:ascii="Franklin Gothic Book" w:hAnsi="Franklin Gothic Book"/>
                <w:sz w:val="24"/>
                <w:szCs w:val="24"/>
              </w:rPr>
              <w:t>пятьсот двадцать тысяч</w:t>
            </w:r>
            <w:r w:rsidR="001168E1">
              <w:rPr>
                <w:rFonts w:ascii="Franklin Gothic Book" w:hAnsi="Franklin Gothic Book"/>
                <w:sz w:val="24"/>
                <w:szCs w:val="24"/>
              </w:rPr>
              <w:t xml:space="preserve">) рублей 00 копеек без </w:t>
            </w:r>
            <w:r>
              <w:rPr>
                <w:rFonts w:ascii="Franklin Gothic Book" w:hAnsi="Franklin Gothic Book"/>
                <w:sz w:val="24"/>
                <w:szCs w:val="24"/>
              </w:rPr>
              <w:t xml:space="preserve">учета </w:t>
            </w:r>
            <w:r w:rsidR="001168E1">
              <w:rPr>
                <w:rFonts w:ascii="Franklin Gothic Book" w:hAnsi="Franklin Gothic Book"/>
                <w:sz w:val="24"/>
                <w:szCs w:val="24"/>
              </w:rPr>
              <w:t>НДС</w:t>
            </w:r>
            <w:r>
              <w:rPr>
                <w:rFonts w:ascii="Franklin Gothic Book" w:hAnsi="Franklin Gothic Book"/>
                <w:sz w:val="24"/>
                <w:szCs w:val="24"/>
              </w:rPr>
              <w:t xml:space="preserve"> (УСН)</w:t>
            </w:r>
          </w:p>
        </w:tc>
        <w:tc>
          <w:tcPr>
            <w:tcW w:w="2551" w:type="dxa"/>
            <w:vAlign w:val="center"/>
          </w:tcPr>
          <w:p w:rsidR="001168E1" w:rsidRPr="00E54834" w:rsidRDefault="00F53889"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60 дней</w:t>
            </w:r>
          </w:p>
        </w:tc>
      </w:tr>
      <w:tr w:rsidR="001168E1" w:rsidRPr="00E54834" w:rsidTr="00633644">
        <w:trPr>
          <w:trHeight w:val="252"/>
        </w:trPr>
        <w:tc>
          <w:tcPr>
            <w:tcW w:w="567" w:type="dxa"/>
            <w:shd w:val="clear" w:color="auto" w:fill="auto"/>
            <w:vAlign w:val="center"/>
          </w:tcPr>
          <w:p w:rsidR="001168E1" w:rsidRDefault="001168E1" w:rsidP="00845256">
            <w:pPr>
              <w:ind w:firstLine="0"/>
              <w:jc w:val="center"/>
              <w:rPr>
                <w:rFonts w:ascii="Franklin Gothic Book" w:hAnsi="Franklin Gothic Book"/>
                <w:b/>
                <w:sz w:val="24"/>
                <w:szCs w:val="24"/>
              </w:rPr>
            </w:pPr>
            <w:r>
              <w:rPr>
                <w:rFonts w:ascii="Franklin Gothic Book" w:hAnsi="Franklin Gothic Book"/>
                <w:b/>
                <w:sz w:val="24"/>
                <w:szCs w:val="24"/>
              </w:rPr>
              <w:t>3.</w:t>
            </w:r>
          </w:p>
        </w:tc>
        <w:tc>
          <w:tcPr>
            <w:tcW w:w="3544" w:type="dxa"/>
            <w:shd w:val="clear" w:color="auto" w:fill="auto"/>
            <w:vAlign w:val="center"/>
          </w:tcPr>
          <w:p w:rsidR="001168E1" w:rsidRPr="00E54834" w:rsidRDefault="001168E1" w:rsidP="007A5C72">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 xml:space="preserve">ИП </w:t>
            </w:r>
            <w:r w:rsidR="007A5C72">
              <w:rPr>
                <w:rFonts w:ascii="Franklin Gothic Book" w:hAnsi="Franklin Gothic Book"/>
                <w:b/>
                <w:sz w:val="24"/>
                <w:szCs w:val="24"/>
              </w:rPr>
              <w:t xml:space="preserve">Вартанян Виталий </w:t>
            </w:r>
            <w:proofErr w:type="gramStart"/>
            <w:r w:rsidR="007A5C72">
              <w:rPr>
                <w:rFonts w:ascii="Franklin Gothic Book" w:hAnsi="Franklin Gothic Book"/>
                <w:b/>
                <w:sz w:val="24"/>
                <w:szCs w:val="24"/>
              </w:rPr>
              <w:t>Вячеславович</w:t>
            </w:r>
            <w:r>
              <w:rPr>
                <w:rFonts w:ascii="Franklin Gothic Book" w:hAnsi="Franklin Gothic Book"/>
                <w:sz w:val="24"/>
                <w:szCs w:val="24"/>
              </w:rPr>
              <w:t xml:space="preserve">,   </w:t>
            </w:r>
            <w:proofErr w:type="gramEnd"/>
            <w:r w:rsidR="007A5C72">
              <w:rPr>
                <w:rFonts w:ascii="Franklin Gothic Book" w:hAnsi="Franklin Gothic Book"/>
                <w:sz w:val="24"/>
                <w:szCs w:val="24"/>
              </w:rPr>
              <w:t xml:space="preserve">                          353900</w:t>
            </w:r>
            <w:r>
              <w:rPr>
                <w:rFonts w:ascii="Franklin Gothic Book" w:hAnsi="Franklin Gothic Book"/>
                <w:sz w:val="24"/>
                <w:szCs w:val="24"/>
              </w:rPr>
              <w:t xml:space="preserve">, </w:t>
            </w:r>
            <w:r w:rsidR="007A5C72">
              <w:rPr>
                <w:rFonts w:ascii="Franklin Gothic Book" w:hAnsi="Franklin Gothic Book"/>
                <w:sz w:val="24"/>
                <w:szCs w:val="24"/>
              </w:rPr>
              <w:t>г. Новороссийск, ул. 9-е января, д. 26</w:t>
            </w:r>
          </w:p>
        </w:tc>
        <w:tc>
          <w:tcPr>
            <w:tcW w:w="3686" w:type="dxa"/>
            <w:shd w:val="clear" w:color="auto" w:fill="auto"/>
            <w:vAlign w:val="center"/>
          </w:tcPr>
          <w:p w:rsidR="001168E1" w:rsidRPr="00E54834" w:rsidRDefault="00633644" w:rsidP="00845256">
            <w:pPr>
              <w:spacing w:line="240" w:lineRule="auto"/>
              <w:ind w:firstLine="0"/>
              <w:jc w:val="center"/>
              <w:rPr>
                <w:rFonts w:ascii="Franklin Gothic Book" w:hAnsi="Franklin Gothic Book"/>
                <w:sz w:val="24"/>
                <w:szCs w:val="24"/>
              </w:rPr>
            </w:pPr>
            <w:r w:rsidRPr="00633644">
              <w:rPr>
                <w:rFonts w:ascii="Franklin Gothic Book" w:hAnsi="Franklin Gothic Book"/>
                <w:b/>
                <w:sz w:val="24"/>
                <w:szCs w:val="24"/>
              </w:rPr>
              <w:t>550</w:t>
            </w:r>
            <w:r>
              <w:rPr>
                <w:rFonts w:ascii="Franklin Gothic Book" w:hAnsi="Franklin Gothic Book"/>
                <w:b/>
                <w:sz w:val="24"/>
                <w:szCs w:val="24"/>
                <w:lang w:val="en-US"/>
              </w:rPr>
              <w:t> </w:t>
            </w:r>
            <w:r w:rsidRPr="00633644">
              <w:rPr>
                <w:rFonts w:ascii="Franklin Gothic Book" w:hAnsi="Franklin Gothic Book"/>
                <w:b/>
                <w:sz w:val="24"/>
                <w:szCs w:val="24"/>
              </w:rPr>
              <w:t>000.00</w:t>
            </w:r>
            <w:r w:rsidR="001168E1">
              <w:rPr>
                <w:rFonts w:ascii="Franklin Gothic Book" w:hAnsi="Franklin Gothic Book"/>
                <w:sz w:val="24"/>
                <w:szCs w:val="24"/>
              </w:rPr>
              <w:t xml:space="preserve">                                  </w:t>
            </w:r>
            <w:r>
              <w:rPr>
                <w:rFonts w:ascii="Franklin Gothic Book" w:hAnsi="Franklin Gothic Book"/>
                <w:sz w:val="24"/>
                <w:szCs w:val="24"/>
              </w:rPr>
              <w:t xml:space="preserve">    </w:t>
            </w:r>
            <w:proofErr w:type="gramStart"/>
            <w:r>
              <w:rPr>
                <w:rFonts w:ascii="Franklin Gothic Book" w:hAnsi="Franklin Gothic Book"/>
                <w:sz w:val="24"/>
                <w:szCs w:val="24"/>
              </w:rPr>
              <w:t xml:space="preserve">   (</w:t>
            </w:r>
            <w:proofErr w:type="gramEnd"/>
            <w:r>
              <w:rPr>
                <w:rFonts w:ascii="Franklin Gothic Book" w:hAnsi="Franklin Gothic Book"/>
                <w:sz w:val="24"/>
                <w:szCs w:val="24"/>
              </w:rPr>
              <w:t>пятьсот пятьдесят тысяч</w:t>
            </w:r>
            <w:r w:rsidR="001168E1">
              <w:rPr>
                <w:rFonts w:ascii="Franklin Gothic Book" w:hAnsi="Franklin Gothic Book"/>
                <w:sz w:val="24"/>
                <w:szCs w:val="24"/>
              </w:rPr>
              <w:t>) рублей 00 копеек без</w:t>
            </w:r>
            <w:r>
              <w:rPr>
                <w:rFonts w:ascii="Franklin Gothic Book" w:hAnsi="Franklin Gothic Book"/>
                <w:sz w:val="24"/>
                <w:szCs w:val="24"/>
              </w:rPr>
              <w:t xml:space="preserve"> учета</w:t>
            </w:r>
            <w:r w:rsidR="001168E1">
              <w:rPr>
                <w:rFonts w:ascii="Franklin Gothic Book" w:hAnsi="Franklin Gothic Book"/>
                <w:sz w:val="24"/>
                <w:szCs w:val="24"/>
              </w:rPr>
              <w:t xml:space="preserve"> НДС</w:t>
            </w:r>
            <w:r>
              <w:rPr>
                <w:rFonts w:ascii="Franklin Gothic Book" w:hAnsi="Franklin Gothic Book"/>
                <w:sz w:val="24"/>
                <w:szCs w:val="24"/>
              </w:rPr>
              <w:t xml:space="preserve"> (УСН)</w:t>
            </w:r>
          </w:p>
        </w:tc>
        <w:tc>
          <w:tcPr>
            <w:tcW w:w="2551" w:type="dxa"/>
            <w:vAlign w:val="center"/>
          </w:tcPr>
          <w:p w:rsidR="001168E1" w:rsidRPr="00E54834" w:rsidRDefault="00633644"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60</w:t>
            </w:r>
            <w:r w:rsidR="001168E1" w:rsidRPr="001C511F">
              <w:rPr>
                <w:rFonts w:ascii="Franklin Gothic Book" w:hAnsi="Franklin Gothic Book"/>
                <w:sz w:val="24"/>
                <w:szCs w:val="24"/>
              </w:rPr>
              <w:t xml:space="preserve"> дней</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w:t>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Default="00533398" w:rsidP="003E0FDB">
      <w:pPr>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Г.</w:t>
      </w:r>
      <w:r>
        <w:rPr>
          <w:rFonts w:ascii="Franklin Gothic Book" w:eastAsia="Calibri" w:hAnsi="Franklin Gothic Book"/>
          <w:bCs/>
          <w:iCs/>
          <w:snapToGrid/>
          <w:sz w:val="24"/>
          <w:szCs w:val="24"/>
          <w:lang w:eastAsia="en-US"/>
        </w:rPr>
        <w:t>И</w:t>
      </w:r>
      <w:r w:rsidRPr="003E0FDB">
        <w:rPr>
          <w:rFonts w:ascii="Franklin Gothic Book" w:eastAsia="Calibri" w:hAnsi="Franklin Gothic Book"/>
          <w:bCs/>
          <w:iCs/>
          <w:snapToGrid/>
          <w:sz w:val="24"/>
          <w:szCs w:val="24"/>
          <w:lang w:eastAsia="en-US"/>
        </w:rPr>
        <w:t>.</w:t>
      </w:r>
      <w:r>
        <w:rPr>
          <w:rFonts w:ascii="Franklin Gothic Book" w:eastAsia="Calibri" w:hAnsi="Franklin Gothic Book"/>
          <w:bCs/>
          <w:iCs/>
          <w:snapToGrid/>
          <w:sz w:val="24"/>
          <w:szCs w:val="24"/>
          <w:lang w:eastAsia="en-US"/>
        </w:rPr>
        <w:t xml:space="preserve"> </w:t>
      </w:r>
      <w:proofErr w:type="spellStart"/>
      <w:r>
        <w:rPr>
          <w:rFonts w:ascii="Franklin Gothic Book" w:eastAsia="Calibri" w:hAnsi="Franklin Gothic Book"/>
          <w:bCs/>
          <w:iCs/>
          <w:snapToGrid/>
          <w:sz w:val="24"/>
          <w:szCs w:val="24"/>
          <w:lang w:eastAsia="en-US"/>
        </w:rPr>
        <w:t>Качан</w:t>
      </w:r>
      <w:proofErr w:type="spellEnd"/>
      <w:r w:rsidRPr="003E0FDB">
        <w:rPr>
          <w:rFonts w:ascii="Franklin Gothic Book" w:eastAsia="Calibri" w:hAnsi="Franklin Gothic Book"/>
          <w:bCs/>
          <w:iCs/>
          <w:snapToGrid/>
          <w:sz w:val="24"/>
          <w:szCs w:val="24"/>
          <w:lang w:eastAsia="en-US"/>
        </w:rPr>
        <w:t xml:space="preserve"> </w:t>
      </w:r>
    </w:p>
    <w:p w:rsidR="00533398" w:rsidRPr="003E0FDB" w:rsidRDefault="00533398"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 xml:space="preserve">Б.Н. </w:t>
      </w:r>
      <w:proofErr w:type="spellStart"/>
      <w:r w:rsidRPr="003E0FDB">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33398" w:rsidRPr="00533398">
        <w:rPr>
          <w:rFonts w:ascii="Franklin Gothic Book" w:eastAsia="Calibri" w:hAnsi="Franklin Gothic Book"/>
          <w:snapToGrid/>
          <w:sz w:val="24"/>
          <w:szCs w:val="24"/>
          <w:lang w:eastAsia="en-US"/>
        </w:rPr>
        <w:t>В.А.</w:t>
      </w:r>
      <w:r w:rsidR="00533398">
        <w:rPr>
          <w:rFonts w:ascii="Franklin Gothic Book" w:eastAsia="Calibri" w:hAnsi="Franklin Gothic Book"/>
          <w:snapToGrid/>
          <w:sz w:val="24"/>
          <w:szCs w:val="24"/>
          <w:lang w:eastAsia="en-US"/>
        </w:rPr>
        <w:t xml:space="preserve"> </w:t>
      </w:r>
      <w:r w:rsidRPr="003E0FDB">
        <w:rPr>
          <w:rFonts w:ascii="Franklin Gothic Book" w:eastAsia="Calibri" w:hAnsi="Franklin Gothic Book"/>
          <w:snapToGrid/>
          <w:sz w:val="24"/>
          <w:szCs w:val="24"/>
          <w:lang w:eastAsia="en-US"/>
        </w:rPr>
        <w:t xml:space="preserve">Зайцев </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633644">
        <w:rPr>
          <w:rFonts w:ascii="Franklin Gothic Book" w:hAnsi="Franklin Gothic Book"/>
          <w:bCs/>
          <w:snapToGrid/>
          <w:sz w:val="22"/>
          <w:szCs w:val="22"/>
        </w:rPr>
        <w:t>п</w:t>
      </w:r>
      <w:r w:rsidR="00633644" w:rsidRPr="00633644">
        <w:rPr>
          <w:rFonts w:ascii="Franklin Gothic Book" w:hAnsi="Franklin Gothic Book"/>
          <w:bCs/>
          <w:snapToGrid/>
          <w:sz w:val="22"/>
          <w:szCs w:val="22"/>
        </w:rPr>
        <w:t>одготовк</w:t>
      </w:r>
      <w:r w:rsidR="00633644">
        <w:rPr>
          <w:rFonts w:ascii="Franklin Gothic Book" w:hAnsi="Franklin Gothic Book"/>
          <w:bCs/>
          <w:snapToGrid/>
          <w:sz w:val="22"/>
          <w:szCs w:val="22"/>
        </w:rPr>
        <w:t>у</w:t>
      </w:r>
      <w:r w:rsidR="00633644" w:rsidRPr="00633644">
        <w:rPr>
          <w:rFonts w:ascii="Franklin Gothic Book" w:hAnsi="Franklin Gothic Book"/>
          <w:bCs/>
          <w:snapToGrid/>
          <w:sz w:val="22"/>
          <w:szCs w:val="22"/>
        </w:rPr>
        <w:t xml:space="preserve"> и получение разрешения на сброс загрязняющих веществ в водный объект со сточными водами для существующих </w:t>
      </w:r>
      <w:proofErr w:type="spellStart"/>
      <w:r w:rsidR="00633644" w:rsidRPr="00633644">
        <w:rPr>
          <w:rFonts w:ascii="Franklin Gothic Book" w:hAnsi="Franklin Gothic Book"/>
          <w:bCs/>
          <w:snapToGrid/>
          <w:sz w:val="22"/>
          <w:szCs w:val="22"/>
        </w:rPr>
        <w:t>водовыпусков</w:t>
      </w:r>
      <w:proofErr w:type="spellEnd"/>
      <w:r w:rsidR="00633644" w:rsidRPr="00633644">
        <w:rPr>
          <w:rFonts w:ascii="Franklin Gothic Book" w:hAnsi="Franklin Gothic Book"/>
          <w:bCs/>
          <w:snapToGrid/>
          <w:sz w:val="22"/>
          <w:szCs w:val="22"/>
        </w:rPr>
        <w:t xml:space="preserve"> (29 выпусков)</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268"/>
        <w:gridCol w:w="2268"/>
        <w:gridCol w:w="2126"/>
      </w:tblGrid>
      <w:tr w:rsidR="00633644" w:rsidRPr="008870E8" w:rsidTr="00633644">
        <w:trPr>
          <w:trHeight w:val="1002"/>
        </w:trPr>
        <w:tc>
          <w:tcPr>
            <w:tcW w:w="8222" w:type="dxa"/>
            <w:vMerge w:val="restart"/>
            <w:shd w:val="clear" w:color="auto" w:fill="auto"/>
          </w:tcPr>
          <w:p w:rsidR="00633644" w:rsidRPr="008870E8" w:rsidRDefault="00633644" w:rsidP="003666E0">
            <w:pPr>
              <w:tabs>
                <w:tab w:val="left" w:pos="1526"/>
              </w:tabs>
              <w:spacing w:line="240" w:lineRule="auto"/>
              <w:ind w:right="54" w:firstLine="0"/>
              <w:jc w:val="left"/>
              <w:rPr>
                <w:rFonts w:ascii="Franklin Gothic Book" w:hAnsi="Franklin Gothic Book"/>
                <w:b/>
                <w:i/>
                <w:snapToGrid/>
                <w:sz w:val="22"/>
                <w:szCs w:val="22"/>
              </w:rPr>
            </w:pPr>
          </w:p>
          <w:p w:rsidR="00633644" w:rsidRPr="008870E8" w:rsidRDefault="0063364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6662" w:type="dxa"/>
            <w:gridSpan w:val="3"/>
            <w:shd w:val="clear" w:color="auto" w:fill="auto"/>
            <w:vAlign w:val="center"/>
          </w:tcPr>
          <w:p w:rsidR="00633644" w:rsidRPr="001E2CFF" w:rsidRDefault="00633644" w:rsidP="00633644">
            <w:pPr>
              <w:spacing w:line="240" w:lineRule="auto"/>
              <w:ind w:firstLine="0"/>
              <w:jc w:val="center"/>
              <w:rPr>
                <w:rFonts w:ascii="Franklin Gothic Book" w:hAnsi="Franklin Gothic Book"/>
                <w:sz w:val="24"/>
                <w:szCs w:val="24"/>
              </w:rPr>
            </w:pPr>
            <w:r w:rsidRPr="001E2CFF">
              <w:rPr>
                <w:rFonts w:ascii="Franklin Gothic Book" w:hAnsi="Franklin Gothic Book"/>
                <w:sz w:val="24"/>
                <w:szCs w:val="24"/>
              </w:rPr>
              <w:t>Участник закупки</w:t>
            </w:r>
          </w:p>
        </w:tc>
      </w:tr>
      <w:tr w:rsidR="00633644" w:rsidRPr="008870E8" w:rsidTr="00633644">
        <w:trPr>
          <w:trHeight w:val="240"/>
        </w:trPr>
        <w:tc>
          <w:tcPr>
            <w:tcW w:w="8222" w:type="dxa"/>
            <w:vMerge/>
            <w:shd w:val="clear" w:color="auto" w:fill="auto"/>
          </w:tcPr>
          <w:p w:rsidR="00633644" w:rsidRPr="008870E8" w:rsidRDefault="00633644" w:rsidP="003666E0">
            <w:pPr>
              <w:suppressAutoHyphens/>
              <w:spacing w:line="240" w:lineRule="auto"/>
              <w:ind w:left="34" w:firstLine="0"/>
              <w:rPr>
                <w:rFonts w:ascii="Franklin Gothic Book" w:hAnsi="Franklin Gothic Book"/>
                <w:snapToGrid/>
                <w:sz w:val="22"/>
                <w:szCs w:val="22"/>
              </w:rPr>
            </w:pPr>
          </w:p>
        </w:tc>
        <w:tc>
          <w:tcPr>
            <w:tcW w:w="2268" w:type="dxa"/>
            <w:tcBorders>
              <w:top w:val="single" w:sz="6" w:space="0" w:color="auto"/>
            </w:tcBorders>
            <w:shd w:val="clear" w:color="auto" w:fill="auto"/>
            <w:vAlign w:val="center"/>
          </w:tcPr>
          <w:p w:rsidR="00633644" w:rsidRPr="00DE6CB8" w:rsidRDefault="00633644" w:rsidP="001E2CFF">
            <w:pPr>
              <w:ind w:firstLine="0"/>
              <w:jc w:val="center"/>
              <w:rPr>
                <w:rFonts w:ascii="Franklin Gothic Book" w:hAnsi="Franklin Gothic Book"/>
                <w:sz w:val="20"/>
              </w:rPr>
            </w:pPr>
            <w:r w:rsidRPr="00633644">
              <w:rPr>
                <w:rFonts w:ascii="Franklin Gothic Book" w:hAnsi="Franklin Gothic Book"/>
                <w:b/>
                <w:sz w:val="20"/>
              </w:rPr>
              <w:t>ООО «Водное хозяйство»</w:t>
            </w:r>
          </w:p>
        </w:tc>
        <w:tc>
          <w:tcPr>
            <w:tcW w:w="2268" w:type="dxa"/>
            <w:tcBorders>
              <w:top w:val="single" w:sz="6" w:space="0" w:color="auto"/>
            </w:tcBorders>
            <w:vAlign w:val="center"/>
          </w:tcPr>
          <w:p w:rsidR="00633644" w:rsidRPr="00DE6CB8" w:rsidRDefault="00633644" w:rsidP="001E2CFF">
            <w:pPr>
              <w:ind w:firstLine="0"/>
              <w:jc w:val="center"/>
              <w:rPr>
                <w:rFonts w:ascii="Franklin Gothic Book" w:hAnsi="Franklin Gothic Book"/>
                <w:b/>
                <w:sz w:val="20"/>
              </w:rPr>
            </w:pPr>
            <w:r w:rsidRPr="00633644">
              <w:rPr>
                <w:rFonts w:ascii="Franklin Gothic Book" w:hAnsi="Franklin Gothic Book"/>
                <w:b/>
                <w:sz w:val="20"/>
              </w:rPr>
              <w:t>ООО «Экология»</w:t>
            </w:r>
          </w:p>
        </w:tc>
        <w:tc>
          <w:tcPr>
            <w:tcW w:w="2126" w:type="dxa"/>
            <w:tcBorders>
              <w:top w:val="single" w:sz="6" w:space="0" w:color="auto"/>
            </w:tcBorders>
            <w:vAlign w:val="center"/>
          </w:tcPr>
          <w:p w:rsidR="00633644" w:rsidRPr="00DE6CB8" w:rsidRDefault="00633644" w:rsidP="001E2CFF">
            <w:pPr>
              <w:ind w:firstLine="0"/>
              <w:jc w:val="center"/>
              <w:rPr>
                <w:rFonts w:ascii="Franklin Gothic Book" w:hAnsi="Franklin Gothic Book"/>
                <w:b/>
                <w:sz w:val="20"/>
              </w:rPr>
            </w:pPr>
            <w:r w:rsidRPr="00633644">
              <w:rPr>
                <w:rFonts w:ascii="Franklin Gothic Book" w:hAnsi="Franklin Gothic Book"/>
                <w:b/>
                <w:sz w:val="20"/>
              </w:rPr>
              <w:t>ИП Вартанян Виталий Вячеславович</w:t>
            </w:r>
          </w:p>
        </w:tc>
      </w:tr>
      <w:tr w:rsidR="00633644" w:rsidRPr="008870E8" w:rsidTr="00633644">
        <w:trPr>
          <w:trHeight w:val="240"/>
        </w:trPr>
        <w:tc>
          <w:tcPr>
            <w:tcW w:w="8222" w:type="dxa"/>
            <w:shd w:val="clear" w:color="auto" w:fill="auto"/>
          </w:tcPr>
          <w:p w:rsidR="00633644" w:rsidRPr="008870E8" w:rsidRDefault="0063364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2268" w:type="dxa"/>
            <w:tcBorders>
              <w:top w:val="single" w:sz="6" w:space="0" w:color="auto"/>
            </w:tcBorders>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tcBorders>
              <w:top w:val="single" w:sz="6" w:space="0" w:color="auto"/>
            </w:tcBorders>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tcBorders>
              <w:top w:val="single" w:sz="6" w:space="0" w:color="auto"/>
            </w:tcBorders>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276"/>
        </w:trPr>
        <w:tc>
          <w:tcPr>
            <w:tcW w:w="8222" w:type="dxa"/>
            <w:shd w:val="clear" w:color="auto" w:fill="auto"/>
          </w:tcPr>
          <w:p w:rsidR="00633644" w:rsidRPr="008870E8" w:rsidRDefault="0063364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58"/>
        </w:trPr>
        <w:tc>
          <w:tcPr>
            <w:tcW w:w="8222" w:type="dxa"/>
            <w:shd w:val="clear" w:color="auto" w:fill="auto"/>
          </w:tcPr>
          <w:p w:rsidR="00633644" w:rsidRPr="008870E8" w:rsidRDefault="0063364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168"/>
        </w:trPr>
        <w:tc>
          <w:tcPr>
            <w:tcW w:w="8222" w:type="dxa"/>
            <w:shd w:val="clear" w:color="auto" w:fill="auto"/>
          </w:tcPr>
          <w:p w:rsidR="00633644" w:rsidRPr="008870E8" w:rsidRDefault="0063364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460"/>
        </w:trPr>
        <w:tc>
          <w:tcPr>
            <w:tcW w:w="8222" w:type="dxa"/>
            <w:shd w:val="clear" w:color="auto" w:fill="auto"/>
          </w:tcPr>
          <w:p w:rsidR="00633644" w:rsidRPr="008870E8" w:rsidRDefault="00633644"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312"/>
        </w:trPr>
        <w:tc>
          <w:tcPr>
            <w:tcW w:w="8222" w:type="dxa"/>
            <w:shd w:val="clear" w:color="auto" w:fill="auto"/>
          </w:tcPr>
          <w:p w:rsidR="00633644" w:rsidRPr="008870E8" w:rsidRDefault="0063364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3833F5" w:rsidP="001E2CFF">
            <w:pPr>
              <w:ind w:firstLine="0"/>
              <w:jc w:val="center"/>
              <w:rPr>
                <w:rFonts w:ascii="Franklin Gothic Book" w:hAnsi="Franklin Gothic Book"/>
                <w:sz w:val="22"/>
                <w:szCs w:val="22"/>
              </w:rPr>
            </w:pPr>
            <w:r>
              <w:rPr>
                <w:rFonts w:ascii="Franklin Gothic Book" w:hAnsi="Franklin Gothic Book"/>
                <w:sz w:val="22"/>
                <w:szCs w:val="22"/>
              </w:rPr>
              <w:t>Отсутствует</w:t>
            </w:r>
          </w:p>
        </w:tc>
        <w:tc>
          <w:tcPr>
            <w:tcW w:w="2126" w:type="dxa"/>
            <w:vAlign w:val="center"/>
          </w:tcPr>
          <w:p w:rsidR="00633644" w:rsidRPr="008870E8" w:rsidRDefault="003833F5" w:rsidP="001E2CFF">
            <w:pPr>
              <w:ind w:firstLine="0"/>
              <w:jc w:val="center"/>
              <w:rPr>
                <w:rFonts w:ascii="Franklin Gothic Book" w:hAnsi="Franklin Gothic Book"/>
                <w:sz w:val="22"/>
                <w:szCs w:val="22"/>
              </w:rPr>
            </w:pPr>
            <w:proofErr w:type="spellStart"/>
            <w:r>
              <w:rPr>
                <w:rFonts w:ascii="Franklin Gothic Book" w:hAnsi="Franklin Gothic Book"/>
                <w:sz w:val="22"/>
                <w:szCs w:val="22"/>
              </w:rPr>
              <w:t>Отсутсвует</w:t>
            </w:r>
            <w:proofErr w:type="spellEnd"/>
          </w:p>
        </w:tc>
      </w:tr>
      <w:tr w:rsidR="00633644" w:rsidRPr="008870E8" w:rsidTr="00633644">
        <w:trPr>
          <w:trHeight w:val="312"/>
        </w:trPr>
        <w:tc>
          <w:tcPr>
            <w:tcW w:w="8222" w:type="dxa"/>
            <w:shd w:val="clear" w:color="auto" w:fill="auto"/>
          </w:tcPr>
          <w:p w:rsidR="00633644" w:rsidRPr="008870E8" w:rsidRDefault="0063364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312"/>
        </w:trPr>
        <w:tc>
          <w:tcPr>
            <w:tcW w:w="8222" w:type="dxa"/>
            <w:shd w:val="clear" w:color="auto" w:fill="auto"/>
          </w:tcPr>
          <w:p w:rsidR="00633644" w:rsidRPr="008870E8" w:rsidRDefault="0063364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595"/>
        </w:trPr>
        <w:tc>
          <w:tcPr>
            <w:tcW w:w="8222" w:type="dxa"/>
            <w:shd w:val="clear" w:color="auto" w:fill="auto"/>
          </w:tcPr>
          <w:p w:rsidR="00633644" w:rsidRPr="008870E8" w:rsidRDefault="0063364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3833F5" w:rsidP="001E2CFF">
            <w:pPr>
              <w:ind w:firstLine="0"/>
              <w:jc w:val="center"/>
              <w:rPr>
                <w:rFonts w:ascii="Franklin Gothic Book" w:hAnsi="Franklin Gothic Book"/>
                <w:sz w:val="22"/>
                <w:szCs w:val="22"/>
              </w:rPr>
            </w:pPr>
            <w:r>
              <w:rPr>
                <w:rFonts w:ascii="Franklin Gothic Book" w:hAnsi="Franklin Gothic Book"/>
                <w:sz w:val="22"/>
                <w:szCs w:val="22"/>
              </w:rPr>
              <w:t>Не требуется</w:t>
            </w:r>
          </w:p>
        </w:tc>
      </w:tr>
      <w:tr w:rsidR="00633644" w:rsidRPr="008870E8" w:rsidTr="00633644">
        <w:trPr>
          <w:trHeight w:val="263"/>
        </w:trPr>
        <w:tc>
          <w:tcPr>
            <w:tcW w:w="8222" w:type="dxa"/>
            <w:shd w:val="clear" w:color="auto" w:fill="auto"/>
          </w:tcPr>
          <w:p w:rsidR="00633644" w:rsidRPr="008870E8" w:rsidRDefault="0063364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личность (копия паспорта)</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268"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58"/>
        </w:trPr>
        <w:tc>
          <w:tcPr>
            <w:tcW w:w="8222" w:type="dxa"/>
            <w:shd w:val="clear" w:color="auto" w:fill="auto"/>
          </w:tcPr>
          <w:p w:rsidR="00633644" w:rsidRPr="008870E8" w:rsidRDefault="0063364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документ, подтверждающий полномочия лица на осуществлен</w:t>
            </w:r>
            <w:r>
              <w:rPr>
                <w:rFonts w:ascii="Franklin Gothic Book" w:hAnsi="Franklin Gothic Book"/>
                <w:snapToGrid/>
                <w:sz w:val="22"/>
                <w:szCs w:val="22"/>
              </w:rPr>
              <w:t xml:space="preserve">ие действий от </w:t>
            </w:r>
            <w:r>
              <w:rPr>
                <w:rFonts w:ascii="Franklin Gothic Book" w:hAnsi="Franklin Gothic Book"/>
                <w:snapToGrid/>
                <w:sz w:val="22"/>
                <w:szCs w:val="22"/>
              </w:rPr>
              <w:lastRenderedPageBreak/>
              <w:t xml:space="preserve">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633644" w:rsidRPr="008870E8" w:rsidRDefault="0063364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 xml:space="preserve">В случае, если в качестве единоличного исполнительного органа участника </w:t>
            </w:r>
            <w:bookmarkStart w:id="2" w:name="_GoBack"/>
            <w:bookmarkEnd w:id="2"/>
            <w:r w:rsidRPr="008870E8">
              <w:rPr>
                <w:rFonts w:ascii="Franklin Gothic Book" w:hAnsi="Franklin Gothic Book"/>
                <w:snapToGrid/>
                <w:sz w:val="22"/>
                <w:szCs w:val="22"/>
              </w:rPr>
              <w:t>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lastRenderedPageBreak/>
              <w:t>В наличии</w:t>
            </w:r>
          </w:p>
        </w:tc>
        <w:tc>
          <w:tcPr>
            <w:tcW w:w="2268" w:type="dxa"/>
            <w:vAlign w:val="center"/>
          </w:tcPr>
          <w:p w:rsidR="00633644" w:rsidRPr="008870E8" w:rsidRDefault="003833F5" w:rsidP="001E2CFF">
            <w:pPr>
              <w:ind w:firstLine="0"/>
              <w:jc w:val="center"/>
              <w:rPr>
                <w:rFonts w:ascii="Franklin Gothic Book" w:hAnsi="Franklin Gothic Book"/>
                <w:sz w:val="22"/>
                <w:szCs w:val="22"/>
              </w:rPr>
            </w:pPr>
            <w:r>
              <w:rPr>
                <w:rFonts w:ascii="Franklin Gothic Book" w:hAnsi="Franklin Gothic Book"/>
                <w:sz w:val="22"/>
                <w:szCs w:val="22"/>
              </w:rPr>
              <w:t>Отсутствует</w:t>
            </w:r>
          </w:p>
        </w:tc>
        <w:tc>
          <w:tcPr>
            <w:tcW w:w="2126" w:type="dxa"/>
            <w:vAlign w:val="center"/>
          </w:tcPr>
          <w:p w:rsidR="00633644" w:rsidRPr="008870E8" w:rsidRDefault="0063364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633644" w:rsidRPr="008870E8" w:rsidTr="00633644">
        <w:trPr>
          <w:trHeight w:val="58"/>
        </w:trPr>
        <w:tc>
          <w:tcPr>
            <w:tcW w:w="8222" w:type="dxa"/>
            <w:tcBorders>
              <w:bottom w:val="single" w:sz="4" w:space="0" w:color="auto"/>
            </w:tcBorders>
            <w:shd w:val="clear" w:color="auto" w:fill="auto"/>
          </w:tcPr>
          <w:p w:rsidR="00633644" w:rsidRPr="008870E8" w:rsidRDefault="0063364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tcBorders>
              <w:bottom w:val="single" w:sz="4" w:space="0" w:color="auto"/>
            </w:tcBorders>
            <w:shd w:val="clear" w:color="auto" w:fill="auto"/>
            <w:vAlign w:val="center"/>
          </w:tcPr>
          <w:p w:rsidR="00633644" w:rsidRPr="008870E8" w:rsidRDefault="00633644" w:rsidP="00633644">
            <w:pPr>
              <w:ind w:firstLine="0"/>
              <w:jc w:val="center"/>
              <w:rPr>
                <w:rFonts w:ascii="Franklin Gothic Book" w:hAnsi="Franklin Gothic Book"/>
                <w:sz w:val="22"/>
                <w:szCs w:val="22"/>
              </w:rPr>
            </w:pPr>
            <w:r>
              <w:rPr>
                <w:rFonts w:ascii="Franklin Gothic Book" w:hAnsi="Franklin Gothic Book"/>
                <w:sz w:val="22"/>
                <w:szCs w:val="22"/>
              </w:rPr>
              <w:t>Не требуется</w:t>
            </w:r>
          </w:p>
        </w:tc>
        <w:tc>
          <w:tcPr>
            <w:tcW w:w="2268" w:type="dxa"/>
            <w:tcBorders>
              <w:bottom w:val="single" w:sz="4" w:space="0" w:color="auto"/>
            </w:tcBorders>
            <w:vAlign w:val="center"/>
          </w:tcPr>
          <w:p w:rsidR="00633644" w:rsidRPr="008870E8" w:rsidRDefault="003833F5" w:rsidP="001E2CFF">
            <w:pPr>
              <w:ind w:firstLine="0"/>
              <w:jc w:val="center"/>
              <w:rPr>
                <w:rFonts w:ascii="Franklin Gothic Book" w:hAnsi="Franklin Gothic Book"/>
                <w:sz w:val="22"/>
                <w:szCs w:val="22"/>
              </w:rPr>
            </w:pPr>
            <w:r>
              <w:rPr>
                <w:rFonts w:ascii="Franklin Gothic Book" w:hAnsi="Franklin Gothic Book"/>
                <w:sz w:val="22"/>
                <w:szCs w:val="22"/>
              </w:rPr>
              <w:t>Отсутствует</w:t>
            </w:r>
          </w:p>
        </w:tc>
        <w:tc>
          <w:tcPr>
            <w:tcW w:w="2126" w:type="dxa"/>
            <w:tcBorders>
              <w:bottom w:val="single" w:sz="4" w:space="0" w:color="auto"/>
            </w:tcBorders>
            <w:vAlign w:val="center"/>
          </w:tcPr>
          <w:p w:rsidR="00633644" w:rsidRPr="008870E8" w:rsidRDefault="003833F5" w:rsidP="001E2CFF">
            <w:pPr>
              <w:ind w:firstLine="0"/>
              <w:jc w:val="center"/>
              <w:rPr>
                <w:rFonts w:ascii="Franklin Gothic Book" w:hAnsi="Franklin Gothic Book"/>
                <w:sz w:val="22"/>
                <w:szCs w:val="22"/>
              </w:rPr>
            </w:pPr>
            <w:r>
              <w:rPr>
                <w:rFonts w:ascii="Franklin Gothic Book" w:hAnsi="Franklin Gothic Book"/>
                <w:sz w:val="22"/>
                <w:szCs w:val="22"/>
              </w:rPr>
              <w:t>Не требуется</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w:t>
      </w:r>
      <w:r w:rsidR="00533398">
        <w:rPr>
          <w:rFonts w:ascii="Franklin Gothic Book" w:hAnsi="Franklin Gothic Book"/>
          <w:snapToGrid/>
          <w:sz w:val="22"/>
          <w:szCs w:val="22"/>
        </w:rPr>
        <w:t>Г</w:t>
      </w:r>
      <w:r w:rsidR="00DE6CB8">
        <w:rPr>
          <w:rFonts w:ascii="Franklin Gothic Book" w:hAnsi="Franklin Gothic Book"/>
          <w:snapToGrid/>
          <w:sz w:val="22"/>
          <w:szCs w:val="22"/>
        </w:rPr>
        <w:t>.</w:t>
      </w:r>
      <w:r w:rsidR="00533398">
        <w:rPr>
          <w:rFonts w:ascii="Franklin Gothic Book" w:hAnsi="Franklin Gothic Book"/>
          <w:snapToGrid/>
          <w:sz w:val="22"/>
          <w:szCs w:val="22"/>
        </w:rPr>
        <w:t>И</w:t>
      </w:r>
      <w:r w:rsidR="00DE6CB8">
        <w:rPr>
          <w:rFonts w:ascii="Franklin Gothic Book" w:hAnsi="Franklin Gothic Book"/>
          <w:snapToGrid/>
          <w:sz w:val="22"/>
          <w:szCs w:val="22"/>
        </w:rPr>
        <w:t xml:space="preserve">. </w:t>
      </w:r>
      <w:proofErr w:type="spellStart"/>
      <w:r w:rsidR="00533398">
        <w:rPr>
          <w:rFonts w:ascii="Franklin Gothic Book" w:hAnsi="Franklin Gothic Book"/>
          <w:snapToGrid/>
          <w:sz w:val="22"/>
          <w:szCs w:val="22"/>
        </w:rPr>
        <w:t>Качан</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 xml:space="preserve">___________ И.М. </w:t>
      </w:r>
      <w:proofErr w:type="spellStart"/>
      <w:r w:rsidR="008870E8">
        <w:rPr>
          <w:rFonts w:ascii="Franklin Gothic Book" w:hAnsi="Franklin Gothic Book"/>
          <w:snapToGrid/>
          <w:sz w:val="22"/>
          <w:szCs w:val="22"/>
        </w:rPr>
        <w:t>Фофонов</w:t>
      </w:r>
      <w:proofErr w:type="spellEnd"/>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3833F5">
        <w:rPr>
          <w:rFonts w:ascii="Franklin Gothic Book" w:hAnsi="Franklin Gothic Book"/>
          <w:bCs/>
          <w:iCs/>
          <w:snapToGrid/>
          <w:sz w:val="22"/>
          <w:szCs w:val="22"/>
        </w:rPr>
        <w:t>____________</w:t>
      </w:r>
      <w:r w:rsidR="003833F5" w:rsidRPr="008870E8">
        <w:t xml:space="preserve"> </w:t>
      </w:r>
      <w:r w:rsidR="003833F5" w:rsidRPr="008870E8">
        <w:rPr>
          <w:rFonts w:ascii="Franklin Gothic Book" w:hAnsi="Franklin Gothic Book"/>
          <w:bCs/>
          <w:iCs/>
          <w:snapToGrid/>
          <w:sz w:val="22"/>
          <w:szCs w:val="22"/>
        </w:rPr>
        <w:t>Г.П. Зеленская</w:t>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8754BF" w:rsidRPr="008870E8">
        <w:rPr>
          <w:rFonts w:ascii="Franklin Gothic Book" w:hAnsi="Franklin Gothic Book"/>
          <w:bCs/>
          <w:iCs/>
          <w:snapToGrid/>
          <w:sz w:val="22"/>
          <w:szCs w:val="22"/>
        </w:rPr>
        <w:t xml:space="preserve">Б.Н. </w:t>
      </w:r>
      <w:proofErr w:type="spellStart"/>
      <w:r w:rsidR="008754BF" w:rsidRPr="008870E8">
        <w:rPr>
          <w:rFonts w:ascii="Franklin Gothic Book" w:hAnsi="Franklin Gothic Book"/>
          <w:bCs/>
          <w:iCs/>
          <w:snapToGrid/>
          <w:sz w:val="22"/>
          <w:szCs w:val="22"/>
        </w:rPr>
        <w:t>Барнаш</w:t>
      </w:r>
      <w:proofErr w:type="spellEnd"/>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33398">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398"/>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5035-2DE9-45D6-8DF9-FF4EAB16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Pages>
  <Words>1239</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8291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12</cp:revision>
  <cp:lastPrinted>2015-06-04T08:21:00Z</cp:lastPrinted>
  <dcterms:created xsi:type="dcterms:W3CDTF">2015-05-28T09:18:00Z</dcterms:created>
  <dcterms:modified xsi:type="dcterms:W3CDTF">2015-06-04T08:21:00Z</dcterms:modified>
</cp:coreProperties>
</file>