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37" w:rsidRPr="009A03BD" w:rsidRDefault="00D16837" w:rsidP="00D1683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D16837" w:rsidRPr="009A03BD" w:rsidRDefault="00D16837" w:rsidP="00D1683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D16837" w:rsidRPr="009A03BD" w:rsidRDefault="00D16837" w:rsidP="00D16837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D16837">
        <w:rPr>
          <w:rFonts w:ascii="Franklin Gothic Book" w:hAnsi="Franklin Gothic Book"/>
          <w:b/>
        </w:rPr>
        <w:t>89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D16837">
        <w:rPr>
          <w:rFonts w:ascii="Franklin Gothic Book" w:hAnsi="Franklin Gothic Book"/>
          <w:b/>
        </w:rPr>
        <w:t>73</w:t>
      </w:r>
      <w:r w:rsidR="00F906AB">
        <w:rPr>
          <w:rFonts w:ascii="Franklin Gothic Book" w:hAnsi="Franklin Gothic Book"/>
          <w:b/>
        </w:rPr>
        <w:t>/</w:t>
      </w:r>
      <w:r w:rsidR="00D16837">
        <w:rPr>
          <w:rFonts w:ascii="Franklin Gothic Book" w:hAnsi="Franklin Gothic Book"/>
          <w:b/>
        </w:rPr>
        <w:t>96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10641C">
        <w:rPr>
          <w:rFonts w:ascii="Franklin Gothic Book" w:hAnsi="Franklin Gothic Book"/>
        </w:rPr>
        <w:t>4</w:t>
      </w:r>
      <w:r w:rsidR="005D06FA">
        <w:rPr>
          <w:rFonts w:ascii="Franklin Gothic Book" w:hAnsi="Franklin Gothic Book"/>
        </w:rPr>
        <w:t xml:space="preserve"> </w:t>
      </w:r>
      <w:r w:rsidR="0010641C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10641C" w:rsidRPr="0010641C">
              <w:rPr>
                <w:rFonts w:ascii="Franklin Gothic Book" w:hAnsi="Franklin Gothic Book"/>
                <w:snapToGrid w:val="0"/>
              </w:rPr>
              <w:t>контакторов и комплектов контактов для портальных кранов «Альбатрос», «Сокол», «Кондор»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0641C" w:rsidRPr="0010641C">
        <w:rPr>
          <w:rFonts w:ascii="Franklin Gothic Book" w:hAnsi="Franklin Gothic Book"/>
          <w:bCs/>
        </w:rPr>
        <w:t>433 312,88 (четыреста тридцать три тысячи триста двенадцать) рублей 88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D16837" w:rsidRPr="008922B4" w:rsidRDefault="00D16837" w:rsidP="00D16837">
      <w:pPr>
        <w:tabs>
          <w:tab w:val="left" w:pos="0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8922B4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D16837" w:rsidRPr="008922B4" w:rsidRDefault="00D16837" w:rsidP="00D16837">
      <w:pPr>
        <w:tabs>
          <w:tab w:val="left" w:pos="0"/>
        </w:tabs>
        <w:ind w:left="567" w:right="-285"/>
        <w:rPr>
          <w:rFonts w:ascii="Franklin Gothic Book" w:eastAsia="Calibri" w:hAnsi="Franklin Gothic Book"/>
          <w:lang w:eastAsia="en-US"/>
        </w:rPr>
      </w:pPr>
      <w:r w:rsidRPr="008922B4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D16837" w:rsidRPr="008922B4" w:rsidRDefault="00D16837" w:rsidP="00D16837">
      <w:pPr>
        <w:tabs>
          <w:tab w:val="left" w:pos="0"/>
        </w:tabs>
        <w:ind w:left="567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 w:rsidRPr="008922B4">
        <w:rPr>
          <w:rFonts w:ascii="Franklin Gothic Book" w:hAnsi="Franklin Gothic Book"/>
          <w:u w:val="single"/>
        </w:rPr>
        <w:t>Члены Конкурсной комиссии: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8922B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8922B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8922B4">
        <w:rPr>
          <w:rFonts w:ascii="Franklin Gothic Book" w:hAnsi="Franklin Gothic Book"/>
          <w:bCs/>
          <w:iCs/>
        </w:rPr>
        <w:t>НМТП»</w:t>
      </w:r>
      <w:r w:rsidRPr="008922B4">
        <w:rPr>
          <w:rFonts w:ascii="Franklin Gothic Book" w:hAnsi="Franklin Gothic Book"/>
          <w:bCs/>
          <w:iCs/>
        </w:rPr>
        <w:tab/>
      </w:r>
      <w:proofErr w:type="gramEnd"/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  <w:t xml:space="preserve">Боровок Э.В. 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Фофонов И.М.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 xml:space="preserve">Начальник бюджетного управления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Зеленская Г.П.</w:t>
      </w:r>
    </w:p>
    <w:p w:rsidR="00D16837" w:rsidRPr="00776EAD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776EAD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776EAD">
        <w:rPr>
          <w:rFonts w:ascii="Franklin Gothic Book" w:hAnsi="Franklin Gothic Book"/>
          <w:bCs/>
          <w:iCs/>
        </w:rPr>
        <w:tab/>
      </w:r>
      <w:r w:rsidRPr="00776EAD">
        <w:rPr>
          <w:rFonts w:ascii="Franklin Gothic Book" w:hAnsi="Franklin Gothic Book"/>
          <w:bCs/>
          <w:iCs/>
        </w:rPr>
        <w:tab/>
      </w:r>
      <w:r w:rsidRPr="00776EAD">
        <w:rPr>
          <w:rFonts w:ascii="Franklin Gothic Book" w:hAnsi="Franklin Gothic Book"/>
          <w:bCs/>
          <w:iCs/>
        </w:rPr>
        <w:tab/>
      </w:r>
      <w:r w:rsidRPr="00776EAD">
        <w:rPr>
          <w:rFonts w:ascii="Franklin Gothic Book" w:hAnsi="Franklin Gothic Book"/>
          <w:bCs/>
          <w:iCs/>
        </w:rPr>
        <w:tab/>
      </w:r>
      <w:r w:rsidRPr="00776EA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76EAD">
        <w:rPr>
          <w:rFonts w:ascii="Franklin Gothic Book" w:hAnsi="Franklin Gothic Book"/>
          <w:bCs/>
          <w:iCs/>
        </w:rPr>
        <w:t>Нижник Ю.Р.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 xml:space="preserve">Директор по сопровождению бизнеса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Савченков М.В.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>Старший аудитор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  <w:u w:val="single"/>
        </w:rPr>
        <w:t>Секретарь Конкурсной комиссии</w:t>
      </w:r>
      <w:r w:rsidRPr="008922B4">
        <w:rPr>
          <w:rFonts w:ascii="Franklin Gothic Book" w:hAnsi="Franklin Gothic Book"/>
        </w:rPr>
        <w:t>: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</w:p>
    <w:p w:rsidR="00D16837" w:rsidRPr="008922B4" w:rsidRDefault="00D16837" w:rsidP="00D1683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 xml:space="preserve">Начальник отдела тендеров и экспертиз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Зайцев В.А.</w:t>
      </w:r>
    </w:p>
    <w:p w:rsidR="00D16837" w:rsidRPr="008922B4" w:rsidRDefault="00D16837" w:rsidP="00D16837">
      <w:pPr>
        <w:ind w:left="567" w:right="54"/>
        <w:rPr>
          <w:rFonts w:ascii="Franklin Gothic Book" w:hAnsi="Franklin Gothic Book"/>
        </w:rPr>
      </w:pPr>
    </w:p>
    <w:p w:rsidR="00D16837" w:rsidRPr="008922B4" w:rsidRDefault="00D16837" w:rsidP="00D16837">
      <w:pPr>
        <w:tabs>
          <w:tab w:val="left" w:pos="142"/>
        </w:tabs>
        <w:ind w:left="567" w:right="54"/>
        <w:rPr>
          <w:rFonts w:ascii="Franklin Gothic Book" w:hAnsi="Franklin Gothic Book"/>
          <w:b/>
        </w:rPr>
      </w:pPr>
      <w:r w:rsidRPr="008922B4">
        <w:rPr>
          <w:rFonts w:ascii="Franklin Gothic Book" w:hAnsi="Franklin Gothic Book"/>
          <w:b/>
        </w:rPr>
        <w:t>Отсутствовал:</w:t>
      </w:r>
    </w:p>
    <w:p w:rsidR="00D16837" w:rsidRPr="008922B4" w:rsidRDefault="00D16837" w:rsidP="00D16837">
      <w:pPr>
        <w:tabs>
          <w:tab w:val="left" w:pos="0"/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8922B4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D16837" w:rsidRPr="008922B4" w:rsidRDefault="00D16837" w:rsidP="00D16837">
      <w:pPr>
        <w:tabs>
          <w:tab w:val="left" w:pos="0"/>
          <w:tab w:val="left" w:pos="142"/>
        </w:tabs>
        <w:ind w:left="567" w:right="-285"/>
        <w:rPr>
          <w:rFonts w:ascii="Franklin Gothic Book" w:eastAsia="Calibri" w:hAnsi="Franklin Gothic Book"/>
          <w:lang w:eastAsia="en-US"/>
        </w:rPr>
      </w:pPr>
      <w:r w:rsidRPr="008922B4">
        <w:rPr>
          <w:rFonts w:ascii="Franklin Gothic Book" w:eastAsia="Calibri" w:hAnsi="Franklin Gothic Book"/>
          <w:lang w:eastAsia="en-US"/>
        </w:rPr>
        <w:t>Генеральный директор</w:t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  <w:t>Батов С.Х.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10641C" w:rsidP="0010641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10641C">
        <w:rPr>
          <w:rFonts w:ascii="Franklin Gothic Book" w:hAnsi="Franklin Gothic Book"/>
        </w:rPr>
        <w:t>контакторов и комплектов контактов для портальных кранов «Альбатрос», «Сокол», «Кондор»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10641C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10641C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3402"/>
        <w:gridCol w:w="2835"/>
        <w:gridCol w:w="1842"/>
      </w:tblGrid>
      <w:tr w:rsidR="00E33EC4" w:rsidRPr="006B3D6F" w:rsidTr="006B3D6F">
        <w:trPr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Срок поставки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Гарантийный срок</w:t>
            </w:r>
          </w:p>
        </w:tc>
      </w:tr>
      <w:tr w:rsidR="00E33EC4" w:rsidRPr="006B3D6F" w:rsidTr="006B3D6F">
        <w:trPr>
          <w:trHeight w:val="1130"/>
        </w:trPr>
        <w:tc>
          <w:tcPr>
            <w:tcW w:w="568" w:type="dxa"/>
            <w:shd w:val="clear" w:color="auto" w:fill="auto"/>
            <w:vAlign w:val="center"/>
          </w:tcPr>
          <w:p w:rsidR="00926726" w:rsidRPr="006B3D6F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6B3D6F" w:rsidRDefault="0067743A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ИП </w:t>
            </w:r>
            <w:proofErr w:type="spellStart"/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Дульша</w:t>
            </w:r>
            <w:proofErr w:type="spellEnd"/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 Валерий Иванович</w:t>
            </w:r>
            <w:r w:rsidR="00926726"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,</w:t>
            </w:r>
          </w:p>
          <w:p w:rsidR="00926726" w:rsidRPr="006B3D6F" w:rsidRDefault="0067743A" w:rsidP="004B6E99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236022, г. Калининград, ул. Г. Димитрова, д. 9, кв. 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6B3D6F" w:rsidRDefault="0067743A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295 500,00</w:t>
            </w:r>
          </w:p>
          <w:p w:rsidR="00926726" w:rsidRPr="006B3D6F" w:rsidRDefault="00926726" w:rsidP="004F6BDB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(двес</w:t>
            </w:r>
            <w:r w:rsidR="00AD518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ти </w:t>
            </w:r>
            <w:r w:rsidR="0067743A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девяносто пять тысяч пятьсот</w:t>
            </w: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) рублей </w:t>
            </w:r>
            <w:r w:rsidR="0067743A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00</w:t>
            </w: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копеек </w:t>
            </w:r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(ЕНВД)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6B3D6F" w:rsidRDefault="004F6BDB" w:rsidP="006249B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18 дней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6726" w:rsidRPr="006B3D6F" w:rsidRDefault="004F6BDB" w:rsidP="006249B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12 месяцев</w:t>
            </w:r>
          </w:p>
        </w:tc>
      </w:tr>
      <w:tr w:rsidR="00E33EC4" w:rsidRPr="006B3D6F" w:rsidTr="006B3D6F">
        <w:trPr>
          <w:trHeight w:val="566"/>
        </w:trPr>
        <w:tc>
          <w:tcPr>
            <w:tcW w:w="568" w:type="dxa"/>
            <w:shd w:val="clear" w:color="auto" w:fill="auto"/>
            <w:vAlign w:val="center"/>
          </w:tcPr>
          <w:p w:rsidR="00926726" w:rsidRPr="006B3D6F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ООО «</w:t>
            </w:r>
            <w:proofErr w:type="spellStart"/>
            <w:r w:rsidR="004F6BDB"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Профитек</w:t>
            </w:r>
            <w:proofErr w:type="spellEnd"/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»,</w:t>
            </w:r>
          </w:p>
          <w:p w:rsidR="00926726" w:rsidRPr="006B3D6F" w:rsidRDefault="004F6BDB" w:rsidP="006249B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353900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, </w:t>
            </w:r>
          </w:p>
          <w:p w:rsidR="00926726" w:rsidRPr="006B3D6F" w:rsidRDefault="00926726" w:rsidP="004F6BDB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г. </w:t>
            </w:r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Новороссийск, ул. </w:t>
            </w:r>
            <w:proofErr w:type="spellStart"/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Ботылева</w:t>
            </w:r>
            <w:proofErr w:type="spellEnd"/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, д. 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6B3D6F" w:rsidRDefault="004F6BDB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298 776,00</w:t>
            </w:r>
          </w:p>
          <w:p w:rsidR="00926726" w:rsidRPr="006B3D6F" w:rsidRDefault="00AB3C49" w:rsidP="004F6BDB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(</w:t>
            </w:r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двести девяносто восемь тысяч семьсот семьдесят шесть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) рубл</w:t>
            </w:r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ей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</w:t>
            </w:r>
            <w:r w:rsidR="004F6BDB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0</w:t>
            </w: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0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копеек с учетом НДС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6B3D6F" w:rsidRDefault="00926726" w:rsidP="000F3678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Не более </w:t>
            </w:r>
            <w:r w:rsidR="000F3678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4</w:t>
            </w:r>
            <w:r w:rsidR="00AB3C49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0 (</w:t>
            </w:r>
            <w:r w:rsidR="000F3678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сорока</w:t>
            </w: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)</w:t>
            </w:r>
            <w:r w:rsidR="00AB3C49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кале</w:t>
            </w:r>
            <w:r w:rsidR="001F2C6C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н</w:t>
            </w:r>
            <w:r w:rsidR="00AB3C49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дарных</w:t>
            </w: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дней с момента подписания двухстороннего договора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12 (двенадцать) месяцев </w:t>
            </w:r>
            <w:r w:rsidR="000F3678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от даты поставки на склад</w:t>
            </w:r>
          </w:p>
        </w:tc>
      </w:tr>
      <w:tr w:rsidR="00E33EC4" w:rsidRPr="006B3D6F" w:rsidTr="006B3D6F">
        <w:trPr>
          <w:trHeight w:val="666"/>
        </w:trPr>
        <w:tc>
          <w:tcPr>
            <w:tcW w:w="568" w:type="dxa"/>
            <w:shd w:val="clear" w:color="auto" w:fill="auto"/>
            <w:vAlign w:val="center"/>
          </w:tcPr>
          <w:p w:rsidR="00926726" w:rsidRPr="006B3D6F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6B3D6F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ООО «</w:t>
            </w:r>
            <w:r w:rsidR="000F3678"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Производство механизированных работ</w:t>
            </w: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»,</w:t>
            </w:r>
          </w:p>
          <w:p w:rsidR="00892BD2" w:rsidRPr="006B3D6F" w:rsidRDefault="00892BD2" w:rsidP="00892BD2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394055, г. Воронеж, ул. Ворошилова, д. 38а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6B3D6F" w:rsidRDefault="00892BD2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310 265,03</w:t>
            </w:r>
          </w:p>
          <w:p w:rsidR="00926726" w:rsidRPr="006B3D6F" w:rsidRDefault="0071628D" w:rsidP="00A25A12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(</w:t>
            </w:r>
            <w:r w:rsidR="00892BD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триста десять тысяч двести шестьдесят пять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) рубл</w:t>
            </w:r>
            <w:r w:rsidR="00A25A1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ей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</w:t>
            </w:r>
            <w:r w:rsidR="00A25A1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03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копе</w:t>
            </w:r>
            <w:r w:rsidR="00A25A1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й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к</w:t>
            </w:r>
            <w:r w:rsidR="00A25A1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и</w:t>
            </w:r>
            <w:r w:rsidR="00926726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с учетом НДС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6B3D6F" w:rsidRDefault="00A25A12" w:rsidP="0071628D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40 (сорок) календарных дней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6726" w:rsidRPr="006B3D6F" w:rsidRDefault="00926726" w:rsidP="00A25A12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12 </w:t>
            </w:r>
            <w:r w:rsidR="00A25A12" w:rsidRPr="006B3D6F">
              <w:rPr>
                <w:rFonts w:ascii="Franklin Gothic Book" w:hAnsi="Franklin Gothic Book"/>
                <w:snapToGrid w:val="0"/>
                <w:sz w:val="21"/>
                <w:szCs w:val="21"/>
              </w:rPr>
              <w:t>(двенадцать)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AF736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AF7369" w:rsidRPr="00AF7369">
        <w:rPr>
          <w:rFonts w:ascii="Franklin Gothic Book" w:hAnsi="Franklin Gothic Book"/>
          <w:b/>
        </w:rPr>
        <w:t xml:space="preserve">ИП </w:t>
      </w:r>
      <w:proofErr w:type="spellStart"/>
      <w:r w:rsidR="00AF7369" w:rsidRPr="00AF7369">
        <w:rPr>
          <w:rFonts w:ascii="Franklin Gothic Book" w:hAnsi="Franklin Gothic Book"/>
          <w:b/>
        </w:rPr>
        <w:t>Дульша</w:t>
      </w:r>
      <w:proofErr w:type="spellEnd"/>
      <w:r w:rsidR="00AF7369" w:rsidRPr="00AF7369">
        <w:rPr>
          <w:rFonts w:ascii="Franklin Gothic Book" w:hAnsi="Franklin Gothic Book"/>
          <w:b/>
        </w:rPr>
        <w:t xml:space="preserve"> Валерий Иванович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AF736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AF7369" w:rsidRPr="00AF7369">
        <w:rPr>
          <w:rFonts w:ascii="Franklin Gothic Book" w:hAnsi="Franklin Gothic Book"/>
          <w:b/>
        </w:rPr>
        <w:t>ООО «</w:t>
      </w:r>
      <w:proofErr w:type="spellStart"/>
      <w:r w:rsidR="00AF7369" w:rsidRPr="00AF7369">
        <w:rPr>
          <w:rFonts w:ascii="Franklin Gothic Book" w:hAnsi="Franklin Gothic Book"/>
          <w:b/>
        </w:rPr>
        <w:t>Профитек</w:t>
      </w:r>
      <w:proofErr w:type="spellEnd"/>
      <w:r w:rsidR="00AF7369" w:rsidRPr="00AF7369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D90345" w:rsidRPr="00D90345" w:rsidRDefault="00D90345" w:rsidP="00AF736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="00AF7369" w:rsidRPr="00AF7369">
        <w:rPr>
          <w:rFonts w:ascii="Franklin Gothic Book" w:hAnsi="Franklin Gothic Book"/>
          <w:b/>
        </w:rPr>
        <w:t>ООО «Производство механизированных работ»</w:t>
      </w:r>
      <w:r>
        <w:rPr>
          <w:rFonts w:ascii="Franklin Gothic Book" w:hAnsi="Franklin Gothic Book"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AF7369" w:rsidP="00AF7369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F7369">
        <w:rPr>
          <w:rFonts w:ascii="Franklin Gothic Book" w:hAnsi="Franklin Gothic Book"/>
          <w:b/>
        </w:rPr>
        <w:t xml:space="preserve">ИП </w:t>
      </w:r>
      <w:proofErr w:type="spellStart"/>
      <w:r w:rsidRPr="00AF7369">
        <w:rPr>
          <w:rFonts w:ascii="Franklin Gothic Book" w:hAnsi="Franklin Gothic Book"/>
          <w:b/>
        </w:rPr>
        <w:t>Дульша</w:t>
      </w:r>
      <w:proofErr w:type="spellEnd"/>
      <w:r w:rsidRPr="00AF7369">
        <w:rPr>
          <w:rFonts w:ascii="Franklin Gothic Book" w:hAnsi="Franklin Gothic Book"/>
          <w:b/>
        </w:rPr>
        <w:t xml:space="preserve"> Валерий Иванович</w:t>
      </w:r>
      <w:r w:rsidR="00FF446F">
        <w:rPr>
          <w:rFonts w:ascii="Franklin Gothic Book" w:hAnsi="Franklin Gothic Book"/>
          <w:b/>
        </w:rPr>
        <w:t xml:space="preserve">, </w:t>
      </w:r>
      <w:r w:rsidRPr="00AF7369">
        <w:rPr>
          <w:rFonts w:ascii="Franklin Gothic Book" w:hAnsi="Franklin Gothic Book"/>
          <w:b/>
        </w:rPr>
        <w:t>ООО «</w:t>
      </w:r>
      <w:proofErr w:type="spellStart"/>
      <w:r w:rsidRPr="00AF7369">
        <w:rPr>
          <w:rFonts w:ascii="Franklin Gothic Book" w:hAnsi="Franklin Gothic Book"/>
          <w:b/>
        </w:rPr>
        <w:t>Профитек</w:t>
      </w:r>
      <w:proofErr w:type="spellEnd"/>
      <w:r w:rsidRPr="00AF7369">
        <w:t xml:space="preserve"> </w:t>
      </w:r>
      <w:r w:rsidRPr="00AF7369">
        <w:rPr>
          <w:rFonts w:ascii="Franklin Gothic Book" w:hAnsi="Franklin Gothic Book"/>
          <w:b/>
        </w:rPr>
        <w:t>ООО «Производство механизированных работ»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885E46" w:rsidRDefault="003C3D52" w:rsidP="001D4291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885E46">
        <w:rPr>
          <w:rFonts w:ascii="Franklin Gothic Book" w:hAnsi="Franklin Gothic Book"/>
          <w:b/>
        </w:rPr>
        <w:t>Признать победителем</w:t>
      </w:r>
      <w:r w:rsidRPr="00885E46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885E46">
        <w:rPr>
          <w:rFonts w:ascii="Franklin Gothic Book" w:hAnsi="Franklin Gothic Book"/>
        </w:rPr>
        <w:t xml:space="preserve">поставку </w:t>
      </w:r>
      <w:r w:rsidR="00476697" w:rsidRPr="00885E46">
        <w:rPr>
          <w:rFonts w:ascii="Franklin Gothic Book" w:hAnsi="Franklin Gothic Book"/>
        </w:rPr>
        <w:t>контакторов и комплектов контактов для портальных кранов «Альбатрос», «Сокол», «Кондор»</w:t>
      </w:r>
      <w:r w:rsidR="00E427F0" w:rsidRPr="00885E46">
        <w:rPr>
          <w:rFonts w:ascii="Franklin Gothic Book" w:hAnsi="Franklin Gothic Book"/>
          <w:b/>
        </w:rPr>
        <w:t xml:space="preserve"> </w:t>
      </w:r>
      <w:r w:rsidR="00476697" w:rsidRPr="00885E46">
        <w:rPr>
          <w:rFonts w:ascii="Franklin Gothic Book" w:hAnsi="Franklin Gothic Book"/>
          <w:b/>
        </w:rPr>
        <w:t>ООО «</w:t>
      </w:r>
      <w:proofErr w:type="spellStart"/>
      <w:r w:rsidR="00476697" w:rsidRPr="00885E46">
        <w:rPr>
          <w:rFonts w:ascii="Franklin Gothic Book" w:hAnsi="Franklin Gothic Book"/>
          <w:b/>
        </w:rPr>
        <w:t>Профитек</w:t>
      </w:r>
      <w:proofErr w:type="spellEnd"/>
      <w:r w:rsidR="00476697" w:rsidRPr="00885E46">
        <w:rPr>
          <w:rFonts w:ascii="Franklin Gothic Book" w:hAnsi="Franklin Gothic Book"/>
          <w:b/>
        </w:rPr>
        <w:t>»</w:t>
      </w:r>
      <w:r w:rsidR="00E427F0" w:rsidRPr="00885E46">
        <w:rPr>
          <w:rFonts w:ascii="Franklin Gothic Book" w:hAnsi="Franklin Gothic Book"/>
        </w:rPr>
        <w:t xml:space="preserve">, </w:t>
      </w:r>
      <w:r w:rsidR="00476697" w:rsidRPr="00885E46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476697" w:rsidRPr="00885E46">
        <w:rPr>
          <w:rFonts w:ascii="Franklin Gothic Book" w:hAnsi="Franklin Gothic Book"/>
        </w:rPr>
        <w:t>Ботылева</w:t>
      </w:r>
      <w:proofErr w:type="spellEnd"/>
      <w:r w:rsidR="00476697" w:rsidRPr="00885E46">
        <w:rPr>
          <w:rFonts w:ascii="Franklin Gothic Book" w:hAnsi="Franklin Gothic Book"/>
        </w:rPr>
        <w:t>, д. 30</w:t>
      </w:r>
      <w:r w:rsidRPr="00885E46">
        <w:rPr>
          <w:rFonts w:ascii="Franklin Gothic Book" w:hAnsi="Franklin Gothic Book"/>
        </w:rPr>
        <w:t xml:space="preserve">, с ценой коммерческого </w:t>
      </w:r>
      <w:r w:rsidR="006A1157" w:rsidRPr="00885E46">
        <w:rPr>
          <w:rFonts w:ascii="Franklin Gothic Book" w:hAnsi="Franklin Gothic Book"/>
        </w:rPr>
        <w:t>предложения</w:t>
      </w:r>
      <w:r w:rsidRPr="00885E46">
        <w:rPr>
          <w:rFonts w:ascii="Franklin Gothic Book" w:hAnsi="Franklin Gothic Book"/>
        </w:rPr>
        <w:t xml:space="preserve"> -</w:t>
      </w:r>
      <w:r w:rsidR="0002339F" w:rsidRPr="00885E46">
        <w:rPr>
          <w:rFonts w:ascii="Franklin Gothic Book" w:hAnsi="Franklin Gothic Book"/>
        </w:rPr>
        <w:t xml:space="preserve"> </w:t>
      </w:r>
      <w:r w:rsidR="00885E46" w:rsidRPr="00885E46">
        <w:rPr>
          <w:rFonts w:ascii="Franklin Gothic Book" w:hAnsi="Franklin Gothic Book"/>
          <w:b/>
        </w:rPr>
        <w:t>298 776,00</w:t>
      </w:r>
      <w:r w:rsidR="00885E46" w:rsidRPr="00885E46">
        <w:rPr>
          <w:rFonts w:ascii="Franklin Gothic Book" w:hAnsi="Franklin Gothic Book"/>
          <w:b/>
        </w:rPr>
        <w:t xml:space="preserve"> </w:t>
      </w:r>
      <w:r w:rsidR="00885E46" w:rsidRPr="00885E46">
        <w:rPr>
          <w:rFonts w:ascii="Franklin Gothic Book" w:hAnsi="Franklin Gothic Book"/>
          <w:b/>
        </w:rPr>
        <w:t>(двести девяносто восемь тысяч семьсот семьдесят шесть) рублей 00 копеек с учетом НДС</w:t>
      </w:r>
      <w:r w:rsidRPr="00885E46">
        <w:rPr>
          <w:rFonts w:ascii="Franklin Gothic Book" w:hAnsi="Franklin Gothic Book"/>
        </w:rPr>
        <w:t xml:space="preserve">, сроком </w:t>
      </w:r>
      <w:r w:rsidR="00883606" w:rsidRPr="00885E46">
        <w:rPr>
          <w:rFonts w:ascii="Franklin Gothic Book" w:hAnsi="Franklin Gothic Book"/>
        </w:rPr>
        <w:t>поставки</w:t>
      </w:r>
      <w:r w:rsidRPr="00885E46">
        <w:rPr>
          <w:rFonts w:ascii="Franklin Gothic Book" w:hAnsi="Franklin Gothic Book"/>
        </w:rPr>
        <w:t xml:space="preserve"> –</w:t>
      </w:r>
      <w:r w:rsidR="00E427F0" w:rsidRPr="00885E46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885E46">
        <w:rPr>
          <w:rFonts w:ascii="Franklin Gothic Book" w:hAnsi="Franklin Gothic Book"/>
        </w:rPr>
        <w:t>н</w:t>
      </w:r>
      <w:r w:rsidR="00885E46" w:rsidRPr="00885E46">
        <w:rPr>
          <w:rFonts w:ascii="Franklin Gothic Book" w:hAnsi="Franklin Gothic Book"/>
        </w:rPr>
        <w:t>е более 40 (сорока) календарных дней с момента подписания двухстороннего договора</w:t>
      </w:r>
      <w:r w:rsidR="00883606" w:rsidRPr="00885E46">
        <w:rPr>
          <w:rFonts w:ascii="Franklin Gothic Book" w:hAnsi="Franklin Gothic Book"/>
        </w:rPr>
        <w:t xml:space="preserve">, гарантийным периодом - </w:t>
      </w:r>
      <w:r w:rsidR="00885E46" w:rsidRPr="00885E46">
        <w:rPr>
          <w:rFonts w:ascii="Franklin Gothic Book" w:hAnsi="Franklin Gothic Book"/>
        </w:rPr>
        <w:t>12 (двенадцать) месяцев от даты поставки на склад</w:t>
      </w:r>
      <w:r w:rsidR="001622C9" w:rsidRPr="00885E46">
        <w:rPr>
          <w:rFonts w:ascii="Franklin Gothic Book" w:hAnsi="Franklin Gothic Book"/>
        </w:rPr>
        <w:t>.</w:t>
      </w:r>
    </w:p>
    <w:p w:rsidR="003C3D52" w:rsidRPr="005F08CC" w:rsidRDefault="003C3D52" w:rsidP="008E2965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8E2965" w:rsidRPr="008E2965">
        <w:rPr>
          <w:rFonts w:ascii="Franklin Gothic Book" w:hAnsi="Franklin Gothic Book"/>
          <w:b/>
        </w:rPr>
        <w:t>ООО «Производство механизированных работ»,</w:t>
      </w:r>
      <w:r w:rsidR="008E2965">
        <w:rPr>
          <w:rFonts w:ascii="Franklin Gothic Book" w:hAnsi="Franklin Gothic Book"/>
          <w:b/>
        </w:rPr>
        <w:t xml:space="preserve"> </w:t>
      </w:r>
      <w:r w:rsidR="008E2965" w:rsidRPr="008E2965">
        <w:rPr>
          <w:rFonts w:ascii="Franklin Gothic Book" w:hAnsi="Franklin Gothic Book"/>
        </w:rPr>
        <w:t>394055, г. Воронеж, ул. Ворошилова, д. 38а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8E2965" w:rsidRPr="008E2965">
        <w:rPr>
          <w:rFonts w:ascii="Franklin Gothic Book" w:hAnsi="Franklin Gothic Book"/>
          <w:b/>
        </w:rPr>
        <w:t>310 265,03</w:t>
      </w:r>
      <w:r w:rsidR="008E2965">
        <w:rPr>
          <w:rFonts w:ascii="Franklin Gothic Book" w:hAnsi="Franklin Gothic Book"/>
          <w:b/>
        </w:rPr>
        <w:t xml:space="preserve"> </w:t>
      </w:r>
      <w:r w:rsidR="008E2965" w:rsidRPr="008E2965">
        <w:rPr>
          <w:rFonts w:ascii="Franklin Gothic Book" w:hAnsi="Franklin Gothic Book"/>
          <w:b/>
        </w:rPr>
        <w:t>(триста десять тысяч двести шестьдесят пять) рублей 03 копейки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8E2965" w:rsidRPr="008E2965">
        <w:rPr>
          <w:rFonts w:ascii="Franklin Gothic Book" w:hAnsi="Franklin Gothic Book"/>
        </w:rPr>
        <w:t>40 (сорок) календарных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5F08CC" w:rsidRPr="005F08CC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5C5C8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6"/>
        </w:rPr>
      </w:pPr>
    </w:p>
    <w:p w:rsidR="00D16837" w:rsidRPr="003F0806" w:rsidRDefault="00D16837" w:rsidP="00D16837">
      <w:pPr>
        <w:tabs>
          <w:tab w:val="left" w:pos="426"/>
        </w:tabs>
        <w:ind w:left="426" w:right="54"/>
        <w:rPr>
          <w:rFonts w:ascii="Franklin Gothic Book" w:eastAsia="Calibri" w:hAnsi="Franklin Gothic Book"/>
          <w:u w:val="single"/>
          <w:lang w:eastAsia="en-US"/>
        </w:rPr>
      </w:pPr>
      <w:r w:rsidRPr="003F0806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D16837" w:rsidRPr="003F0806" w:rsidRDefault="00D16837" w:rsidP="00D16837">
      <w:pPr>
        <w:tabs>
          <w:tab w:val="left" w:pos="426"/>
        </w:tabs>
        <w:ind w:left="426" w:right="-285"/>
        <w:rPr>
          <w:rFonts w:ascii="Franklin Gothic Book" w:eastAsia="Calibri" w:hAnsi="Franklin Gothic Book"/>
          <w:lang w:eastAsia="en-US"/>
        </w:rPr>
      </w:pPr>
      <w:r w:rsidRPr="003F0806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D16837" w:rsidRPr="005C5C85" w:rsidRDefault="00D16837" w:rsidP="00D16837">
      <w:pPr>
        <w:tabs>
          <w:tab w:val="left" w:pos="426"/>
        </w:tabs>
        <w:ind w:left="426" w:right="54"/>
        <w:rPr>
          <w:rFonts w:ascii="Franklin Gothic Book" w:eastAsia="Calibri" w:hAnsi="Franklin Gothic Book"/>
          <w:bCs/>
          <w:iCs/>
          <w:sz w:val="14"/>
          <w:u w:val="single"/>
          <w:lang w:eastAsia="en-US"/>
        </w:rPr>
      </w:pP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u w:val="single"/>
        </w:rPr>
      </w:pPr>
      <w:r w:rsidRPr="003F0806">
        <w:rPr>
          <w:rFonts w:ascii="Franklin Gothic Book" w:hAnsi="Franklin Gothic Book"/>
          <w:u w:val="single"/>
        </w:rPr>
        <w:t>Члены Конкурсной комиссии:</w:t>
      </w: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3F080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3F0806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F0806">
        <w:rPr>
          <w:rFonts w:ascii="Franklin Gothic Book" w:hAnsi="Franklin Gothic Book"/>
          <w:bCs/>
          <w:iCs/>
        </w:rPr>
        <w:t>НМТП»</w:t>
      </w:r>
      <w:r w:rsidRPr="003F0806">
        <w:rPr>
          <w:rFonts w:ascii="Franklin Gothic Book" w:hAnsi="Franklin Gothic Book"/>
          <w:bCs/>
          <w:iCs/>
        </w:rPr>
        <w:tab/>
      </w:r>
      <w:proofErr w:type="gramEnd"/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D16837" w:rsidRPr="005C5C85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sz w:val="14"/>
        </w:rPr>
      </w:pP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proofErr w:type="spellStart"/>
      <w:r w:rsidRPr="003F0806">
        <w:rPr>
          <w:rFonts w:ascii="Franklin Gothic Book" w:hAnsi="Franklin Gothic Book"/>
        </w:rPr>
        <w:t>И.о</w:t>
      </w:r>
      <w:proofErr w:type="spellEnd"/>
      <w:r w:rsidRPr="003F0806">
        <w:rPr>
          <w:rFonts w:ascii="Franklin Gothic Book" w:hAnsi="Franklin Gothic Book"/>
        </w:rPr>
        <w:t xml:space="preserve">. технического директора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И.М. Фофонов </w:t>
      </w:r>
    </w:p>
    <w:p w:rsidR="00D16837" w:rsidRPr="005C5C85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sz w:val="12"/>
        </w:rPr>
      </w:pP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 xml:space="preserve">Начальник бюджетного управления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Г.П. Зеленская </w:t>
      </w:r>
    </w:p>
    <w:p w:rsidR="00D16837" w:rsidRPr="005C5C85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  <w:sz w:val="12"/>
        </w:rPr>
      </w:pPr>
    </w:p>
    <w:p w:rsidR="00D16837" w:rsidRPr="00A01D2D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C97195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C97195">
        <w:rPr>
          <w:rFonts w:ascii="Franklin Gothic Book" w:hAnsi="Franklin Gothic Book"/>
          <w:bCs/>
          <w:iCs/>
        </w:rPr>
        <w:tab/>
      </w:r>
      <w:r w:rsidRPr="00C97195">
        <w:rPr>
          <w:rFonts w:ascii="Franklin Gothic Book" w:hAnsi="Franklin Gothic Book"/>
          <w:bCs/>
          <w:iCs/>
        </w:rPr>
        <w:tab/>
      </w:r>
      <w:r w:rsidRPr="00C97195">
        <w:rPr>
          <w:rFonts w:ascii="Franklin Gothic Book" w:hAnsi="Franklin Gothic Book"/>
          <w:bCs/>
          <w:iCs/>
        </w:rPr>
        <w:tab/>
      </w:r>
      <w:r w:rsidRPr="00C97195">
        <w:rPr>
          <w:rFonts w:ascii="Franklin Gothic Book" w:hAnsi="Franklin Gothic Book"/>
          <w:bCs/>
          <w:iCs/>
        </w:rPr>
        <w:tab/>
      </w:r>
      <w:r w:rsidRPr="00C97195">
        <w:rPr>
          <w:rFonts w:ascii="Franklin Gothic Book" w:hAnsi="Franklin Gothic Book"/>
          <w:bCs/>
          <w:iCs/>
        </w:rPr>
        <w:tab/>
      </w:r>
      <w:r w:rsidRPr="00C97195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C97195">
        <w:rPr>
          <w:rFonts w:ascii="Franklin Gothic Book" w:hAnsi="Franklin Gothic Book"/>
          <w:bCs/>
          <w:iCs/>
        </w:rPr>
        <w:t xml:space="preserve">Нижник </w:t>
      </w:r>
    </w:p>
    <w:p w:rsidR="00D16837" w:rsidRPr="005C5C85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sz w:val="12"/>
        </w:rPr>
      </w:pP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 xml:space="preserve">Директор по сопровождению бизнеса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М.В. Савченков </w:t>
      </w:r>
    </w:p>
    <w:p w:rsidR="00D16837" w:rsidRPr="005C5C85" w:rsidRDefault="00D16837" w:rsidP="00D16837">
      <w:pPr>
        <w:tabs>
          <w:tab w:val="left" w:pos="284"/>
          <w:tab w:val="left" w:pos="426"/>
        </w:tabs>
        <w:ind w:right="54"/>
        <w:contextualSpacing/>
        <w:rPr>
          <w:rFonts w:ascii="Franklin Gothic Book" w:hAnsi="Franklin Gothic Book"/>
          <w:sz w:val="10"/>
        </w:rPr>
      </w:pP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>Старший аудитор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  <w:r w:rsidRPr="003F0806">
        <w:rPr>
          <w:rFonts w:ascii="Franklin Gothic Book" w:hAnsi="Franklin Gothic Book"/>
        </w:rPr>
        <w:t xml:space="preserve"> </w:t>
      </w:r>
    </w:p>
    <w:p w:rsidR="00D16837" w:rsidRPr="005C5C85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sz w:val="14"/>
          <w:u w:val="single"/>
        </w:rPr>
      </w:pP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  <w:u w:val="single"/>
        </w:rPr>
        <w:t>Секретарь Конкурсной комиссии</w:t>
      </w:r>
      <w:r w:rsidRPr="003F0806">
        <w:rPr>
          <w:rFonts w:ascii="Franklin Gothic Book" w:hAnsi="Franklin Gothic Book"/>
        </w:rPr>
        <w:t>: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</w:p>
    <w:p w:rsidR="00D16837" w:rsidRPr="003F0806" w:rsidRDefault="00D16837" w:rsidP="00D16837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 xml:space="preserve">Начальник отдела тендеров и экспертиз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В.А. Зайцев </w:t>
      </w:r>
    </w:p>
    <w:p w:rsidR="00D16837" w:rsidRPr="006B3D6F" w:rsidRDefault="00D16837" w:rsidP="00D16837">
      <w:pPr>
        <w:tabs>
          <w:tab w:val="left" w:pos="284"/>
          <w:tab w:val="left" w:pos="426"/>
        </w:tabs>
        <w:ind w:left="426"/>
        <w:rPr>
          <w:rFonts w:ascii="Franklin Gothic Book" w:hAnsi="Franklin Gothic Book"/>
          <w:sz w:val="4"/>
        </w:rPr>
      </w:pPr>
      <w:bookmarkStart w:id="2" w:name="_GoBack"/>
      <w:bookmarkEnd w:id="2"/>
    </w:p>
    <w:p w:rsidR="00D16837" w:rsidRPr="003F0806" w:rsidRDefault="00D16837" w:rsidP="00D16837">
      <w:pPr>
        <w:tabs>
          <w:tab w:val="left" w:pos="142"/>
          <w:tab w:val="left" w:pos="284"/>
          <w:tab w:val="left" w:pos="426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3F0806">
        <w:rPr>
          <w:rFonts w:ascii="Franklin Gothic Book" w:eastAsia="Calibri" w:hAnsi="Franklin Gothic Book"/>
          <w:lang w:eastAsia="en-US"/>
        </w:rPr>
        <w:t>Прото</w:t>
      </w:r>
      <w:r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>
        <w:rPr>
          <w:rFonts w:ascii="Franklin Gothic Book" w:eastAsia="Calibri" w:hAnsi="Franklin Gothic Book"/>
          <w:lang w:eastAsia="en-US"/>
        </w:rPr>
        <w:t>подписан:</w:t>
      </w:r>
      <w:r>
        <w:rPr>
          <w:rFonts w:ascii="Franklin Gothic Book" w:eastAsia="Calibri" w:hAnsi="Franklin Gothic Book"/>
          <w:lang w:eastAsia="en-US"/>
        </w:rPr>
        <w:tab/>
      </w:r>
      <w:proofErr w:type="gramEnd"/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14</w:t>
      </w:r>
      <w:r w:rsidRPr="003F0806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декабря</w:t>
      </w:r>
      <w:r w:rsidRPr="003F0806">
        <w:rPr>
          <w:rFonts w:ascii="Franklin Gothic Book" w:eastAsia="Calibri" w:hAnsi="Franklin Gothic Book"/>
          <w:lang w:eastAsia="en-US"/>
        </w:rPr>
        <w:t xml:space="preserve"> 2015 г.</w:t>
      </w:r>
    </w:p>
    <w:p w:rsidR="008E2965" w:rsidRPr="008E2965" w:rsidRDefault="008E2965" w:rsidP="008E2965">
      <w:pPr>
        <w:tabs>
          <w:tab w:val="left" w:pos="567"/>
        </w:tabs>
        <w:ind w:right="180" w:firstLine="426"/>
        <w:rPr>
          <w:rFonts w:ascii="Franklin Gothic Book" w:hAnsi="Franklin Gothic Book"/>
          <w:sz w:val="18"/>
        </w:rPr>
      </w:pPr>
      <w:r w:rsidRPr="008E2965">
        <w:rPr>
          <w:rFonts w:ascii="Franklin Gothic Book" w:hAnsi="Franklin Gothic Book"/>
          <w:sz w:val="18"/>
        </w:rPr>
        <w:t>Исп.</w:t>
      </w:r>
    </w:p>
    <w:p w:rsidR="008E2965" w:rsidRPr="008E2965" w:rsidRDefault="008E2965" w:rsidP="008E2965">
      <w:pPr>
        <w:tabs>
          <w:tab w:val="left" w:pos="567"/>
        </w:tabs>
        <w:ind w:right="180" w:firstLine="426"/>
        <w:rPr>
          <w:rFonts w:ascii="Franklin Gothic Book" w:hAnsi="Franklin Gothic Book"/>
          <w:sz w:val="18"/>
        </w:rPr>
      </w:pPr>
      <w:r w:rsidRPr="008E2965">
        <w:rPr>
          <w:rFonts w:ascii="Franklin Gothic Book" w:hAnsi="Franklin Gothic Book"/>
          <w:sz w:val="18"/>
        </w:rPr>
        <w:t>Чатян Д.Г.</w:t>
      </w:r>
    </w:p>
    <w:sectPr w:rsidR="008E2965" w:rsidRPr="008E2965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678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41C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91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697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BDB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5C85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74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6F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E46"/>
    <w:rsid w:val="008868F6"/>
    <w:rsid w:val="00887840"/>
    <w:rsid w:val="00887889"/>
    <w:rsid w:val="00891B59"/>
    <w:rsid w:val="00891C61"/>
    <w:rsid w:val="00892A6A"/>
    <w:rsid w:val="00892BD2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2965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A12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36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6837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3EC4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09F6-3B13-4BDA-A19D-2769514C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81</cp:revision>
  <cp:lastPrinted>2015-12-16T11:23:00Z</cp:lastPrinted>
  <dcterms:created xsi:type="dcterms:W3CDTF">2015-07-24T08:45:00Z</dcterms:created>
  <dcterms:modified xsi:type="dcterms:W3CDTF">2015-12-16T11:23:00Z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