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E543B9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E543B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УТВЕРЖДАЮ </w:t>
      </w:r>
    </w:p>
    <w:p w:rsidR="006167BF" w:rsidRPr="00E543B9" w:rsidRDefault="002A5996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</w:t>
      </w:r>
      <w:r w:rsidR="006167BF" w:rsidRPr="00E543B9">
        <w:rPr>
          <w:rFonts w:ascii="Franklin Gothic Book" w:hAnsi="Franklin Gothic Book"/>
          <w:u w:val="single"/>
        </w:rPr>
        <w:t>председателя Конкурсной комиссии:</w:t>
      </w:r>
    </w:p>
    <w:p w:rsidR="006167BF" w:rsidRPr="00E543B9" w:rsidRDefault="006167BF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  <w:bCs/>
          <w:iCs/>
        </w:rPr>
      </w:pPr>
    </w:p>
    <w:p w:rsidR="006D58D9" w:rsidRPr="00E543B9" w:rsidRDefault="002A5996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_________________Терентьев И</w:t>
      </w:r>
      <w:r w:rsidR="006167BF" w:rsidRPr="00E543B9">
        <w:rPr>
          <w:rFonts w:ascii="Franklin Gothic Book" w:hAnsi="Franklin Gothic Book"/>
          <w:bCs/>
          <w:iCs/>
        </w:rPr>
        <w:t>.В.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E543B9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404F72">
        <w:rPr>
          <w:rFonts w:ascii="Franklin Gothic Book" w:hAnsi="Franklin Gothic Book"/>
        </w:rPr>
        <w:t>65</w:t>
      </w:r>
      <w:r w:rsidR="00D917E3" w:rsidRPr="00E543B9">
        <w:rPr>
          <w:rFonts w:ascii="Franklin Gothic Book" w:hAnsi="Franklin Gothic Book"/>
        </w:rPr>
        <w:t>/</w:t>
      </w:r>
      <w:r w:rsidR="002A5996" w:rsidRPr="002A5996">
        <w:rPr>
          <w:rFonts w:ascii="Franklin Gothic Book" w:hAnsi="Franklin Gothic Book"/>
        </w:rPr>
        <w:t>57</w:t>
      </w:r>
      <w:r w:rsidRPr="00E543B9">
        <w:rPr>
          <w:rFonts w:ascii="Franklin Gothic Book" w:hAnsi="Franklin Gothic Book"/>
        </w:rPr>
        <w:t xml:space="preserve"> </w:t>
      </w:r>
    </w:p>
    <w:p w:rsidR="008F5123" w:rsidRPr="00E543B9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EE38B1">
        <w:rPr>
          <w:rFonts w:ascii="Franklin Gothic Book" w:hAnsi="Franklin Gothic Book"/>
        </w:rPr>
        <w:t xml:space="preserve">на </w:t>
      </w:r>
      <w:r w:rsidR="00EE38B1" w:rsidRPr="00EE38B1">
        <w:rPr>
          <w:rFonts w:ascii="Franklin Gothic Book" w:hAnsi="Franklin Gothic Book"/>
        </w:rPr>
        <w:t>закупку у  единственного исполнителя</w:t>
      </w:r>
      <w:r w:rsidR="00F83F0F" w:rsidRPr="00E543B9">
        <w:rPr>
          <w:rFonts w:ascii="Franklin Gothic Book" w:hAnsi="Franklin Gothic Book"/>
        </w:rPr>
        <w:t xml:space="preserve">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C11013" w:rsidRPr="00C11013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Дата проведения: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4F72">
        <w:rPr>
          <w:rFonts w:ascii="Franklin Gothic Book" w:hAnsi="Franklin Gothic Book"/>
        </w:rPr>
        <w:t>03</w:t>
      </w:r>
      <w:r>
        <w:rPr>
          <w:rFonts w:ascii="Franklin Gothic Book" w:hAnsi="Franklin Gothic Book"/>
        </w:rPr>
        <w:t>.0</w:t>
      </w:r>
      <w:r w:rsidRPr="00404F72">
        <w:rPr>
          <w:rFonts w:ascii="Franklin Gothic Book" w:hAnsi="Franklin Gothic Book"/>
        </w:rPr>
        <w:t>8</w:t>
      </w:r>
      <w:r w:rsidR="00C11013" w:rsidRPr="00C11013">
        <w:rPr>
          <w:rFonts w:ascii="Franklin Gothic Book" w:hAnsi="Franklin Gothic Book"/>
        </w:rPr>
        <w:t>.2015 г.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Время: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>15 ч. 00 мин.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Место проведения: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г. Новороссийск, 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ул. Мира, 2, 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Конференц-зал </w:t>
      </w:r>
    </w:p>
    <w:p w:rsidR="00C11013" w:rsidRPr="00C11013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</w:t>
      </w:r>
      <w:r w:rsidR="00C11013" w:rsidRPr="00C11013">
        <w:rPr>
          <w:rFonts w:ascii="Franklin Gothic Book" w:hAnsi="Franklin Gothic Book"/>
        </w:rPr>
        <w:t>АО «НМТП»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Присутствовали: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u w:val="single"/>
        </w:rPr>
      </w:pPr>
      <w:r w:rsidRPr="002A599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П</w:t>
      </w:r>
      <w:r w:rsidRPr="002A5996">
        <w:rPr>
          <w:rFonts w:ascii="Franklin Gothic Book" w:hAnsi="Franklin Gothic Book"/>
        </w:rPr>
        <w:t>АО «НМТП»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  <w:t>Терентьев И.В.</w:t>
      </w:r>
    </w:p>
    <w:p w:rsidR="002A5996" w:rsidRDefault="002A5996" w:rsidP="002A5996">
      <w:pPr>
        <w:jc w:val="both"/>
        <w:rPr>
          <w:rFonts w:ascii="Franklin Gothic Book" w:hAnsi="Franklin Gothic Book"/>
          <w:bCs/>
          <w:iCs/>
          <w:u w:val="single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  <w:u w:val="single"/>
        </w:rPr>
      </w:pPr>
      <w:r w:rsidRPr="002A599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2A5996">
        <w:rPr>
          <w:rFonts w:ascii="Franklin Gothic Book" w:hAnsi="Franklin Gothic Book"/>
          <w:bCs/>
          <w:iCs/>
        </w:rPr>
        <w:t>АО «НМТП»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Фофонов И.М.</w:t>
      </w:r>
    </w:p>
    <w:p w:rsidR="002A5996" w:rsidRDefault="002A5996" w:rsidP="002A5996">
      <w:pPr>
        <w:jc w:val="both"/>
        <w:rPr>
          <w:rFonts w:ascii="Franklin Gothic Book" w:hAnsi="Franklin Gothic Book"/>
          <w:bCs/>
          <w:i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 xml:space="preserve">ЮС </w:t>
      </w:r>
      <w:r>
        <w:rPr>
          <w:rFonts w:ascii="Franklin Gothic Book" w:hAnsi="Franklin Gothic Book"/>
          <w:bCs/>
          <w:iCs/>
        </w:rPr>
        <w:t>Группы компаний П</w:t>
      </w:r>
      <w:r w:rsidRPr="002A5996">
        <w:rPr>
          <w:rFonts w:ascii="Franklin Gothic Book" w:hAnsi="Franklin Gothic Book"/>
          <w:bCs/>
          <w:iCs/>
        </w:rPr>
        <w:t>АО «НМТП»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Боровок Э.В.</w:t>
      </w:r>
    </w:p>
    <w:p w:rsidR="002A5996" w:rsidRDefault="002A5996" w:rsidP="002A5996">
      <w:pPr>
        <w:jc w:val="both"/>
        <w:rPr>
          <w:rFonts w:ascii="Franklin Gothic Book" w:hAnsi="Franklin Gothic Book"/>
          <w:bCs/>
          <w:i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>Гла</w:t>
      </w:r>
      <w:r>
        <w:rPr>
          <w:rFonts w:ascii="Franklin Gothic Book" w:hAnsi="Franklin Gothic Book"/>
          <w:bCs/>
          <w:iCs/>
        </w:rPr>
        <w:t>вный бухгалтер П</w:t>
      </w:r>
      <w:r w:rsidRPr="002A5996">
        <w:rPr>
          <w:rFonts w:ascii="Franklin Gothic Book" w:hAnsi="Franklin Gothic Book"/>
          <w:bCs/>
          <w:iCs/>
        </w:rPr>
        <w:t>АО «НМТП»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Качан Г.И.</w:t>
      </w:r>
    </w:p>
    <w:p w:rsidR="002A5996" w:rsidRDefault="002A5996" w:rsidP="002A5996">
      <w:pPr>
        <w:jc w:val="both"/>
        <w:rPr>
          <w:rFonts w:ascii="Franklin Gothic Book" w:hAnsi="Franklin Gothic Book"/>
          <w:b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</w:rPr>
      </w:pPr>
      <w:r w:rsidRPr="002A5996">
        <w:rPr>
          <w:rFonts w:ascii="Franklin Gothic Book" w:hAnsi="Franklin Gothic Book"/>
          <w:bCs/>
        </w:rPr>
        <w:t>Начальник бюдж</w:t>
      </w:r>
      <w:r>
        <w:rPr>
          <w:rFonts w:ascii="Franklin Gothic Book" w:hAnsi="Franklin Gothic Book"/>
          <w:bCs/>
        </w:rPr>
        <w:t>етного управления П</w:t>
      </w:r>
      <w:r w:rsidRPr="002A5996">
        <w:rPr>
          <w:rFonts w:ascii="Franklin Gothic Book" w:hAnsi="Franklin Gothic Book"/>
          <w:bCs/>
        </w:rPr>
        <w:t>АО «НМТП»</w:t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  <w:t>Зеленская Г.П.</w:t>
      </w:r>
      <w:bookmarkStart w:id="0" w:name="OLE_LINK7"/>
      <w:bookmarkStart w:id="1" w:name="OLE_LINK6"/>
    </w:p>
    <w:bookmarkEnd w:id="0"/>
    <w:bookmarkEnd w:id="1"/>
    <w:p w:rsidR="002A5996" w:rsidRDefault="002A5996" w:rsidP="002A5996">
      <w:pPr>
        <w:jc w:val="both"/>
        <w:rPr>
          <w:rFonts w:ascii="Franklin Gothic Book" w:hAnsi="Franklin Gothic Book"/>
          <w:b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  <w:bCs/>
        </w:rPr>
        <w:t>Директор по сопр</w:t>
      </w:r>
      <w:r>
        <w:rPr>
          <w:rFonts w:ascii="Franklin Gothic Book" w:hAnsi="Franklin Gothic Book"/>
          <w:bCs/>
        </w:rPr>
        <w:t>овождению бизнеса П</w:t>
      </w:r>
      <w:r w:rsidRPr="002A5996">
        <w:rPr>
          <w:rFonts w:ascii="Franklin Gothic Book" w:hAnsi="Franklin Gothic Book"/>
          <w:bCs/>
        </w:rPr>
        <w:t>АО «НМТП»</w:t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  <w:t>Савченков М.В.</w:t>
      </w:r>
    </w:p>
    <w:p w:rsidR="002A5996" w:rsidRDefault="002A5996" w:rsidP="002A5996">
      <w:pPr>
        <w:jc w:val="both"/>
        <w:rPr>
          <w:rFonts w:ascii="Franklin Gothic Book" w:hAnsi="Franklin Gothic Book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>Старший аудитор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Барнаш Б.Н.</w:t>
      </w:r>
      <w:r w:rsidRPr="002A5996">
        <w:rPr>
          <w:rFonts w:ascii="Franklin Gothic Book" w:hAnsi="Franklin Gothic Book"/>
          <w:bCs/>
          <w:iCs/>
        </w:rPr>
        <w:tab/>
      </w:r>
    </w:p>
    <w:p w:rsidR="002A5996" w:rsidRDefault="002A5996" w:rsidP="002A5996">
      <w:pPr>
        <w:jc w:val="both"/>
        <w:rPr>
          <w:rFonts w:ascii="Franklin Gothic Book" w:hAnsi="Franklin Gothic Book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</w:t>
      </w:r>
      <w:r w:rsidRPr="002A5996">
        <w:rPr>
          <w:rFonts w:ascii="Franklin Gothic Book" w:hAnsi="Franklin Gothic Book"/>
          <w:u w:val="single"/>
        </w:rPr>
        <w:t xml:space="preserve"> Конкурсной комиссии: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2A5996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2A5996">
        <w:rPr>
          <w:rFonts w:ascii="Franklin Gothic Book" w:hAnsi="Franklin Gothic Book"/>
        </w:rPr>
        <w:t xml:space="preserve"> отдела тен</w:t>
      </w:r>
      <w:r>
        <w:rPr>
          <w:rFonts w:ascii="Franklin Gothic Book" w:hAnsi="Franklin Gothic Book"/>
        </w:rPr>
        <w:t>деров и экспертиз ПАО «НМТП»</w:t>
      </w:r>
      <w:r>
        <w:rPr>
          <w:rFonts w:ascii="Franklin Gothic Book" w:hAnsi="Franklin Gothic Book"/>
        </w:rPr>
        <w:tab/>
        <w:t>Губина А.С.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Отсутствовал: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u w:val="single"/>
        </w:rPr>
      </w:pPr>
      <w:r w:rsidRPr="002A599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Генер</w:t>
      </w:r>
      <w:r>
        <w:rPr>
          <w:rFonts w:ascii="Franklin Gothic Book" w:hAnsi="Franklin Gothic Book"/>
        </w:rPr>
        <w:t>альный директор П</w:t>
      </w:r>
      <w:r w:rsidRPr="002A5996">
        <w:rPr>
          <w:rFonts w:ascii="Franklin Gothic Book" w:hAnsi="Franklin Gothic Book"/>
        </w:rPr>
        <w:t>АО «НМТП»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  <w:t>Батов С.Х.</w:t>
      </w:r>
    </w:p>
    <w:p w:rsidR="00AE544E" w:rsidRPr="00E543B9" w:rsidRDefault="00AE544E" w:rsidP="00614623">
      <w:pPr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 xml:space="preserve">СЛУШАЛИ: </w:t>
      </w:r>
    </w:p>
    <w:p w:rsidR="00C11013" w:rsidRPr="00C110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  <w:u w:val="single"/>
        </w:rPr>
        <w:t>Вопрос 1</w:t>
      </w:r>
      <w:r w:rsidRPr="00C11013">
        <w:rPr>
          <w:rFonts w:ascii="Franklin Gothic Book" w:hAnsi="Franklin Gothic Book"/>
        </w:rPr>
        <w:t>: О заключении договора с единственным исполнителем в лице ЗАО «</w:t>
      </w:r>
      <w:proofErr w:type="spellStart"/>
      <w:r w:rsidRPr="00C11013">
        <w:rPr>
          <w:rFonts w:ascii="Franklin Gothic Book" w:hAnsi="Franklin Gothic Book"/>
        </w:rPr>
        <w:t>Компьютершер</w:t>
      </w:r>
      <w:proofErr w:type="spellEnd"/>
      <w:r w:rsidRPr="00C11013">
        <w:rPr>
          <w:rFonts w:ascii="Franklin Gothic Book" w:hAnsi="Franklin Gothic Book"/>
        </w:rPr>
        <w:t xml:space="preserve"> Регистратор» на оказание услуг</w:t>
      </w:r>
      <w:r w:rsidR="00404F72" w:rsidRPr="00404F72">
        <w:t xml:space="preserve"> </w:t>
      </w:r>
      <w:r w:rsidR="00404F72" w:rsidRPr="00404F72">
        <w:rPr>
          <w:rFonts w:ascii="Franklin Gothic Book" w:hAnsi="Franklin Gothic Book"/>
        </w:rPr>
        <w:t>по организации рассылки документов к внеочередному о</w:t>
      </w:r>
      <w:r w:rsidR="00404F72" w:rsidRPr="00404F72">
        <w:rPr>
          <w:rFonts w:ascii="Franklin Gothic Book" w:hAnsi="Franklin Gothic Book"/>
        </w:rPr>
        <w:t>б</w:t>
      </w:r>
      <w:r w:rsidR="00404F72" w:rsidRPr="00404F72">
        <w:rPr>
          <w:rFonts w:ascii="Franklin Gothic Book" w:hAnsi="Franklin Gothic Book"/>
        </w:rPr>
        <w:t>щему собранию акционеров</w:t>
      </w:r>
      <w:r w:rsidRPr="00C11013">
        <w:rPr>
          <w:rFonts w:ascii="Franklin Gothic Book" w:hAnsi="Franklin Gothic Book"/>
        </w:rPr>
        <w:t>.</w:t>
      </w:r>
    </w:p>
    <w:p w:rsidR="00C11013" w:rsidRPr="00C11013" w:rsidRDefault="00C11013" w:rsidP="00C11013">
      <w:pPr>
        <w:jc w:val="both"/>
        <w:rPr>
          <w:rFonts w:ascii="Franklin Gothic Book" w:hAnsi="Franklin Gothic Book"/>
          <w:b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  <w:b/>
        </w:rPr>
      </w:pPr>
      <w:r w:rsidRPr="00C11013">
        <w:rPr>
          <w:rFonts w:ascii="Franklin Gothic Book" w:hAnsi="Franklin Gothic Book"/>
          <w:b/>
        </w:rPr>
        <w:t>РЕШИЛИ:</w:t>
      </w:r>
    </w:p>
    <w:p w:rsidR="00C11013" w:rsidRPr="00C11013" w:rsidRDefault="00C11013" w:rsidP="00404F72">
      <w:pPr>
        <w:ind w:firstLine="424"/>
        <w:contextualSpacing/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</w:rPr>
        <w:t>Заключить договор с единственным</w:t>
      </w:r>
      <w:r w:rsidR="002A5996" w:rsidRPr="002A5996">
        <w:rPr>
          <w:rFonts w:ascii="Franklin Gothic Book" w:hAnsi="Franklin Gothic Book"/>
        </w:rPr>
        <w:t xml:space="preserve"> </w:t>
      </w:r>
      <w:r w:rsidR="002A5996" w:rsidRPr="002A5996">
        <w:rPr>
          <w:rFonts w:ascii="Franklin Gothic Book" w:hAnsi="Franklin Gothic Book"/>
          <w:bCs/>
          <w:iCs/>
        </w:rPr>
        <w:t>исполнителем в лице ЗАО «</w:t>
      </w:r>
      <w:proofErr w:type="spellStart"/>
      <w:r w:rsidR="002A5996" w:rsidRPr="002A5996">
        <w:rPr>
          <w:rFonts w:ascii="Franklin Gothic Book" w:hAnsi="Franklin Gothic Book"/>
          <w:bCs/>
          <w:iCs/>
        </w:rPr>
        <w:t>Компьютершер</w:t>
      </w:r>
      <w:proofErr w:type="spellEnd"/>
      <w:r w:rsidR="002A5996" w:rsidRPr="002A5996">
        <w:rPr>
          <w:rFonts w:ascii="Franklin Gothic Book" w:hAnsi="Franklin Gothic Book"/>
          <w:bCs/>
          <w:iCs/>
        </w:rPr>
        <w:t xml:space="preserve"> Регистр</w:t>
      </w:r>
      <w:r w:rsidR="002A5996" w:rsidRPr="002A5996">
        <w:rPr>
          <w:rFonts w:ascii="Franklin Gothic Book" w:hAnsi="Franklin Gothic Book"/>
          <w:bCs/>
          <w:iCs/>
        </w:rPr>
        <w:t>а</w:t>
      </w:r>
      <w:r w:rsidR="002A5996" w:rsidRPr="002A5996">
        <w:rPr>
          <w:rFonts w:ascii="Franklin Gothic Book" w:hAnsi="Franklin Gothic Book"/>
          <w:bCs/>
          <w:iCs/>
        </w:rPr>
        <w:t xml:space="preserve">тор» на оказание услуг по </w:t>
      </w:r>
      <w:r w:rsidR="00404F72">
        <w:rPr>
          <w:rFonts w:ascii="Franklin Gothic Book" w:hAnsi="Franklin Gothic Book"/>
          <w:bCs/>
          <w:iCs/>
        </w:rPr>
        <w:t xml:space="preserve">организации рассылки документов к </w:t>
      </w:r>
      <w:r w:rsidR="002A5996" w:rsidRPr="002A5996">
        <w:rPr>
          <w:rFonts w:ascii="Franklin Gothic Book" w:hAnsi="Franklin Gothic Book"/>
          <w:bCs/>
          <w:iCs/>
        </w:rPr>
        <w:t>внеочередном</w:t>
      </w:r>
      <w:r w:rsidR="00404F72">
        <w:rPr>
          <w:rFonts w:ascii="Franklin Gothic Book" w:hAnsi="Franklin Gothic Book"/>
          <w:bCs/>
          <w:iCs/>
        </w:rPr>
        <w:t>у</w:t>
      </w:r>
      <w:r w:rsidR="002A5996" w:rsidRPr="002A5996">
        <w:rPr>
          <w:rFonts w:ascii="Franklin Gothic Book" w:hAnsi="Franklin Gothic Book"/>
          <w:bCs/>
          <w:iCs/>
        </w:rPr>
        <w:t xml:space="preserve"> общем</w:t>
      </w:r>
      <w:r w:rsidR="00404F72">
        <w:rPr>
          <w:rFonts w:ascii="Franklin Gothic Book" w:hAnsi="Franklin Gothic Book"/>
          <w:bCs/>
          <w:iCs/>
        </w:rPr>
        <w:t>у</w:t>
      </w:r>
      <w:r w:rsidR="002A5996" w:rsidRPr="002A5996">
        <w:rPr>
          <w:rFonts w:ascii="Franklin Gothic Book" w:hAnsi="Franklin Gothic Book"/>
          <w:bCs/>
          <w:iCs/>
        </w:rPr>
        <w:t xml:space="preserve"> собр</w:t>
      </w:r>
      <w:r w:rsidR="002A5996" w:rsidRPr="002A5996">
        <w:rPr>
          <w:rFonts w:ascii="Franklin Gothic Book" w:hAnsi="Franklin Gothic Book"/>
          <w:bCs/>
          <w:iCs/>
        </w:rPr>
        <w:t>а</w:t>
      </w:r>
      <w:r w:rsidR="00404F72">
        <w:rPr>
          <w:rFonts w:ascii="Franklin Gothic Book" w:hAnsi="Franklin Gothic Book"/>
          <w:bCs/>
          <w:iCs/>
        </w:rPr>
        <w:t>нию</w:t>
      </w:r>
      <w:r w:rsidR="002A5996" w:rsidRPr="002A5996">
        <w:rPr>
          <w:rFonts w:ascii="Franklin Gothic Book" w:hAnsi="Franklin Gothic Book"/>
          <w:bCs/>
          <w:iCs/>
        </w:rPr>
        <w:t xml:space="preserve"> акционеров</w:t>
      </w:r>
      <w:r w:rsidRPr="00C11013">
        <w:rPr>
          <w:rFonts w:ascii="Franklin Gothic Book" w:hAnsi="Franklin Gothic Book"/>
          <w:bCs/>
          <w:iCs/>
          <w:color w:val="000000"/>
        </w:rPr>
        <w:t>, на условиях:</w:t>
      </w:r>
    </w:p>
    <w:p w:rsidR="00C11013" w:rsidRPr="00C11013" w:rsidRDefault="00C11013" w:rsidP="00C11013">
      <w:pPr>
        <w:ind w:left="284"/>
        <w:contextualSpacing/>
        <w:jc w:val="both"/>
        <w:rPr>
          <w:rFonts w:ascii="Franklin Gothic Book" w:hAnsi="Franklin Gothic Book"/>
          <w:bCs/>
          <w:iCs/>
          <w:color w:val="000000"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  <w:color w:val="000000"/>
        </w:rPr>
        <w:t>- общая стоимость договора:</w:t>
      </w:r>
      <w:r w:rsidRPr="00C11013">
        <w:t xml:space="preserve"> </w:t>
      </w:r>
      <w:r w:rsidR="00404F72">
        <w:rPr>
          <w:rFonts w:ascii="Franklin Gothic Book" w:hAnsi="Franklin Gothic Book"/>
          <w:bCs/>
          <w:iCs/>
          <w:color w:val="000000"/>
        </w:rPr>
        <w:t>499 730</w:t>
      </w:r>
      <w:r w:rsidR="002A5996">
        <w:rPr>
          <w:rFonts w:ascii="Franklin Gothic Book" w:hAnsi="Franklin Gothic Book"/>
          <w:bCs/>
          <w:iCs/>
          <w:color w:val="000000"/>
        </w:rPr>
        <w:t>,00</w:t>
      </w:r>
      <w:r w:rsidRPr="00C11013">
        <w:rPr>
          <w:rFonts w:ascii="Franklin Gothic Book" w:hAnsi="Franklin Gothic Book"/>
          <w:bCs/>
          <w:iCs/>
          <w:color w:val="000000"/>
        </w:rPr>
        <w:t xml:space="preserve"> (</w:t>
      </w:r>
      <w:r w:rsidR="00404F72">
        <w:rPr>
          <w:rFonts w:ascii="Franklin Gothic Book" w:hAnsi="Franklin Gothic Book"/>
          <w:bCs/>
          <w:iCs/>
          <w:color w:val="000000"/>
        </w:rPr>
        <w:t>четыреста девяносто девять тысяч семьсот три</w:t>
      </w:r>
      <w:r w:rsidR="00404F72">
        <w:rPr>
          <w:rFonts w:ascii="Franklin Gothic Book" w:hAnsi="Franklin Gothic Book"/>
          <w:bCs/>
          <w:iCs/>
          <w:color w:val="000000"/>
        </w:rPr>
        <w:t>д</w:t>
      </w:r>
      <w:r w:rsidR="00404F72">
        <w:rPr>
          <w:rFonts w:ascii="Franklin Gothic Book" w:hAnsi="Franklin Gothic Book"/>
          <w:bCs/>
          <w:iCs/>
          <w:color w:val="000000"/>
        </w:rPr>
        <w:t>цать</w:t>
      </w:r>
      <w:r w:rsidR="002A5996">
        <w:rPr>
          <w:rFonts w:ascii="Franklin Gothic Book" w:hAnsi="Franklin Gothic Book"/>
          <w:bCs/>
          <w:iCs/>
          <w:color w:val="000000"/>
        </w:rPr>
        <w:t>) рублей 00</w:t>
      </w:r>
      <w:r w:rsidR="00D772A7">
        <w:rPr>
          <w:rFonts w:ascii="Franklin Gothic Book" w:hAnsi="Franklin Gothic Book"/>
          <w:bCs/>
          <w:iCs/>
          <w:color w:val="000000"/>
        </w:rPr>
        <w:t xml:space="preserve"> копе</w:t>
      </w:r>
      <w:r w:rsidR="00404F72">
        <w:rPr>
          <w:rFonts w:ascii="Franklin Gothic Book" w:hAnsi="Franklin Gothic Book"/>
          <w:bCs/>
          <w:iCs/>
          <w:color w:val="000000"/>
        </w:rPr>
        <w:t xml:space="preserve">ек с </w:t>
      </w:r>
      <w:r w:rsidRPr="00C11013">
        <w:rPr>
          <w:rFonts w:ascii="Franklin Gothic Book" w:hAnsi="Franklin Gothic Book"/>
          <w:bCs/>
          <w:iCs/>
          <w:color w:val="000000"/>
        </w:rPr>
        <w:t xml:space="preserve"> уче</w:t>
      </w:r>
      <w:r w:rsidR="00404F72">
        <w:rPr>
          <w:rFonts w:ascii="Franklin Gothic Book" w:hAnsi="Franklin Gothic Book"/>
          <w:bCs/>
          <w:iCs/>
          <w:color w:val="000000"/>
        </w:rPr>
        <w:t>том</w:t>
      </w:r>
      <w:r w:rsidRPr="00C11013">
        <w:rPr>
          <w:rFonts w:ascii="Franklin Gothic Book" w:hAnsi="Franklin Gothic Book"/>
          <w:bCs/>
          <w:iCs/>
          <w:color w:val="000000"/>
        </w:rPr>
        <w:t xml:space="preserve"> НДС;</w:t>
      </w:r>
    </w:p>
    <w:p w:rsidR="00404F72" w:rsidRDefault="00C11013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  <w:color w:val="000000"/>
        </w:rPr>
        <w:t xml:space="preserve">- </w:t>
      </w:r>
      <w:r w:rsidR="00404F72">
        <w:rPr>
          <w:rFonts w:ascii="Franklin Gothic Book" w:hAnsi="Franklin Gothic Book"/>
          <w:bCs/>
          <w:iCs/>
          <w:color w:val="000000"/>
        </w:rPr>
        <w:t>срок действия договора: с момента подписания Сторонами и до полного выполнения стор</w:t>
      </w:r>
      <w:r w:rsidR="00404F72">
        <w:rPr>
          <w:rFonts w:ascii="Franklin Gothic Book" w:hAnsi="Franklin Gothic Book"/>
          <w:bCs/>
          <w:iCs/>
          <w:color w:val="000000"/>
        </w:rPr>
        <w:t>о</w:t>
      </w:r>
      <w:r w:rsidR="00404F72">
        <w:rPr>
          <w:rFonts w:ascii="Franklin Gothic Book" w:hAnsi="Franklin Gothic Book"/>
          <w:bCs/>
          <w:iCs/>
          <w:color w:val="000000"/>
        </w:rPr>
        <w:t>нами обязательств;</w:t>
      </w:r>
    </w:p>
    <w:p w:rsidR="00404F72" w:rsidRDefault="00404F72" w:rsidP="00C11013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C11013" w:rsidRPr="00C11013" w:rsidRDefault="00404F72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bookmarkStart w:id="2" w:name="_GoBack"/>
      <w:bookmarkEnd w:id="2"/>
      <w:r>
        <w:rPr>
          <w:rFonts w:ascii="Franklin Gothic Book" w:hAnsi="Franklin Gothic Book"/>
          <w:bCs/>
          <w:iCs/>
          <w:color w:val="000000"/>
        </w:rPr>
        <w:lastRenderedPageBreak/>
        <w:t xml:space="preserve">- </w:t>
      </w:r>
      <w:r w:rsidR="00C11013" w:rsidRPr="00C11013">
        <w:rPr>
          <w:rFonts w:ascii="Franklin Gothic Book" w:hAnsi="Franklin Gothic Book"/>
          <w:bCs/>
          <w:iCs/>
          <w:color w:val="000000"/>
        </w:rPr>
        <w:t xml:space="preserve">условия оплаты: </w:t>
      </w:r>
    </w:p>
    <w:p w:rsidR="00404F72" w:rsidRPr="00404F72" w:rsidRDefault="00404F72" w:rsidP="00404F72">
      <w:pPr>
        <w:numPr>
          <w:ilvl w:val="0"/>
          <w:numId w:val="44"/>
        </w:numPr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Вознаграждение Почтового агента за выполнение поручения Эмитента, пред</w:t>
      </w:r>
      <w:r w:rsidRPr="00404F72">
        <w:rPr>
          <w:rFonts w:ascii="Franklin Gothic Book" w:hAnsi="Franklin Gothic Book"/>
          <w:color w:val="000000"/>
        </w:rPr>
        <w:t>у</w:t>
      </w:r>
      <w:r w:rsidRPr="00404F72">
        <w:rPr>
          <w:rFonts w:ascii="Franklin Gothic Book" w:hAnsi="Franklin Gothic Book"/>
          <w:color w:val="000000"/>
        </w:rPr>
        <w:t>смотренного разделами 3 и 4 настоящего Договора (организация изготовления и почтовой рассылки документов Акционерам), и за принятие ответственности за надлежащее выполнение обязатель</w:t>
      </w:r>
      <w:proofErr w:type="gramStart"/>
      <w:r w:rsidRPr="00404F72">
        <w:rPr>
          <w:rFonts w:ascii="Franklin Gothic Book" w:hAnsi="Franklin Gothic Book"/>
          <w:color w:val="000000"/>
        </w:rPr>
        <w:t>ств Тр</w:t>
      </w:r>
      <w:proofErr w:type="gramEnd"/>
      <w:r w:rsidRPr="00404F72">
        <w:rPr>
          <w:rFonts w:ascii="Franklin Gothic Book" w:hAnsi="Franklin Gothic Book"/>
          <w:color w:val="000000"/>
        </w:rPr>
        <w:t>етьими лицами в соответствии с п. 6.4 настоящего Договора составляет 472 000 (четыреста семьдесят две тысячи)  рублей 00 копеек, включая НДС.</w:t>
      </w:r>
    </w:p>
    <w:p w:rsidR="00404F72" w:rsidRPr="00404F72" w:rsidRDefault="00404F72" w:rsidP="00404F72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Расходы Почтового агента включены в размер вознаграждения, предусмотре</w:t>
      </w:r>
      <w:r w:rsidRPr="00404F72">
        <w:rPr>
          <w:rFonts w:ascii="Franklin Gothic Book" w:hAnsi="Franklin Gothic Book"/>
          <w:color w:val="000000"/>
        </w:rPr>
        <w:t>н</w:t>
      </w:r>
      <w:r w:rsidRPr="00404F72">
        <w:rPr>
          <w:rFonts w:ascii="Franklin Gothic Book" w:hAnsi="Franklin Gothic Book"/>
          <w:color w:val="000000"/>
        </w:rPr>
        <w:t>ного настоящим пунктом 7.1 Договора, и считаются возмещенными при полной выплате данного вознаграждения.</w:t>
      </w:r>
    </w:p>
    <w:p w:rsidR="00404F72" w:rsidRPr="00404F72" w:rsidRDefault="00404F72" w:rsidP="00404F72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 xml:space="preserve">Вознаграждение Почтового агента, предусмотренное настоящим пунктом 7.1 Договора, выплачивается Эмитентом </w:t>
      </w:r>
      <w:bookmarkStart w:id="3" w:name="ТекстовоеПоле42"/>
      <w:r w:rsidRPr="00404F72">
        <w:rPr>
          <w:rFonts w:ascii="Franklin Gothic Book" w:hAnsi="Franklin Gothic Book"/>
          <w:color w:val="000000"/>
        </w:rPr>
        <w:t xml:space="preserve">в течение 10 (десяти) рабочих дней </w:t>
      </w:r>
      <w:proofErr w:type="gramStart"/>
      <w:r w:rsidRPr="00404F72">
        <w:rPr>
          <w:rFonts w:ascii="Franklin Gothic Book" w:hAnsi="Franklin Gothic Book"/>
          <w:color w:val="000000"/>
        </w:rPr>
        <w:t>с даты выставления</w:t>
      </w:r>
      <w:proofErr w:type="gramEnd"/>
      <w:r w:rsidRPr="00404F72">
        <w:rPr>
          <w:rFonts w:ascii="Franklin Gothic Book" w:hAnsi="Franklin Gothic Book"/>
          <w:color w:val="000000"/>
        </w:rPr>
        <w:t xml:space="preserve"> Почтовым агентом счета на оплату вознаграждения.</w:t>
      </w:r>
      <w:bookmarkEnd w:id="3"/>
    </w:p>
    <w:p w:rsidR="00404F72" w:rsidRPr="00404F72" w:rsidRDefault="00404F72" w:rsidP="00404F72">
      <w:pPr>
        <w:numPr>
          <w:ilvl w:val="0"/>
          <w:numId w:val="44"/>
        </w:numPr>
        <w:tabs>
          <w:tab w:val="num" w:pos="720"/>
        </w:tabs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 xml:space="preserve">Вознаграждение Почтового агента за направление Номинальным держателям Электронных материалов в соответствии с разделом 5 настоящего Договора  определяется в следующем порядке: </w:t>
      </w:r>
    </w:p>
    <w:p w:rsidR="00404F72" w:rsidRPr="00404F72" w:rsidRDefault="00404F72" w:rsidP="00404F72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Вознаграждение Почтового агента за формирование предоставленной Эмите</w:t>
      </w:r>
      <w:r w:rsidRPr="00404F72">
        <w:rPr>
          <w:rFonts w:ascii="Franklin Gothic Book" w:hAnsi="Franklin Gothic Book"/>
          <w:color w:val="000000"/>
        </w:rPr>
        <w:t>н</w:t>
      </w:r>
      <w:r w:rsidRPr="00404F72">
        <w:rPr>
          <w:rFonts w:ascii="Franklin Gothic Book" w:hAnsi="Franklin Gothic Book"/>
          <w:color w:val="000000"/>
        </w:rPr>
        <w:t xml:space="preserve">том информации, содержащейся в бюллетенях для голосования и необходимой для подготовки Номинальным держателем Документа о голосовании, в формат, согласованный Номинальным держателем в соответствии с абзацем вторым п.5.1 Договора, составляет 15 930 (пятнадцать тысяч девятьсот тридцать) рублей 00 копеек, включая НДС. </w:t>
      </w:r>
    </w:p>
    <w:p w:rsidR="00404F72" w:rsidRPr="00404F72" w:rsidRDefault="00404F72" w:rsidP="00404F72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Кроме того:</w:t>
      </w:r>
    </w:p>
    <w:p w:rsidR="00404F72" w:rsidRPr="00404F72" w:rsidRDefault="00404F72" w:rsidP="00404F72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при направлении в одну календарную дату (Дату рассылки) файлов, содержащих Электронные материалы, 5 900 (пять тысяч девятьсот) рублей 00 копеек, вкл</w:t>
      </w:r>
      <w:r w:rsidRPr="00404F72">
        <w:rPr>
          <w:rFonts w:ascii="Franklin Gothic Book" w:hAnsi="Franklin Gothic Book"/>
          <w:color w:val="000000"/>
        </w:rPr>
        <w:t>ю</w:t>
      </w:r>
      <w:r w:rsidRPr="00404F72">
        <w:rPr>
          <w:rFonts w:ascii="Franklin Gothic Book" w:hAnsi="Franklin Gothic Book"/>
          <w:color w:val="000000"/>
        </w:rPr>
        <w:t>чая НДС;</w:t>
      </w:r>
    </w:p>
    <w:p w:rsidR="00404F72" w:rsidRPr="00404F72" w:rsidRDefault="00404F72" w:rsidP="00404F72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В случае</w:t>
      </w:r>
      <w:proofErr w:type="gramStart"/>
      <w:r w:rsidRPr="00404F72">
        <w:rPr>
          <w:rFonts w:ascii="Franklin Gothic Book" w:hAnsi="Franklin Gothic Book"/>
          <w:color w:val="000000"/>
        </w:rPr>
        <w:t>,</w:t>
      </w:r>
      <w:proofErr w:type="gramEnd"/>
      <w:r w:rsidRPr="00404F72">
        <w:rPr>
          <w:rFonts w:ascii="Franklin Gothic Book" w:hAnsi="Franklin Gothic Book"/>
          <w:color w:val="000000"/>
        </w:rPr>
        <w:t xml:space="preserve"> если Дата рассылки Электронных материалов определяется нескол</w:t>
      </w:r>
      <w:r w:rsidRPr="00404F72">
        <w:rPr>
          <w:rFonts w:ascii="Franklin Gothic Book" w:hAnsi="Franklin Gothic Book"/>
          <w:color w:val="000000"/>
        </w:rPr>
        <w:t>ь</w:t>
      </w:r>
      <w:r w:rsidRPr="00404F72">
        <w:rPr>
          <w:rFonts w:ascii="Franklin Gothic Book" w:hAnsi="Franklin Gothic Book"/>
          <w:color w:val="000000"/>
        </w:rPr>
        <w:t>кими календарными датами, вознаграждение, в размере, указанном в насто</w:t>
      </w:r>
      <w:r w:rsidRPr="00404F72">
        <w:rPr>
          <w:rFonts w:ascii="Franklin Gothic Book" w:hAnsi="Franklin Gothic Book"/>
          <w:color w:val="000000"/>
        </w:rPr>
        <w:t>я</w:t>
      </w:r>
      <w:r w:rsidRPr="00404F72">
        <w:rPr>
          <w:rFonts w:ascii="Franklin Gothic Book" w:hAnsi="Franklin Gothic Book"/>
          <w:color w:val="000000"/>
        </w:rPr>
        <w:t>щем пункте Договора, уплачивается за каждую такую Дату рассылки.</w:t>
      </w:r>
    </w:p>
    <w:p w:rsidR="00404F72" w:rsidRPr="00404F72" w:rsidRDefault="00404F72" w:rsidP="00404F72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Расходы Почтового агента включены в размер вознаграждения, предусмотре</w:t>
      </w:r>
      <w:r w:rsidRPr="00404F72">
        <w:rPr>
          <w:rFonts w:ascii="Franklin Gothic Book" w:hAnsi="Franklin Gothic Book"/>
          <w:color w:val="000000"/>
        </w:rPr>
        <w:t>н</w:t>
      </w:r>
      <w:r w:rsidRPr="00404F72">
        <w:rPr>
          <w:rFonts w:ascii="Franklin Gothic Book" w:hAnsi="Franklin Gothic Book"/>
          <w:color w:val="000000"/>
        </w:rPr>
        <w:t>ного настоящим пунктом 7.2 Договора, и считаются возмещенными при полной выплате данного вознаграждения, за исключением расходов, понесенных По</w:t>
      </w:r>
      <w:r w:rsidRPr="00404F72">
        <w:rPr>
          <w:rFonts w:ascii="Franklin Gothic Book" w:hAnsi="Franklin Gothic Book"/>
          <w:color w:val="000000"/>
        </w:rPr>
        <w:t>ч</w:t>
      </w:r>
      <w:r w:rsidRPr="00404F72">
        <w:rPr>
          <w:rFonts w:ascii="Franklin Gothic Book" w:hAnsi="Franklin Gothic Book"/>
          <w:color w:val="000000"/>
        </w:rPr>
        <w:t>товым агентом для исполнения поручения Эмитента в порядке, предусмотре</w:t>
      </w:r>
      <w:r w:rsidRPr="00404F72">
        <w:rPr>
          <w:rFonts w:ascii="Franklin Gothic Book" w:hAnsi="Franklin Gothic Book"/>
          <w:color w:val="000000"/>
        </w:rPr>
        <w:t>н</w:t>
      </w:r>
      <w:r w:rsidRPr="00404F72">
        <w:rPr>
          <w:rFonts w:ascii="Franklin Gothic Book" w:hAnsi="Franklin Gothic Book"/>
          <w:color w:val="000000"/>
        </w:rPr>
        <w:t>ном пунктом 5.10 настоящего Договора. Расходы, понесенные Почтовым аге</w:t>
      </w:r>
      <w:r w:rsidRPr="00404F72">
        <w:rPr>
          <w:rFonts w:ascii="Franklin Gothic Book" w:hAnsi="Franklin Gothic Book"/>
          <w:color w:val="000000"/>
        </w:rPr>
        <w:t>н</w:t>
      </w:r>
      <w:r w:rsidRPr="00404F72">
        <w:rPr>
          <w:rFonts w:ascii="Franklin Gothic Book" w:hAnsi="Franklin Gothic Book"/>
          <w:color w:val="000000"/>
        </w:rPr>
        <w:t>том для исполнения поручения Эмитента в порядке, предусмотренном пунктом 5.10 настоящего Договора, подлежат возмещению Почтовому агенту сверх во</w:t>
      </w:r>
      <w:r w:rsidRPr="00404F72">
        <w:rPr>
          <w:rFonts w:ascii="Franklin Gothic Book" w:hAnsi="Franklin Gothic Book"/>
          <w:color w:val="000000"/>
        </w:rPr>
        <w:t>з</w:t>
      </w:r>
      <w:r w:rsidRPr="00404F72">
        <w:rPr>
          <w:rFonts w:ascii="Franklin Gothic Book" w:hAnsi="Franklin Gothic Book"/>
          <w:color w:val="000000"/>
        </w:rPr>
        <w:t xml:space="preserve">награждения, предусмотренного настоящим пунктом 7.2 Договора, в течение 10 (десяти) рабочих дней </w:t>
      </w:r>
      <w:proofErr w:type="gramStart"/>
      <w:r w:rsidRPr="00404F72">
        <w:rPr>
          <w:rFonts w:ascii="Franklin Gothic Book" w:hAnsi="Franklin Gothic Book"/>
          <w:color w:val="000000"/>
        </w:rPr>
        <w:t>с даты выставления</w:t>
      </w:r>
      <w:proofErr w:type="gramEnd"/>
      <w:r w:rsidRPr="00404F72">
        <w:rPr>
          <w:rFonts w:ascii="Franklin Gothic Book" w:hAnsi="Franklin Gothic Book"/>
          <w:color w:val="000000"/>
        </w:rPr>
        <w:t xml:space="preserve"> Почтовым агентом счета на оплату данных расходов.</w:t>
      </w:r>
    </w:p>
    <w:p w:rsidR="00404F72" w:rsidRPr="00404F72" w:rsidRDefault="00404F72" w:rsidP="00404F72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 xml:space="preserve">Вознаграждение Почтового агента, предусмотренное настоящим пунктом 7.2 Договора, выплачивается Эмитентом в течение 10 (десяти) рабочих дней </w:t>
      </w:r>
      <w:proofErr w:type="gramStart"/>
      <w:r w:rsidRPr="00404F72">
        <w:rPr>
          <w:rFonts w:ascii="Franklin Gothic Book" w:hAnsi="Franklin Gothic Book"/>
          <w:color w:val="000000"/>
        </w:rPr>
        <w:t>с даты выставления</w:t>
      </w:r>
      <w:proofErr w:type="gramEnd"/>
      <w:r w:rsidRPr="00404F72">
        <w:rPr>
          <w:rFonts w:ascii="Franklin Gothic Book" w:hAnsi="Franklin Gothic Book"/>
          <w:color w:val="000000"/>
        </w:rPr>
        <w:t xml:space="preserve"> Почтовым агентом счета на оплату вознаграждения.</w:t>
      </w:r>
    </w:p>
    <w:p w:rsidR="00404F72" w:rsidRPr="00404F72" w:rsidRDefault="00404F72" w:rsidP="00404F72">
      <w:pPr>
        <w:numPr>
          <w:ilvl w:val="0"/>
          <w:numId w:val="44"/>
        </w:numPr>
        <w:tabs>
          <w:tab w:val="num" w:pos="700"/>
        </w:tabs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Если в настоящем Договоре денежные суммы, подлежащие перечислению По</w:t>
      </w:r>
      <w:r w:rsidRPr="00404F72">
        <w:rPr>
          <w:rFonts w:ascii="Franklin Gothic Book" w:hAnsi="Franklin Gothic Book"/>
          <w:color w:val="000000"/>
        </w:rPr>
        <w:t>ч</w:t>
      </w:r>
      <w:r w:rsidRPr="00404F72">
        <w:rPr>
          <w:rFonts w:ascii="Franklin Gothic Book" w:hAnsi="Franklin Gothic Book"/>
          <w:color w:val="000000"/>
        </w:rPr>
        <w:t>товому агенту, определены без учета НДС, Эмитент помимо указанных денежных сумм одновременно с ними перечисляет Почтовому агенту сумму НДС.</w:t>
      </w:r>
    </w:p>
    <w:p w:rsidR="00404F72" w:rsidRPr="00404F72" w:rsidRDefault="00404F72" w:rsidP="00404F72">
      <w:pPr>
        <w:numPr>
          <w:ilvl w:val="0"/>
          <w:numId w:val="44"/>
        </w:numPr>
        <w:tabs>
          <w:tab w:val="num" w:pos="720"/>
        </w:tabs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Предусмотренные Договором денежные суммы перечисляются Почтовому аге</w:t>
      </w:r>
      <w:r w:rsidRPr="00404F72">
        <w:rPr>
          <w:rFonts w:ascii="Franklin Gothic Book" w:hAnsi="Franklin Gothic Book"/>
          <w:color w:val="000000"/>
        </w:rPr>
        <w:t>н</w:t>
      </w:r>
      <w:r w:rsidRPr="00404F72">
        <w:rPr>
          <w:rFonts w:ascii="Franklin Gothic Book" w:hAnsi="Franklin Gothic Book"/>
          <w:color w:val="000000"/>
        </w:rPr>
        <w:t>ту в российских рублях в безналичном порядке путем перечисления денежных средств на расчетный счет Почтового агента, определенный в настоящем Дог</w:t>
      </w:r>
      <w:r w:rsidRPr="00404F72">
        <w:rPr>
          <w:rFonts w:ascii="Franklin Gothic Book" w:hAnsi="Franklin Gothic Book"/>
          <w:color w:val="000000"/>
        </w:rPr>
        <w:t>о</w:t>
      </w:r>
      <w:r w:rsidRPr="00404F72">
        <w:rPr>
          <w:rFonts w:ascii="Franklin Gothic Book" w:hAnsi="Franklin Gothic Book"/>
          <w:color w:val="000000"/>
        </w:rPr>
        <w:t xml:space="preserve">воре. </w:t>
      </w:r>
    </w:p>
    <w:p w:rsidR="00404F72" w:rsidRPr="00404F72" w:rsidRDefault="00404F72" w:rsidP="00404F72">
      <w:pPr>
        <w:numPr>
          <w:ilvl w:val="0"/>
          <w:numId w:val="44"/>
        </w:numPr>
        <w:tabs>
          <w:tab w:val="num" w:pos="700"/>
        </w:tabs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Датой перечисления денежных средств Почтовому агенту признается дата их з</w:t>
      </w:r>
      <w:r w:rsidRPr="00404F72">
        <w:rPr>
          <w:rFonts w:ascii="Franklin Gothic Book" w:hAnsi="Franklin Gothic Book"/>
          <w:color w:val="000000"/>
        </w:rPr>
        <w:t>а</w:t>
      </w:r>
      <w:r w:rsidRPr="00404F72">
        <w:rPr>
          <w:rFonts w:ascii="Franklin Gothic Book" w:hAnsi="Franklin Gothic Book"/>
          <w:color w:val="000000"/>
        </w:rPr>
        <w:t>числения на расчетный счет Почтового агента, определенный в настоящем Д</w:t>
      </w:r>
      <w:r w:rsidRPr="00404F72">
        <w:rPr>
          <w:rFonts w:ascii="Franklin Gothic Book" w:hAnsi="Franklin Gothic Book"/>
          <w:color w:val="000000"/>
        </w:rPr>
        <w:t>о</w:t>
      </w:r>
      <w:r w:rsidRPr="00404F72">
        <w:rPr>
          <w:rFonts w:ascii="Franklin Gothic Book" w:hAnsi="Franklin Gothic Book"/>
          <w:color w:val="000000"/>
        </w:rPr>
        <w:t>говоре. При этом Эмитент не несет ответственность за ненадлежащее исполн</w:t>
      </w:r>
      <w:r w:rsidRPr="00404F72">
        <w:rPr>
          <w:rFonts w:ascii="Franklin Gothic Book" w:hAnsi="Franklin Gothic Book"/>
          <w:color w:val="000000"/>
        </w:rPr>
        <w:t>е</w:t>
      </w:r>
      <w:r w:rsidRPr="00404F72">
        <w:rPr>
          <w:rFonts w:ascii="Franklin Gothic Book" w:hAnsi="Franklin Gothic Book"/>
          <w:color w:val="000000"/>
        </w:rPr>
        <w:t>ние обязательств по перечислению Почтовому агенту денежных сре</w:t>
      </w:r>
      <w:proofErr w:type="gramStart"/>
      <w:r w:rsidRPr="00404F72">
        <w:rPr>
          <w:rFonts w:ascii="Franklin Gothic Book" w:hAnsi="Franklin Gothic Book"/>
          <w:color w:val="000000"/>
        </w:rPr>
        <w:t>дств в сл</w:t>
      </w:r>
      <w:proofErr w:type="gramEnd"/>
      <w:r w:rsidRPr="00404F72">
        <w:rPr>
          <w:rFonts w:ascii="Franklin Gothic Book" w:hAnsi="Franklin Gothic Book"/>
          <w:color w:val="000000"/>
        </w:rPr>
        <w:t>учае их не зачисления на расчетный счет по вине Почтового агента или банка обсл</w:t>
      </w:r>
      <w:r w:rsidRPr="00404F72">
        <w:rPr>
          <w:rFonts w:ascii="Franklin Gothic Book" w:hAnsi="Franklin Gothic Book"/>
          <w:color w:val="000000"/>
        </w:rPr>
        <w:t>у</w:t>
      </w:r>
      <w:r w:rsidRPr="00404F72">
        <w:rPr>
          <w:rFonts w:ascii="Franklin Gothic Book" w:hAnsi="Franklin Gothic Book"/>
          <w:color w:val="000000"/>
        </w:rPr>
        <w:t xml:space="preserve">живающего расчетный счет Почтового агента.  </w:t>
      </w:r>
    </w:p>
    <w:p w:rsidR="00404F72" w:rsidRPr="00404F72" w:rsidRDefault="00404F72" w:rsidP="00404F72">
      <w:pPr>
        <w:numPr>
          <w:ilvl w:val="0"/>
          <w:numId w:val="44"/>
        </w:numPr>
        <w:tabs>
          <w:tab w:val="num" w:pos="700"/>
        </w:tabs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lastRenderedPageBreak/>
        <w:t>При нарушении Эмитентом сроков перечисления денежных средств Почтовому агенту или перечислении их в меньшем размере, Почтовый агент вправе пост</w:t>
      </w:r>
      <w:r w:rsidRPr="00404F72">
        <w:rPr>
          <w:rFonts w:ascii="Franklin Gothic Book" w:hAnsi="Franklin Gothic Book"/>
          <w:color w:val="000000"/>
        </w:rPr>
        <w:t>у</w:t>
      </w:r>
      <w:r w:rsidRPr="00404F72">
        <w:rPr>
          <w:rFonts w:ascii="Franklin Gothic Book" w:hAnsi="Franklin Gothic Book"/>
          <w:color w:val="000000"/>
        </w:rPr>
        <w:t>пающие денежные суммы засчитывать, в первую очередь, в погашение наиб</w:t>
      </w:r>
      <w:r w:rsidRPr="00404F72">
        <w:rPr>
          <w:rFonts w:ascii="Franklin Gothic Book" w:hAnsi="Franklin Gothic Book"/>
          <w:color w:val="000000"/>
        </w:rPr>
        <w:t>о</w:t>
      </w:r>
      <w:r w:rsidRPr="00404F72">
        <w:rPr>
          <w:rFonts w:ascii="Franklin Gothic Book" w:hAnsi="Franklin Gothic Book"/>
          <w:color w:val="000000"/>
        </w:rPr>
        <w:t>лее ранней задолженности Эмитента по Договору, вне зависимости от назнач</w:t>
      </w:r>
      <w:r w:rsidRPr="00404F72">
        <w:rPr>
          <w:rFonts w:ascii="Franklin Gothic Book" w:hAnsi="Franklin Gothic Book"/>
          <w:color w:val="000000"/>
        </w:rPr>
        <w:t>е</w:t>
      </w:r>
      <w:r w:rsidRPr="00404F72">
        <w:rPr>
          <w:rFonts w:ascii="Franklin Gothic Book" w:hAnsi="Franklin Gothic Book"/>
          <w:color w:val="000000"/>
        </w:rPr>
        <w:t>ния платежа, указанного в платежном документе Эмитента.</w:t>
      </w:r>
    </w:p>
    <w:p w:rsidR="00404F72" w:rsidRPr="00404F72" w:rsidRDefault="00404F72" w:rsidP="00404F72">
      <w:pPr>
        <w:numPr>
          <w:ilvl w:val="0"/>
          <w:numId w:val="44"/>
        </w:numPr>
        <w:tabs>
          <w:tab w:val="num" w:pos="720"/>
        </w:tabs>
        <w:contextualSpacing/>
        <w:jc w:val="both"/>
        <w:rPr>
          <w:rFonts w:ascii="Franklin Gothic Book" w:hAnsi="Franklin Gothic Book"/>
          <w:color w:val="000000"/>
        </w:rPr>
      </w:pPr>
      <w:r w:rsidRPr="00404F72">
        <w:rPr>
          <w:rFonts w:ascii="Franklin Gothic Book" w:hAnsi="Franklin Gothic Book"/>
          <w:color w:val="000000"/>
        </w:rPr>
        <w:t>Эмитент вправе досрочно (до наступления сроков оплаты, предусмотренных настоящим Договором) перечислить Почтовому агенту вознаграждение и сумму Расходов Почтового агента. При этом проценты за пользование чужими дене</w:t>
      </w:r>
      <w:r w:rsidRPr="00404F72">
        <w:rPr>
          <w:rFonts w:ascii="Franklin Gothic Book" w:hAnsi="Franklin Gothic Book"/>
          <w:color w:val="000000"/>
        </w:rPr>
        <w:t>ж</w:t>
      </w:r>
      <w:r w:rsidRPr="00404F72">
        <w:rPr>
          <w:rFonts w:ascii="Franklin Gothic Book" w:hAnsi="Franklin Gothic Book"/>
          <w:color w:val="000000"/>
        </w:rPr>
        <w:t xml:space="preserve">ными средствами не начисляются. </w:t>
      </w:r>
    </w:p>
    <w:p w:rsidR="00C11013" w:rsidRDefault="00C11013" w:rsidP="00404F72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</w:p>
    <w:p w:rsidR="00D772A7" w:rsidRPr="00C11013" w:rsidRDefault="00D772A7" w:rsidP="00D772A7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</w:p>
    <w:p w:rsidR="00C11013" w:rsidRPr="00C11013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C11013">
        <w:rPr>
          <w:rFonts w:ascii="Franklin Gothic Book" w:hAnsi="Franklin Gothic Book"/>
          <w:bCs/>
          <w:iCs/>
        </w:rPr>
        <w:t>Голосовали «ЗА»- единогласно</w:t>
      </w:r>
    </w:p>
    <w:p w:rsidR="00E543B9" w:rsidRDefault="00E543B9" w:rsidP="006167BF">
      <w:pPr>
        <w:tabs>
          <w:tab w:val="left" w:pos="142"/>
        </w:tabs>
        <w:rPr>
          <w:rFonts w:ascii="Franklin Gothic Book" w:hAnsi="Franklin Gothic Book"/>
          <w:color w:val="000000"/>
        </w:rPr>
      </w:pPr>
    </w:p>
    <w:p w:rsidR="00C11013" w:rsidRPr="00E543B9" w:rsidRDefault="00C11013" w:rsidP="006167BF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</w:p>
    <w:p w:rsidR="00700C96" w:rsidRPr="002A5996" w:rsidRDefault="00700C96" w:rsidP="00700C96">
      <w:pPr>
        <w:jc w:val="both"/>
        <w:rPr>
          <w:rFonts w:ascii="Franklin Gothic Book" w:hAnsi="Franklin Gothic Book"/>
          <w:u w:val="single"/>
        </w:rPr>
      </w:pPr>
      <w:r w:rsidRPr="002A599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00C96" w:rsidRPr="002A5996" w:rsidRDefault="00700C96" w:rsidP="00700C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П</w:t>
      </w:r>
      <w:r w:rsidRPr="002A5996">
        <w:rPr>
          <w:rFonts w:ascii="Franklin Gothic Book" w:hAnsi="Franklin Gothic Book"/>
        </w:rPr>
        <w:t>АО «НМТП»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A5996">
        <w:rPr>
          <w:rFonts w:ascii="Franklin Gothic Book" w:hAnsi="Franklin Gothic Book"/>
        </w:rPr>
        <w:t xml:space="preserve">Терентьев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u w:val="single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  <w:u w:val="single"/>
        </w:rPr>
        <w:t>Члены Конкурсной комиссии:</w:t>
      </w:r>
    </w:p>
    <w:p w:rsidR="00700C96" w:rsidRPr="00700C96" w:rsidRDefault="00700C96" w:rsidP="00700C96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700C96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00C96" w:rsidRDefault="00700C96" w:rsidP="00700C96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ЮС Группы компаний П</w:t>
      </w:r>
      <w:r w:rsidRPr="00700C96">
        <w:rPr>
          <w:rFonts w:ascii="Franklin Gothic Book" w:hAnsi="Franklin Gothic Book"/>
        </w:rPr>
        <w:t>АО «НМТП»</w:t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700C96">
        <w:rPr>
          <w:rFonts w:ascii="Franklin Gothic Book" w:hAnsi="Franklin Gothic Book"/>
        </w:rPr>
        <w:t xml:space="preserve">Боровок </w:t>
      </w:r>
    </w:p>
    <w:p w:rsidR="00700C96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C11013" w:rsidRPr="00C11013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П</w:t>
      </w:r>
      <w:r w:rsidR="00C11013" w:rsidRPr="00C11013">
        <w:rPr>
          <w:rFonts w:ascii="Franklin Gothic Book" w:hAnsi="Franklin Gothic Book"/>
        </w:rPr>
        <w:t>АО «НМТП»</w:t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>И.М.</w:t>
      </w:r>
      <w:r>
        <w:rPr>
          <w:rFonts w:ascii="Franklin Gothic Book" w:hAnsi="Franklin Gothic Book"/>
        </w:rPr>
        <w:t xml:space="preserve"> </w:t>
      </w:r>
      <w:r w:rsidR="00C11013" w:rsidRPr="00C11013">
        <w:rPr>
          <w:rFonts w:ascii="Franklin Gothic Book" w:hAnsi="Franklin Gothic Book"/>
        </w:rPr>
        <w:t xml:space="preserve">Фофонов </w:t>
      </w:r>
    </w:p>
    <w:p w:rsidR="00700C96" w:rsidRDefault="00700C96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</w:p>
    <w:p w:rsidR="00C11013" w:rsidRPr="00C11013" w:rsidRDefault="00700C96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Главный бухгалтер П</w:t>
      </w:r>
      <w:r w:rsidR="00C11013" w:rsidRPr="00C11013">
        <w:rPr>
          <w:rFonts w:ascii="Franklin Gothic Book" w:hAnsi="Franklin Gothic Book"/>
          <w:bCs/>
        </w:rPr>
        <w:t>АО «НМТП»</w:t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Pr="00700C96">
        <w:rPr>
          <w:rFonts w:ascii="Franklin Gothic Book" w:hAnsi="Franklin Gothic Book"/>
          <w:bCs/>
        </w:rPr>
        <w:t>Г.И.</w:t>
      </w:r>
      <w:r>
        <w:rPr>
          <w:rFonts w:ascii="Franklin Gothic Book" w:hAnsi="Franklin Gothic Book"/>
          <w:bCs/>
        </w:rPr>
        <w:t xml:space="preserve"> </w:t>
      </w:r>
      <w:r w:rsidR="00C11013" w:rsidRPr="00C11013">
        <w:rPr>
          <w:rFonts w:ascii="Franklin Gothic Book" w:hAnsi="Franklin Gothic Book"/>
          <w:bCs/>
        </w:rPr>
        <w:t xml:space="preserve">Качан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bCs/>
          <w:iCs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C11013">
        <w:rPr>
          <w:rFonts w:ascii="Franklin Gothic Book" w:hAnsi="Franklin Gothic Book"/>
          <w:bCs/>
        </w:rPr>
        <w:t>Н</w:t>
      </w:r>
      <w:r w:rsidR="00700C96">
        <w:rPr>
          <w:rFonts w:ascii="Franklin Gothic Book" w:hAnsi="Franklin Gothic Book"/>
          <w:bCs/>
        </w:rPr>
        <w:t>ачальник бюджетного управления П</w:t>
      </w:r>
      <w:r w:rsidRPr="00C11013">
        <w:rPr>
          <w:rFonts w:ascii="Franklin Gothic Book" w:hAnsi="Franklin Gothic Book"/>
          <w:bCs/>
        </w:rPr>
        <w:t>АО «НМТП»</w:t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="00700C96" w:rsidRPr="00700C96">
        <w:rPr>
          <w:rFonts w:ascii="Franklin Gothic Book" w:hAnsi="Franklin Gothic Book"/>
          <w:bCs/>
        </w:rPr>
        <w:t>Г.П.</w:t>
      </w:r>
      <w:r w:rsidR="00700C96">
        <w:rPr>
          <w:rFonts w:ascii="Franklin Gothic Book" w:hAnsi="Franklin Gothic Book"/>
          <w:bCs/>
        </w:rPr>
        <w:t xml:space="preserve"> </w:t>
      </w:r>
      <w:r w:rsidRPr="00C11013">
        <w:rPr>
          <w:rFonts w:ascii="Franklin Gothic Book" w:hAnsi="Franklin Gothic Book"/>
          <w:bCs/>
        </w:rPr>
        <w:t xml:space="preserve">Зеленская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C11013">
        <w:rPr>
          <w:rFonts w:ascii="Franklin Gothic Book" w:hAnsi="Franklin Gothic Book"/>
          <w:bCs/>
        </w:rPr>
        <w:t>Дир</w:t>
      </w:r>
      <w:r w:rsidR="00700C96">
        <w:rPr>
          <w:rFonts w:ascii="Franklin Gothic Book" w:hAnsi="Franklin Gothic Book"/>
          <w:bCs/>
        </w:rPr>
        <w:t>ектор по сопровождению бизнеса П</w:t>
      </w:r>
      <w:r w:rsidRPr="00C11013">
        <w:rPr>
          <w:rFonts w:ascii="Franklin Gothic Book" w:hAnsi="Franklin Gothic Book"/>
          <w:bCs/>
        </w:rPr>
        <w:t>АО «НМТП»</w:t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="00700C96" w:rsidRPr="00700C96">
        <w:rPr>
          <w:rFonts w:ascii="Franklin Gothic Book" w:hAnsi="Franklin Gothic Book"/>
          <w:bCs/>
        </w:rPr>
        <w:t>М.В.</w:t>
      </w:r>
      <w:r w:rsidR="00700C96">
        <w:rPr>
          <w:rFonts w:ascii="Franklin Gothic Book" w:hAnsi="Franklin Gothic Book"/>
          <w:bCs/>
        </w:rPr>
        <w:t xml:space="preserve"> </w:t>
      </w:r>
      <w:r w:rsidRPr="00C11013">
        <w:rPr>
          <w:rFonts w:ascii="Franklin Gothic Book" w:hAnsi="Franklin Gothic Book"/>
          <w:bCs/>
        </w:rPr>
        <w:t xml:space="preserve">Савченков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Старший аудитор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="00700C96" w:rsidRPr="00700C96">
        <w:rPr>
          <w:rFonts w:ascii="Franklin Gothic Book" w:hAnsi="Franklin Gothic Book"/>
        </w:rPr>
        <w:t>Б.Н.</w:t>
      </w:r>
      <w:r w:rsidR="00700C96">
        <w:rPr>
          <w:rFonts w:ascii="Franklin Gothic Book" w:hAnsi="Franklin Gothic Book"/>
        </w:rPr>
        <w:t xml:space="preserve"> </w:t>
      </w:r>
      <w:r w:rsidRPr="00C11013">
        <w:rPr>
          <w:rFonts w:ascii="Franklin Gothic Book" w:hAnsi="Franklin Gothic Book"/>
        </w:rPr>
        <w:t xml:space="preserve">Барнаш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u w:val="single"/>
        </w:rPr>
      </w:pPr>
      <w:r w:rsidRPr="00C11013">
        <w:rPr>
          <w:rFonts w:ascii="Franklin Gothic Book" w:hAnsi="Franklin Gothic Book"/>
          <w:u w:val="single"/>
        </w:rPr>
        <w:t>Секретарь Конкурсной комиссии: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</w:p>
    <w:p w:rsidR="00C11013" w:rsidRPr="00C11013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</w:t>
      </w:r>
      <w:r w:rsidR="00C11013" w:rsidRPr="00C11013">
        <w:rPr>
          <w:rFonts w:ascii="Franklin Gothic Book" w:hAnsi="Franklin Gothic Book"/>
        </w:rPr>
        <w:t xml:space="preserve"> отдела тен</w:t>
      </w:r>
      <w:r>
        <w:rPr>
          <w:rFonts w:ascii="Franklin Gothic Book" w:hAnsi="Franklin Gothic Book"/>
        </w:rPr>
        <w:t>деров и экспертиз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>А.</w:t>
      </w:r>
      <w:r>
        <w:rPr>
          <w:rFonts w:ascii="Franklin Gothic Book" w:hAnsi="Franklin Gothic Book"/>
        </w:rPr>
        <w:t>С. Губина</w:t>
      </w:r>
    </w:p>
    <w:p w:rsidR="00C11013" w:rsidRPr="00C11013" w:rsidRDefault="00C11013" w:rsidP="00C11013">
      <w:pPr>
        <w:ind w:left="142" w:right="54"/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Пр</w:t>
      </w:r>
      <w:r w:rsidR="00700C96">
        <w:rPr>
          <w:rFonts w:ascii="Franklin Gothic Book" w:hAnsi="Franklin Gothic Book"/>
        </w:rPr>
        <w:t>отокол подписан:</w:t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  <w:t>03 августа</w:t>
      </w:r>
      <w:r w:rsidRPr="00C11013">
        <w:rPr>
          <w:rFonts w:ascii="Franklin Gothic Book" w:hAnsi="Franklin Gothic Book"/>
        </w:rPr>
        <w:t xml:space="preserve"> 2015 г.</w:t>
      </w:r>
    </w:p>
    <w:p w:rsidR="000328A0" w:rsidRPr="00E543B9" w:rsidRDefault="000328A0" w:rsidP="00C11013">
      <w:pPr>
        <w:jc w:val="both"/>
        <w:rPr>
          <w:rFonts w:ascii="Franklin Gothic Book" w:hAnsi="Franklin Gothic Book"/>
        </w:rPr>
      </w:pP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5D2"/>
    <w:multiLevelType w:val="hybridMultilevel"/>
    <w:tmpl w:val="D840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E56FAF"/>
    <w:multiLevelType w:val="hybridMultilevel"/>
    <w:tmpl w:val="B86EC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4"/>
  </w:num>
  <w:num w:numId="4">
    <w:abstractNumId w:val="45"/>
  </w:num>
  <w:num w:numId="5">
    <w:abstractNumId w:val="21"/>
  </w:num>
  <w:num w:numId="6">
    <w:abstractNumId w:val="30"/>
  </w:num>
  <w:num w:numId="7">
    <w:abstractNumId w:val="4"/>
  </w:num>
  <w:num w:numId="8">
    <w:abstractNumId w:val="24"/>
  </w:num>
  <w:num w:numId="9">
    <w:abstractNumId w:val="9"/>
  </w:num>
  <w:num w:numId="10">
    <w:abstractNumId w:val="19"/>
  </w:num>
  <w:num w:numId="11">
    <w:abstractNumId w:val="7"/>
  </w:num>
  <w:num w:numId="12">
    <w:abstractNumId w:val="38"/>
  </w:num>
  <w:num w:numId="13">
    <w:abstractNumId w:val="33"/>
  </w:num>
  <w:num w:numId="14">
    <w:abstractNumId w:val="42"/>
  </w:num>
  <w:num w:numId="15">
    <w:abstractNumId w:val="10"/>
  </w:num>
  <w:num w:numId="16">
    <w:abstractNumId w:val="36"/>
  </w:num>
  <w:num w:numId="17">
    <w:abstractNumId w:val="25"/>
  </w:num>
  <w:num w:numId="18">
    <w:abstractNumId w:val="16"/>
  </w:num>
  <w:num w:numId="19">
    <w:abstractNumId w:val="26"/>
  </w:num>
  <w:num w:numId="20">
    <w:abstractNumId w:val="20"/>
  </w:num>
  <w:num w:numId="21">
    <w:abstractNumId w:val="12"/>
  </w:num>
  <w:num w:numId="22">
    <w:abstractNumId w:val="8"/>
  </w:num>
  <w:num w:numId="23">
    <w:abstractNumId w:val="2"/>
  </w:num>
  <w:num w:numId="24">
    <w:abstractNumId w:val="23"/>
  </w:num>
  <w:num w:numId="25">
    <w:abstractNumId w:val="40"/>
  </w:num>
  <w:num w:numId="26">
    <w:abstractNumId w:val="3"/>
  </w:num>
  <w:num w:numId="27">
    <w:abstractNumId w:val="37"/>
  </w:num>
  <w:num w:numId="28">
    <w:abstractNumId w:val="22"/>
  </w:num>
  <w:num w:numId="29">
    <w:abstractNumId w:val="44"/>
  </w:num>
  <w:num w:numId="30">
    <w:abstractNumId w:val="32"/>
  </w:num>
  <w:num w:numId="31">
    <w:abstractNumId w:val="29"/>
  </w:num>
  <w:num w:numId="32">
    <w:abstractNumId w:val="13"/>
  </w:num>
  <w:num w:numId="33">
    <w:abstractNumId w:val="31"/>
  </w:num>
  <w:num w:numId="34">
    <w:abstractNumId w:val="18"/>
  </w:num>
  <w:num w:numId="35">
    <w:abstractNumId w:val="6"/>
  </w:num>
  <w:num w:numId="36">
    <w:abstractNumId w:val="1"/>
  </w:num>
  <w:num w:numId="37">
    <w:abstractNumId w:val="39"/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7"/>
  </w:num>
  <w:num w:numId="41">
    <w:abstractNumId w:val="17"/>
  </w:num>
  <w:num w:numId="42">
    <w:abstractNumId w:val="28"/>
  </w:num>
  <w:num w:numId="4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0"/>
  </w:num>
  <w:num w:numId="47">
    <w:abstractNumId w:val="35"/>
  </w:num>
  <w:num w:numId="48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1013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1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1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DD51-6A5E-4F09-90A3-05F27C21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161</cp:revision>
  <cp:lastPrinted>2015-06-02T08:51:00Z</cp:lastPrinted>
  <dcterms:created xsi:type="dcterms:W3CDTF">2014-11-06T09:01:00Z</dcterms:created>
  <dcterms:modified xsi:type="dcterms:W3CDTF">2015-08-04T14:03:00Z</dcterms:modified>
</cp:coreProperties>
</file>