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825F32">
        <w:rPr>
          <w:rFonts w:ascii="Franklin Gothic Book" w:hAnsi="Franklin Gothic Book"/>
          <w:b/>
          <w:snapToGrid/>
          <w:sz w:val="24"/>
          <w:szCs w:val="24"/>
        </w:rPr>
        <w:t>К-169</w:t>
      </w:r>
      <w:r w:rsidRPr="001631F6">
        <w:rPr>
          <w:rFonts w:ascii="Franklin Gothic Book" w:hAnsi="Franklin Gothic Book"/>
          <w:b/>
          <w:snapToGrid/>
          <w:sz w:val="24"/>
          <w:szCs w:val="24"/>
        </w:rPr>
        <w:t>/</w:t>
      </w:r>
      <w:r w:rsidR="00825F32">
        <w:rPr>
          <w:rFonts w:ascii="Franklin Gothic Book" w:hAnsi="Franklin Gothic Book"/>
          <w:b/>
          <w:snapToGrid/>
          <w:sz w:val="24"/>
          <w:szCs w:val="24"/>
        </w:rPr>
        <w:t>К-131</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391240">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825F32" w:rsidRPr="00825F32">
              <w:rPr>
                <w:rFonts w:ascii="Franklin Gothic Book" w:hAnsi="Franklin Gothic Book"/>
                <w:sz w:val="24"/>
                <w:szCs w:val="24"/>
              </w:rPr>
              <w:t>Поставка сменно-запасных частей для портальных кранов «Сокол»</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825F32" w:rsidRPr="00825F32">
              <w:rPr>
                <w:rFonts w:ascii="Franklin Gothic Book" w:hAnsi="Franklin Gothic Book"/>
                <w:snapToGrid/>
                <w:sz w:val="24"/>
                <w:szCs w:val="24"/>
              </w:rPr>
              <w:t>225 432,00 (двести двадцать пять тысяч четыреста тридцать два) рубля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Терентьев И.В.</w:t>
      </w: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Боровок Э.В.</w:t>
      </w:r>
    </w:p>
    <w:p w:rsidR="00391240" w:rsidRPr="00391240" w:rsidRDefault="00391240" w:rsidP="00391240">
      <w:pPr>
        <w:spacing w:line="240" w:lineRule="auto"/>
        <w:ind w:left="-142" w:right="54" w:firstLine="0"/>
        <w:rPr>
          <w:rFonts w:ascii="Franklin Gothic Book" w:hAnsi="Franklin Gothic Book"/>
          <w:bCs/>
          <w:iCs/>
          <w:snapToGrid/>
          <w:sz w:val="24"/>
          <w:szCs w:val="24"/>
        </w:rPr>
      </w:pP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Нижник Ю.Р.</w:t>
      </w:r>
    </w:p>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Зеленская Г.П.</w:t>
      </w:r>
      <w:bookmarkStart w:id="2" w:name="OLE_LINK6"/>
      <w:bookmarkStart w:id="3" w:name="OLE_LINK7"/>
    </w:p>
    <w:bookmarkEnd w:id="2"/>
    <w:bookmarkEnd w:id="3"/>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Савченков М.В.</w:t>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Папулов Д.В.</w:t>
      </w:r>
      <w:r w:rsidRPr="00391240">
        <w:rPr>
          <w:rFonts w:ascii="Franklin Gothic Book" w:hAnsi="Franklin Gothic Book"/>
          <w:snapToGrid/>
          <w:sz w:val="24"/>
          <w:szCs w:val="24"/>
        </w:rPr>
        <w:tab/>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825F32">
        <w:rPr>
          <w:rFonts w:ascii="Franklin Gothic Book" w:hAnsi="Franklin Gothic Book"/>
          <w:bCs/>
          <w:snapToGrid/>
          <w:sz w:val="24"/>
          <w:szCs w:val="24"/>
        </w:rPr>
        <w:t>Барнаш Б.Н.</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left="-142"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«НМТП»</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Зайцев В.А.</w:t>
      </w:r>
    </w:p>
    <w:p w:rsidR="00391240" w:rsidRPr="00391240" w:rsidRDefault="00391240" w:rsidP="00391240">
      <w:pPr>
        <w:spacing w:line="240" w:lineRule="auto"/>
        <w:ind w:left="-142" w:right="54" w:firstLine="0"/>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snapToGrid/>
          <w:sz w:val="24"/>
          <w:szCs w:val="24"/>
        </w:rPr>
        <w:t>Генеральный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825F32">
        <w:rPr>
          <w:rFonts w:ascii="Franklin Gothic Book" w:hAnsi="Franklin Gothic Book"/>
          <w:sz w:val="24"/>
          <w:szCs w:val="24"/>
        </w:rPr>
        <w:t>поставку</w:t>
      </w:r>
      <w:r w:rsidR="00825F32" w:rsidRPr="00825F32">
        <w:rPr>
          <w:rFonts w:ascii="Franklin Gothic Book" w:hAnsi="Franklin Gothic Book"/>
          <w:sz w:val="24"/>
          <w:szCs w:val="24"/>
        </w:rPr>
        <w:t xml:space="preserve"> сменно-запасных частей для портальных кранов «Сокол»</w:t>
      </w:r>
      <w:r w:rsidR="001F4A72" w:rsidRPr="001F4A72">
        <w:rPr>
          <w:rFonts w:ascii="Franklin Gothic Book" w:hAnsi="Franklin Gothic Book"/>
          <w:sz w:val="24"/>
          <w:szCs w:val="24"/>
        </w:rPr>
        <w:t xml:space="preserve"> был представлен </w:t>
      </w:r>
      <w:r w:rsidR="00825F32">
        <w:rPr>
          <w:rFonts w:ascii="Franklin Gothic Book" w:hAnsi="Franklin Gothic Book"/>
          <w:sz w:val="24"/>
          <w:szCs w:val="24"/>
        </w:rPr>
        <w:t>1</w:t>
      </w:r>
      <w:r w:rsidR="001F4A72" w:rsidRPr="001F4A72">
        <w:rPr>
          <w:rFonts w:ascii="Franklin Gothic Book" w:hAnsi="Franklin Gothic Book"/>
          <w:sz w:val="24"/>
          <w:szCs w:val="24"/>
        </w:rPr>
        <w:t xml:space="preserve"> (</w:t>
      </w:r>
      <w:r w:rsidR="00825F32">
        <w:rPr>
          <w:rFonts w:ascii="Franklin Gothic Book" w:hAnsi="Franklin Gothic Book"/>
          <w:sz w:val="24"/>
          <w:szCs w:val="24"/>
        </w:rPr>
        <w:t>один)</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825F32">
        <w:rPr>
          <w:rFonts w:ascii="Franklin Gothic Book" w:hAnsi="Franklin Gothic Book"/>
          <w:sz w:val="24"/>
          <w:szCs w:val="24"/>
        </w:rPr>
        <w:t>й</w:t>
      </w:r>
      <w:r w:rsidR="001F4A72" w:rsidRPr="001F4A72">
        <w:rPr>
          <w:rFonts w:ascii="Franklin Gothic Book" w:hAnsi="Franklin Gothic Book"/>
          <w:sz w:val="24"/>
          <w:szCs w:val="24"/>
        </w:rPr>
        <w:t xml:space="preserve"> конверт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 с заявк</w:t>
      </w:r>
      <w:r w:rsidR="005E0ED2">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 участник</w:t>
      </w:r>
      <w:r w:rsidR="005E0ED2">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а процедуре</w:t>
      </w:r>
      <w:r w:rsidR="005E0ED2">
        <w:rPr>
          <w:rFonts w:ascii="Franklin Gothic Book" w:hAnsi="Franklin Gothic Book"/>
          <w:sz w:val="24"/>
          <w:szCs w:val="24"/>
        </w:rPr>
        <w:t xml:space="preserve"> </w:t>
      </w:r>
      <w:proofErr w:type="gramStart"/>
      <w:r w:rsidR="005E0ED2">
        <w:rPr>
          <w:rFonts w:ascii="Franklin Gothic Book" w:hAnsi="Franklin Gothic Book"/>
          <w:sz w:val="24"/>
          <w:szCs w:val="24"/>
        </w:rPr>
        <w:t>вскрытия конвертов</w:t>
      </w:r>
      <w:r w:rsidR="00952314">
        <w:rPr>
          <w:rFonts w:ascii="Franklin Gothic Book" w:hAnsi="Franklin Gothic Book"/>
          <w:sz w:val="24"/>
          <w:szCs w:val="24"/>
        </w:rPr>
        <w:t xml:space="preserve"> </w:t>
      </w:r>
      <w:r w:rsidR="00825F32">
        <w:rPr>
          <w:rFonts w:ascii="Franklin Gothic Book" w:hAnsi="Franklin Gothic Book"/>
          <w:sz w:val="24"/>
          <w:szCs w:val="24"/>
        </w:rPr>
        <w:t>представителя участника</w:t>
      </w:r>
      <w:r w:rsidR="00391240">
        <w:rPr>
          <w:rFonts w:ascii="Franklin Gothic Book" w:hAnsi="Franklin Gothic Book"/>
          <w:sz w:val="24"/>
          <w:szCs w:val="24"/>
        </w:rPr>
        <w:t xml:space="preserve"> закупки</w:t>
      </w:r>
      <w:proofErr w:type="gramEnd"/>
      <w:r w:rsidR="00391240">
        <w:rPr>
          <w:rFonts w:ascii="Franklin Gothic Book" w:hAnsi="Franklin Gothic Book"/>
          <w:sz w:val="24"/>
          <w:szCs w:val="24"/>
        </w:rPr>
        <w:t xml:space="preserve">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825F32">
        <w:rPr>
          <w:rFonts w:ascii="Franklin Gothic Book" w:hAnsi="Franklin Gothic Book"/>
          <w:sz w:val="24"/>
          <w:szCs w:val="24"/>
        </w:rPr>
        <w:t>е</w:t>
      </w:r>
      <w:r w:rsidR="002350BB">
        <w:rPr>
          <w:rFonts w:ascii="Franklin Gothic Book" w:hAnsi="Franklin Gothic Book"/>
          <w:sz w:val="24"/>
          <w:szCs w:val="24"/>
        </w:rPr>
        <w:t xml:space="preserve"> с заявк</w:t>
      </w:r>
      <w:r w:rsidR="00825F32">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proofErr w:type="gramStart"/>
      <w:r w:rsidR="00C25954">
        <w:rPr>
          <w:rFonts w:ascii="Franklin Gothic Book" w:hAnsi="Franklin Gothic Book"/>
          <w:sz w:val="24"/>
          <w:szCs w:val="24"/>
        </w:rPr>
        <w:t>представлен</w:t>
      </w:r>
      <w:proofErr w:type="gramEnd"/>
      <w:r w:rsidR="00C26B22">
        <w:rPr>
          <w:rFonts w:ascii="Franklin Gothic Book" w:hAnsi="Franklin Gothic Book"/>
          <w:sz w:val="24"/>
          <w:szCs w:val="24"/>
        </w:rPr>
        <w:t xml:space="preserve"> следующ</w:t>
      </w:r>
      <w:r w:rsidR="00825F32">
        <w:rPr>
          <w:rFonts w:ascii="Franklin Gothic Book" w:hAnsi="Franklin Gothic Book"/>
          <w:sz w:val="24"/>
          <w:szCs w:val="24"/>
        </w:rPr>
        <w:t>ее</w:t>
      </w:r>
      <w:r w:rsidR="002350BB">
        <w:rPr>
          <w:rFonts w:ascii="Franklin Gothic Book" w:hAnsi="Franklin Gothic Book"/>
          <w:sz w:val="24"/>
          <w:szCs w:val="24"/>
        </w:rPr>
        <w:t xml:space="preserve"> предложени</w:t>
      </w:r>
      <w:r w:rsidR="00825F32">
        <w:rPr>
          <w:rFonts w:ascii="Franklin Gothic Book" w:hAnsi="Franklin Gothic Book"/>
          <w:sz w:val="24"/>
          <w:szCs w:val="24"/>
        </w:rPr>
        <w:t>е</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119"/>
        <w:gridCol w:w="1843"/>
        <w:gridCol w:w="1842"/>
      </w:tblGrid>
      <w:tr w:rsidR="00B0558F" w:rsidRPr="00745385" w:rsidTr="00B069A5">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835" w:type="dxa"/>
            <w:shd w:val="clear" w:color="auto" w:fill="auto"/>
            <w:vAlign w:val="center"/>
          </w:tcPr>
          <w:p w:rsidR="00B0558F" w:rsidRPr="000F3732" w:rsidRDefault="00B0558F" w:rsidP="00B069A5">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3119" w:type="dxa"/>
            <w:shd w:val="clear" w:color="auto" w:fill="auto"/>
            <w:vAlign w:val="center"/>
          </w:tcPr>
          <w:p w:rsidR="00B0558F" w:rsidRPr="000F3732" w:rsidRDefault="00825F32" w:rsidP="0071453F">
            <w:pPr>
              <w:spacing w:line="240" w:lineRule="auto"/>
              <w:ind w:right="-108" w:firstLine="0"/>
              <w:jc w:val="center"/>
              <w:rPr>
                <w:rFonts w:ascii="Franklin Gothic Book" w:hAnsi="Franklin Gothic Book"/>
                <w:b/>
                <w:sz w:val="20"/>
                <w:szCs w:val="24"/>
              </w:rPr>
            </w:pPr>
            <w:r w:rsidRPr="00825F32">
              <w:rPr>
                <w:rFonts w:ascii="Franklin Gothic Book" w:hAnsi="Franklin Gothic Book"/>
                <w:b/>
                <w:sz w:val="20"/>
                <w:szCs w:val="24"/>
              </w:rPr>
              <w:t>Общая стоимость поставки</w:t>
            </w:r>
          </w:p>
        </w:tc>
        <w:tc>
          <w:tcPr>
            <w:tcW w:w="1843" w:type="dxa"/>
            <w:vAlign w:val="center"/>
          </w:tcPr>
          <w:p w:rsidR="00B0558F" w:rsidRPr="000F3732" w:rsidRDefault="00825F32" w:rsidP="0071453F">
            <w:pPr>
              <w:spacing w:line="240" w:lineRule="auto"/>
              <w:ind w:right="-108" w:firstLine="0"/>
              <w:jc w:val="center"/>
              <w:rPr>
                <w:rFonts w:ascii="Franklin Gothic Book" w:hAnsi="Franklin Gothic Book"/>
                <w:b/>
                <w:sz w:val="20"/>
                <w:szCs w:val="24"/>
              </w:rPr>
            </w:pPr>
            <w:r w:rsidRPr="00825F32">
              <w:rPr>
                <w:rFonts w:ascii="Franklin Gothic Book" w:hAnsi="Franklin Gothic Book"/>
                <w:b/>
                <w:sz w:val="20"/>
                <w:szCs w:val="24"/>
              </w:rPr>
              <w:t>Срок поставки</w:t>
            </w:r>
          </w:p>
        </w:tc>
        <w:tc>
          <w:tcPr>
            <w:tcW w:w="1842" w:type="dxa"/>
            <w:vAlign w:val="center"/>
          </w:tcPr>
          <w:p w:rsidR="00B0558F" w:rsidRPr="000F3732" w:rsidRDefault="00825F32" w:rsidP="0071453F">
            <w:pPr>
              <w:spacing w:line="240" w:lineRule="auto"/>
              <w:ind w:right="-108" w:firstLine="0"/>
              <w:jc w:val="center"/>
              <w:rPr>
                <w:rFonts w:ascii="Franklin Gothic Book" w:hAnsi="Franklin Gothic Book"/>
                <w:b/>
                <w:sz w:val="20"/>
                <w:szCs w:val="24"/>
              </w:rPr>
            </w:pPr>
            <w:r w:rsidRPr="00825F32">
              <w:rPr>
                <w:rFonts w:ascii="Franklin Gothic Book" w:hAnsi="Franklin Gothic Book"/>
                <w:b/>
                <w:sz w:val="20"/>
                <w:szCs w:val="24"/>
              </w:rPr>
              <w:t>Гарантийные обязательства</w:t>
            </w:r>
          </w:p>
        </w:tc>
      </w:tr>
      <w:tr w:rsidR="00B0558F" w:rsidRPr="00745385" w:rsidTr="00B069A5">
        <w:trPr>
          <w:trHeight w:val="1100"/>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835" w:type="dxa"/>
            <w:shd w:val="clear" w:color="auto" w:fill="auto"/>
            <w:vAlign w:val="center"/>
          </w:tcPr>
          <w:p w:rsidR="00B0558F" w:rsidRPr="00825F32" w:rsidRDefault="00825F32" w:rsidP="0071453F">
            <w:pPr>
              <w:spacing w:line="240" w:lineRule="auto"/>
              <w:ind w:right="-108" w:firstLine="0"/>
              <w:jc w:val="center"/>
              <w:rPr>
                <w:rFonts w:ascii="Franklin Gothic Book" w:hAnsi="Franklin Gothic Book"/>
                <w:b/>
                <w:sz w:val="20"/>
                <w:szCs w:val="24"/>
              </w:rPr>
            </w:pPr>
            <w:r w:rsidRPr="00825F32">
              <w:rPr>
                <w:rFonts w:ascii="Franklin Gothic Book" w:hAnsi="Franklin Gothic Book"/>
                <w:b/>
                <w:sz w:val="20"/>
                <w:szCs w:val="24"/>
              </w:rPr>
              <w:t>ООО «</w:t>
            </w:r>
            <w:proofErr w:type="spellStart"/>
            <w:r w:rsidRPr="00825F32">
              <w:rPr>
                <w:rFonts w:ascii="Franklin Gothic Book" w:hAnsi="Franklin Gothic Book"/>
                <w:b/>
                <w:sz w:val="20"/>
                <w:szCs w:val="24"/>
              </w:rPr>
              <w:t>РемЭнергоСервис</w:t>
            </w:r>
            <w:proofErr w:type="spellEnd"/>
            <w:r w:rsidRPr="00825F32">
              <w:rPr>
                <w:rFonts w:ascii="Franklin Gothic Book" w:hAnsi="Franklin Gothic Book"/>
                <w:b/>
                <w:sz w:val="20"/>
                <w:szCs w:val="24"/>
              </w:rPr>
              <w:t>»</w:t>
            </w:r>
          </w:p>
          <w:p w:rsidR="00825F32" w:rsidRPr="00E765FA" w:rsidRDefault="00825F32"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350059, г. Краснодар, ул. им. Васнецова, 39</w:t>
            </w:r>
          </w:p>
        </w:tc>
        <w:tc>
          <w:tcPr>
            <w:tcW w:w="3119" w:type="dxa"/>
            <w:shd w:val="clear" w:color="auto" w:fill="auto"/>
            <w:vAlign w:val="center"/>
          </w:tcPr>
          <w:p w:rsidR="00B0558F" w:rsidRPr="00825F32" w:rsidRDefault="00825F32" w:rsidP="00825F32">
            <w:pPr>
              <w:spacing w:line="240" w:lineRule="auto"/>
              <w:ind w:left="-108" w:right="-108" w:firstLine="0"/>
              <w:jc w:val="center"/>
              <w:rPr>
                <w:rFonts w:ascii="Franklin Gothic Book" w:hAnsi="Franklin Gothic Book"/>
                <w:b/>
                <w:sz w:val="20"/>
                <w:szCs w:val="24"/>
              </w:rPr>
            </w:pPr>
            <w:r w:rsidRPr="00825F32">
              <w:rPr>
                <w:rFonts w:ascii="Franklin Gothic Book" w:hAnsi="Franklin Gothic Book"/>
                <w:b/>
                <w:sz w:val="20"/>
                <w:szCs w:val="24"/>
              </w:rPr>
              <w:t>195 000,00</w:t>
            </w:r>
          </w:p>
          <w:p w:rsidR="00825F32" w:rsidRPr="00967554" w:rsidRDefault="00825F32" w:rsidP="00825F32">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(сто девяносто пять тысяч) рублей 00 копеек с учетом НДС</w:t>
            </w:r>
          </w:p>
        </w:tc>
        <w:tc>
          <w:tcPr>
            <w:tcW w:w="1843" w:type="dxa"/>
            <w:vAlign w:val="center"/>
          </w:tcPr>
          <w:p w:rsidR="00B0558F" w:rsidRPr="000F3732" w:rsidRDefault="00825F32" w:rsidP="00825F32">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40 рабочих </w:t>
            </w:r>
            <w:r w:rsidR="005E0ED2">
              <w:rPr>
                <w:rFonts w:ascii="Franklin Gothic Book" w:hAnsi="Franklin Gothic Book"/>
                <w:sz w:val="20"/>
                <w:szCs w:val="24"/>
              </w:rPr>
              <w:t>дней</w:t>
            </w:r>
          </w:p>
        </w:tc>
        <w:tc>
          <w:tcPr>
            <w:tcW w:w="1842" w:type="dxa"/>
            <w:vAlign w:val="center"/>
          </w:tcPr>
          <w:p w:rsidR="00B0558F" w:rsidRPr="000F3732" w:rsidRDefault="00825F32" w:rsidP="00825F32">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12 месяцев с момента получения продукции на склад</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069A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391240" w:rsidRPr="00391240" w:rsidRDefault="00391240" w:rsidP="00391240">
      <w:pPr>
        <w:spacing w:line="240" w:lineRule="auto"/>
        <w:ind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И.В. Терентьев </w:t>
      </w:r>
    </w:p>
    <w:p w:rsidR="00391240" w:rsidRPr="00391240" w:rsidRDefault="00391240" w:rsidP="00391240">
      <w:pPr>
        <w:spacing w:line="240" w:lineRule="auto"/>
        <w:ind w:right="54" w:firstLine="0"/>
        <w:rPr>
          <w:rFonts w:ascii="Franklin Gothic Book" w:hAnsi="Franklin Gothic Book"/>
          <w:bCs/>
          <w:iCs/>
          <w:snapToGrid/>
          <w:sz w:val="24"/>
          <w:szCs w:val="24"/>
          <w:u w:val="single"/>
        </w:rPr>
      </w:pPr>
    </w:p>
    <w:p w:rsidR="00391240" w:rsidRPr="00391240" w:rsidRDefault="00391240" w:rsidP="00391240">
      <w:pPr>
        <w:spacing w:line="240" w:lineRule="auto"/>
        <w:ind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Э.В. Боровок </w:t>
      </w:r>
    </w:p>
    <w:p w:rsidR="00391240" w:rsidRPr="00391240" w:rsidRDefault="00391240" w:rsidP="00391240">
      <w:pPr>
        <w:spacing w:line="240" w:lineRule="auto"/>
        <w:ind w:right="54" w:firstLine="0"/>
        <w:rPr>
          <w:rFonts w:ascii="Franklin Gothic Book" w:hAnsi="Franklin Gothic Book"/>
          <w:bCs/>
          <w:iCs/>
          <w:snapToGrid/>
          <w:sz w:val="24"/>
          <w:szCs w:val="24"/>
        </w:rPr>
      </w:pP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Ю.Р. Нижник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Г.П. Зеленская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М.В. Савченков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Д.В. Папулов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825F32" w:rsidRPr="00825F32">
        <w:rPr>
          <w:rFonts w:ascii="Franklin Gothic Book" w:hAnsi="Franklin Gothic Book"/>
          <w:bCs/>
          <w:snapToGrid/>
          <w:sz w:val="24"/>
          <w:szCs w:val="24"/>
        </w:rPr>
        <w:t>Б.Н.</w:t>
      </w:r>
      <w:r w:rsidR="00825F32">
        <w:rPr>
          <w:rFonts w:ascii="Franklin Gothic Book" w:hAnsi="Franklin Gothic Book"/>
          <w:bCs/>
          <w:snapToGrid/>
          <w:sz w:val="24"/>
          <w:szCs w:val="24"/>
        </w:rPr>
        <w:t xml:space="preserve"> </w:t>
      </w:r>
      <w:r w:rsidR="00825F32" w:rsidRPr="00825F32">
        <w:rPr>
          <w:rFonts w:ascii="Franklin Gothic Book" w:hAnsi="Franklin Gothic Book"/>
          <w:bCs/>
          <w:snapToGrid/>
          <w:sz w:val="24"/>
          <w:szCs w:val="24"/>
        </w:rPr>
        <w:t xml:space="preserve">Барнаш </w:t>
      </w:r>
    </w:p>
    <w:p w:rsidR="00391240" w:rsidRPr="00391240" w:rsidRDefault="00391240" w:rsidP="00391240">
      <w:pPr>
        <w:spacing w:line="240" w:lineRule="auto"/>
        <w:ind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«НМТП»</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 xml:space="preserve">В.А. Зайцев </w:t>
      </w: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r w:rsidRPr="00391240">
        <w:rPr>
          <w:rFonts w:ascii="Franklin Gothic Book" w:hAnsi="Franklin Gothic Book"/>
          <w:snapToGrid/>
          <w:sz w:val="24"/>
          <w:szCs w:val="24"/>
        </w:rPr>
        <w:t>Протокол подписан</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06 июля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B069A5" w:rsidRPr="00B069A5">
        <w:rPr>
          <w:rFonts w:ascii="Franklin Gothic Book" w:hAnsi="Franklin Gothic Book" w:cs="Courier New"/>
          <w:bCs/>
          <w:snapToGrid/>
          <w:sz w:val="20"/>
        </w:rPr>
        <w:t>на поставку сменно-запасных частей для портальных кранов «Сокол»</w:t>
      </w:r>
    </w:p>
    <w:p w:rsidR="00B069A5" w:rsidRDefault="00B069A5"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3827"/>
      </w:tblGrid>
      <w:tr w:rsidR="00B069A5" w:rsidRPr="00680078" w:rsidTr="00B069A5">
        <w:tc>
          <w:tcPr>
            <w:tcW w:w="11199" w:type="dxa"/>
            <w:vMerge w:val="restart"/>
            <w:shd w:val="clear" w:color="auto" w:fill="auto"/>
          </w:tcPr>
          <w:p w:rsidR="00B069A5" w:rsidRPr="00B069A5" w:rsidRDefault="00B069A5" w:rsidP="004F30AD">
            <w:pPr>
              <w:tabs>
                <w:tab w:val="left" w:pos="1526"/>
              </w:tabs>
              <w:spacing w:line="240" w:lineRule="auto"/>
              <w:ind w:right="54" w:firstLine="0"/>
              <w:jc w:val="left"/>
              <w:rPr>
                <w:rFonts w:ascii="Franklin Gothic Book" w:hAnsi="Franklin Gothic Book"/>
                <w:snapToGrid/>
                <w:sz w:val="24"/>
              </w:rPr>
            </w:pPr>
            <w:r w:rsidRPr="00B069A5">
              <w:rPr>
                <w:rFonts w:ascii="Franklin Gothic Book" w:hAnsi="Franklin Gothic Book"/>
                <w:b/>
                <w:i/>
                <w:snapToGrid/>
                <w:sz w:val="24"/>
              </w:rPr>
              <w:t>Наименование документа</w:t>
            </w:r>
          </w:p>
        </w:tc>
        <w:tc>
          <w:tcPr>
            <w:tcW w:w="3827" w:type="dxa"/>
            <w:shd w:val="clear" w:color="auto" w:fill="auto"/>
          </w:tcPr>
          <w:p w:rsidR="00B069A5" w:rsidRPr="00B069A5" w:rsidRDefault="005E0ED2" w:rsidP="004F30AD">
            <w:pPr>
              <w:tabs>
                <w:tab w:val="left" w:pos="1526"/>
              </w:tabs>
              <w:spacing w:line="240" w:lineRule="auto"/>
              <w:ind w:right="54" w:firstLine="0"/>
              <w:jc w:val="center"/>
              <w:rPr>
                <w:rFonts w:ascii="Franklin Gothic Book" w:hAnsi="Franklin Gothic Book"/>
                <w:b/>
                <w:snapToGrid/>
                <w:sz w:val="24"/>
              </w:rPr>
            </w:pPr>
            <w:r>
              <w:rPr>
                <w:rFonts w:ascii="Franklin Gothic Book" w:hAnsi="Franklin Gothic Book"/>
                <w:b/>
                <w:snapToGrid/>
                <w:sz w:val="24"/>
              </w:rPr>
              <w:t>Участник</w:t>
            </w:r>
            <w:bookmarkStart w:id="4" w:name="_GoBack"/>
            <w:bookmarkEnd w:id="4"/>
            <w:r w:rsidR="00B069A5" w:rsidRPr="00B069A5">
              <w:rPr>
                <w:rFonts w:ascii="Franklin Gothic Book" w:hAnsi="Franklin Gothic Book"/>
                <w:b/>
                <w:snapToGrid/>
                <w:sz w:val="24"/>
              </w:rPr>
              <w:t xml:space="preserve"> закупки</w:t>
            </w:r>
          </w:p>
        </w:tc>
      </w:tr>
      <w:tr w:rsidR="00B069A5" w:rsidRPr="00680078" w:rsidTr="00B069A5">
        <w:trPr>
          <w:trHeight w:val="474"/>
        </w:trPr>
        <w:tc>
          <w:tcPr>
            <w:tcW w:w="11199" w:type="dxa"/>
            <w:vMerge/>
            <w:shd w:val="clear" w:color="auto" w:fill="auto"/>
          </w:tcPr>
          <w:p w:rsidR="00B069A5" w:rsidRPr="00B069A5" w:rsidRDefault="00B069A5" w:rsidP="004F30AD">
            <w:pPr>
              <w:tabs>
                <w:tab w:val="left" w:pos="1526"/>
              </w:tabs>
              <w:spacing w:line="240" w:lineRule="auto"/>
              <w:ind w:right="54" w:firstLine="0"/>
              <w:jc w:val="left"/>
              <w:rPr>
                <w:rFonts w:ascii="Franklin Gothic Book" w:hAnsi="Franklin Gothic Book"/>
                <w:snapToGrid/>
                <w:sz w:val="24"/>
              </w:rPr>
            </w:pPr>
          </w:p>
        </w:tc>
        <w:tc>
          <w:tcPr>
            <w:tcW w:w="3827" w:type="dxa"/>
            <w:tcBorders>
              <w:bottom w:val="single" w:sz="6" w:space="0" w:color="auto"/>
            </w:tcBorders>
            <w:shd w:val="clear" w:color="auto" w:fill="auto"/>
            <w:vAlign w:val="center"/>
          </w:tcPr>
          <w:p w:rsidR="00B069A5" w:rsidRPr="00B069A5" w:rsidRDefault="00B069A5" w:rsidP="00E009CB">
            <w:pPr>
              <w:tabs>
                <w:tab w:val="left" w:pos="1526"/>
              </w:tabs>
              <w:spacing w:line="240" w:lineRule="auto"/>
              <w:ind w:left="-108" w:right="-80" w:firstLine="0"/>
              <w:jc w:val="center"/>
              <w:rPr>
                <w:rFonts w:ascii="Franklin Gothic Book" w:hAnsi="Franklin Gothic Book"/>
                <w:b/>
                <w:snapToGrid/>
                <w:sz w:val="24"/>
              </w:rPr>
            </w:pPr>
            <w:r w:rsidRPr="00B069A5">
              <w:rPr>
                <w:rFonts w:ascii="Franklin Gothic Book" w:hAnsi="Franklin Gothic Book"/>
                <w:b/>
                <w:sz w:val="24"/>
              </w:rPr>
              <w:t>ООО «</w:t>
            </w:r>
            <w:proofErr w:type="spellStart"/>
            <w:r w:rsidRPr="00B069A5">
              <w:rPr>
                <w:rFonts w:ascii="Franklin Gothic Book" w:hAnsi="Franklin Gothic Book"/>
                <w:b/>
                <w:sz w:val="24"/>
              </w:rPr>
              <w:t>РемЭнергоСервис</w:t>
            </w:r>
            <w:proofErr w:type="spellEnd"/>
            <w:r w:rsidRPr="00B069A5">
              <w:rPr>
                <w:rFonts w:ascii="Franklin Gothic Book" w:hAnsi="Franklin Gothic Book"/>
                <w:b/>
                <w:sz w:val="24"/>
              </w:rPr>
              <w:t>»</w:t>
            </w:r>
          </w:p>
        </w:tc>
      </w:tr>
      <w:tr w:rsidR="00B069A5" w:rsidRPr="00680078" w:rsidTr="00B069A5">
        <w:trPr>
          <w:trHeight w:val="240"/>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Заявка на участие в закупке (форма №1);</w:t>
            </w:r>
          </w:p>
          <w:p w:rsidR="00B069A5" w:rsidRPr="00B069A5" w:rsidRDefault="00B069A5" w:rsidP="00680078">
            <w:pPr>
              <w:spacing w:line="240" w:lineRule="auto"/>
              <w:ind w:left="34" w:firstLine="0"/>
              <w:rPr>
                <w:rFonts w:ascii="Franklin Gothic Book" w:hAnsi="Franklin Gothic Book"/>
                <w:sz w:val="24"/>
              </w:rPr>
            </w:pPr>
          </w:p>
        </w:tc>
        <w:tc>
          <w:tcPr>
            <w:tcW w:w="3827" w:type="dxa"/>
            <w:tcBorders>
              <w:top w:val="single" w:sz="6" w:space="0" w:color="auto"/>
            </w:tcBorders>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276"/>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Коммерческое предложение (форма №2);</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71"/>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Подтверждение согласия с условиями договора (форма №3);</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216"/>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Анкета участника закупки (форма №4);</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240"/>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Декларация о соответствии участника закупки критериям отнесения к субъектам малого и среднего предпринимательства (форма №5);</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120"/>
        </w:trPr>
        <w:tc>
          <w:tcPr>
            <w:tcW w:w="11199" w:type="dxa"/>
            <w:shd w:val="clear" w:color="auto" w:fill="auto"/>
          </w:tcPr>
          <w:p w:rsidR="00B069A5" w:rsidRDefault="00B069A5" w:rsidP="00680078">
            <w:pPr>
              <w:pStyle w:val="OP111"/>
              <w:ind w:left="34" w:firstLine="0"/>
              <w:rPr>
                <w:szCs w:val="20"/>
              </w:rPr>
            </w:pPr>
            <w:r w:rsidRPr="00B069A5">
              <w:rPr>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B069A5" w:rsidRPr="00B069A5" w:rsidRDefault="00B069A5" w:rsidP="00680078">
            <w:pPr>
              <w:pStyle w:val="OP111"/>
              <w:ind w:left="34" w:firstLine="0"/>
              <w:rPr>
                <w:szCs w:val="20"/>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58"/>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324"/>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305"/>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 xml:space="preserve">Заверенные участником закупки копии учредительных документов участника, юридического лица (устав, изменения в устав); </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1837"/>
        </w:trPr>
        <w:tc>
          <w:tcPr>
            <w:tcW w:w="11199" w:type="dxa"/>
            <w:shd w:val="clear" w:color="auto" w:fill="auto"/>
          </w:tcPr>
          <w:p w:rsidR="00B069A5" w:rsidRDefault="00B069A5" w:rsidP="00391240">
            <w:pPr>
              <w:tabs>
                <w:tab w:val="left" w:pos="1418"/>
              </w:tabs>
              <w:spacing w:line="240" w:lineRule="auto"/>
              <w:ind w:left="34" w:firstLine="0"/>
              <w:rPr>
                <w:rFonts w:ascii="Franklin Gothic Book" w:hAnsi="Franklin Gothic Book"/>
                <w:sz w:val="24"/>
              </w:rPr>
            </w:pPr>
            <w:proofErr w:type="gramStart"/>
            <w:r w:rsidRPr="00B069A5">
              <w:rPr>
                <w:rFonts w:ascii="Franklin Gothic Book" w:hAnsi="Franklin Gothic Book"/>
                <w:sz w:val="24"/>
              </w:rPr>
              <w:lastRenderedPageBreak/>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B069A5">
              <w:rPr>
                <w:rFonts w:ascii="Franklin Gothic Book" w:hAnsi="Franklin Gothic Book"/>
                <w:sz w:val="24"/>
              </w:rPr>
              <w:t xml:space="preserve"> В случае</w:t>
            </w:r>
            <w:proofErr w:type="gramStart"/>
            <w:r w:rsidRPr="00B069A5">
              <w:rPr>
                <w:rFonts w:ascii="Franklin Gothic Book" w:hAnsi="Franklin Gothic Book"/>
                <w:sz w:val="24"/>
              </w:rPr>
              <w:t>,</w:t>
            </w:r>
            <w:proofErr w:type="gramEnd"/>
            <w:r w:rsidRPr="00B069A5">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B069A5">
              <w:rPr>
                <w:rFonts w:ascii="Franklin Gothic Book" w:hAnsi="Franklin Gothic Book"/>
                <w:sz w:val="24"/>
              </w:rPr>
              <w:t>предоставляется документ</w:t>
            </w:r>
            <w:proofErr w:type="gramEnd"/>
            <w:r w:rsidRPr="00B069A5">
              <w:rPr>
                <w:rFonts w:ascii="Franklin Gothic Book" w:hAnsi="Franklin Gothic Book"/>
                <w:sz w:val="24"/>
              </w:rPr>
              <w:t xml:space="preserve">, подтверждающий полномочия такого лица. </w:t>
            </w:r>
          </w:p>
          <w:p w:rsidR="00B069A5" w:rsidRPr="00B069A5" w:rsidRDefault="00B069A5" w:rsidP="00391240">
            <w:pPr>
              <w:tabs>
                <w:tab w:val="left" w:pos="1418"/>
              </w:tabs>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372"/>
        </w:trPr>
        <w:tc>
          <w:tcPr>
            <w:tcW w:w="11199" w:type="dxa"/>
            <w:shd w:val="clear" w:color="auto" w:fill="auto"/>
          </w:tcPr>
          <w:p w:rsidR="00B069A5" w:rsidRDefault="00B069A5" w:rsidP="00391240">
            <w:pPr>
              <w:tabs>
                <w:tab w:val="left" w:pos="1418"/>
              </w:tabs>
              <w:spacing w:line="240" w:lineRule="auto"/>
              <w:ind w:left="34" w:firstLine="0"/>
              <w:rPr>
                <w:rFonts w:ascii="Franklin Gothic Book" w:hAnsi="Franklin Gothic Book"/>
                <w:b/>
                <w:sz w:val="24"/>
                <w:u w:val="single"/>
              </w:rPr>
            </w:pPr>
            <w:proofErr w:type="gramStart"/>
            <w:r w:rsidRPr="00B069A5">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B069A5">
              <w:rPr>
                <w:rFonts w:ascii="Franklin Gothic Book" w:hAnsi="Franklin Gothic Book"/>
                <w:b/>
                <w:sz w:val="24"/>
                <w:u w:val="single"/>
              </w:rPr>
              <w:t>или письмо, подписанное участником  закупки, что поставка товаров, выполнение работ</w:t>
            </w:r>
            <w:proofErr w:type="gramEnd"/>
            <w:r w:rsidRPr="00B069A5">
              <w:rPr>
                <w:rFonts w:ascii="Franklin Gothic Book" w:hAnsi="Franklin Gothic Book"/>
                <w:b/>
                <w:sz w:val="24"/>
                <w:u w:val="single"/>
              </w:rPr>
              <w:t>, оказание услуг, являющихся предметом договора, не являются для данного участника крупной сделкой.</w:t>
            </w:r>
          </w:p>
          <w:p w:rsidR="00B069A5" w:rsidRPr="00B069A5" w:rsidRDefault="00B069A5" w:rsidP="00391240">
            <w:pPr>
              <w:tabs>
                <w:tab w:val="left" w:pos="1418"/>
              </w:tabs>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B069A5">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B069A5" w:rsidRPr="00B069A5">
        <w:rPr>
          <w:rFonts w:ascii="Franklin Gothic Book" w:hAnsi="Franklin Gothic Book"/>
          <w:bCs/>
          <w:iCs/>
          <w:snapToGrid/>
          <w:sz w:val="24"/>
          <w:szCs w:val="24"/>
        </w:rPr>
        <w:t>Д.В. Папулов</w:t>
      </w:r>
      <w:r w:rsidR="00B069A5">
        <w:rPr>
          <w:rFonts w:ascii="Franklin Gothic Book" w:hAnsi="Franklin Gothic Book"/>
          <w:bCs/>
          <w:iCs/>
          <w:snapToGrid/>
          <w:sz w:val="24"/>
          <w:szCs w:val="24"/>
        </w:rPr>
        <w:tab/>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DA1E9D" w:rsidRPr="00391240">
        <w:rPr>
          <w:rFonts w:ascii="Franklin Gothic Book" w:hAnsi="Franklin Gothic Book"/>
          <w:bCs/>
          <w:iCs/>
          <w:snapToGrid/>
          <w:sz w:val="24"/>
          <w:szCs w:val="24"/>
        </w:rPr>
        <w:t xml:space="preserve">Ю.Р. Нижник </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B069A5" w:rsidRPr="00B069A5">
        <w:rPr>
          <w:rFonts w:ascii="Franklin Gothic Book" w:hAnsi="Franklin Gothic Book"/>
          <w:bCs/>
          <w:iCs/>
          <w:snapToGrid/>
          <w:sz w:val="24"/>
          <w:szCs w:val="24"/>
        </w:rPr>
        <w:t>Б.Н. Барнаш</w:t>
      </w: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5E0ED2">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0ED2"/>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5F32"/>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9A5"/>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27E5-8E68-426D-8D10-AFC6BF4A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4431</TotalTime>
  <Pages>4</Pages>
  <Words>809</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6711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126</cp:revision>
  <cp:lastPrinted>2015-07-08T06:48:00Z</cp:lastPrinted>
  <dcterms:created xsi:type="dcterms:W3CDTF">2013-06-26T23:02:00Z</dcterms:created>
  <dcterms:modified xsi:type="dcterms:W3CDTF">2015-07-08T06:49:00Z</dcterms:modified>
</cp:coreProperties>
</file>