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52" w:rsidRPr="00DD149C" w:rsidRDefault="00D15752" w:rsidP="00D1575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DD149C">
        <w:rPr>
          <w:rFonts w:ascii="Franklin Gothic Book" w:eastAsia="Tahoma" w:hAnsi="Franklin Gothic Book"/>
          <w:b/>
          <w:iCs/>
        </w:rPr>
        <w:t>УТВЕРЖДАЮ</w:t>
      </w:r>
    </w:p>
    <w:p w:rsidR="00D15752" w:rsidRPr="00DD149C" w:rsidRDefault="00DD149C" w:rsidP="00D1575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DD149C">
        <w:rPr>
          <w:rFonts w:ascii="Franklin Gothic Book" w:eastAsia="Tahoma" w:hAnsi="Franklin Gothic Book"/>
          <w:b/>
          <w:iCs/>
        </w:rPr>
        <w:t>Заместитель председателя</w:t>
      </w:r>
      <w:r w:rsidR="00D15752" w:rsidRPr="00DD149C">
        <w:rPr>
          <w:rFonts w:ascii="Franklin Gothic Book" w:eastAsia="Tahoma" w:hAnsi="Franklin Gothic Book"/>
          <w:b/>
          <w:iCs/>
        </w:rPr>
        <w:t xml:space="preserve"> конкурсной комиссии</w:t>
      </w:r>
    </w:p>
    <w:p w:rsidR="00D15752" w:rsidRPr="00DD149C" w:rsidRDefault="00D15752" w:rsidP="00D1575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DD149C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810BBF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DD149C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8F5FAA" w:rsidP="000F099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</w:t>
            </w:r>
            <w:r w:rsidR="006A63CE">
              <w:rPr>
                <w:rFonts w:ascii="Franklin Gothic Book" w:hAnsi="Franklin Gothic Book"/>
              </w:rPr>
              <w:t>0</w:t>
            </w:r>
            <w:r w:rsidR="000F099A">
              <w:rPr>
                <w:rFonts w:ascii="Franklin Gothic Book" w:hAnsi="Franklin Gothic Book"/>
              </w:rPr>
              <w:t>4</w:t>
            </w:r>
            <w:r>
              <w:rPr>
                <w:rFonts w:ascii="Franklin Gothic Book" w:hAnsi="Franklin Gothic Book"/>
              </w:rPr>
              <w:t xml:space="preserve"> </w:t>
            </w:r>
            <w:r w:rsidR="004A74A8">
              <w:rPr>
                <w:rFonts w:ascii="Franklin Gothic Book" w:hAnsi="Franklin Gothic Book"/>
              </w:rPr>
              <w:t>(</w:t>
            </w:r>
            <w:r w:rsidR="004A74A8" w:rsidRPr="00F10885">
              <w:rPr>
                <w:rFonts w:ascii="Franklin Gothic Book" w:hAnsi="Franklin Gothic Book"/>
              </w:rPr>
              <w:t>в соответствии с Планом закупки товаров (работ, услуг) ОАО "НМТП")</w:t>
            </w:r>
            <w:r w:rsidR="004A74A8">
              <w:rPr>
                <w:rFonts w:ascii="Franklin Gothic Book" w:hAnsi="Franklin Gothic Book"/>
              </w:rPr>
              <w:t xml:space="preserve"> </w:t>
            </w:r>
            <w:r w:rsidR="00F44B4E">
              <w:rPr>
                <w:rFonts w:ascii="Franklin Gothic Book" w:hAnsi="Franklin Gothic Book"/>
              </w:rPr>
              <w:t>–</w:t>
            </w:r>
            <w:r w:rsidR="004A74A8">
              <w:rPr>
                <w:rFonts w:ascii="Franklin Gothic Book" w:hAnsi="Franklin Gothic Book"/>
              </w:rPr>
              <w:t xml:space="preserve"> </w:t>
            </w:r>
            <w:r w:rsidR="000F099A">
              <w:rPr>
                <w:rFonts w:ascii="Franklin Gothic Book" w:hAnsi="Franklin Gothic Book"/>
              </w:rPr>
              <w:t>В</w:t>
            </w:r>
            <w:r w:rsidR="000F099A" w:rsidRPr="000F099A">
              <w:rPr>
                <w:rFonts w:ascii="Franklin Gothic Book" w:hAnsi="Franklin Gothic Book"/>
              </w:rPr>
              <w:t>ыполнение работ по эксплуатационному испытанию ограждений кровли на территории Восточного пирса, ШП №2 и на следующих объектах: ОРПС склад, Клуб портовиков, Интерклуб,  здание по адресу ул. Портовая, 22, Бытовка №1, Бытовка№2 ОАО «НМТП»</w:t>
            </w:r>
            <w:r w:rsidRPr="008F5FAA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</w:t>
            </w:r>
            <w:r w:rsidR="004A74A8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контактное лицо</w:t>
            </w:r>
            <w:r w:rsidR="004A74A8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6A63CE" w:rsidP="006A63C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4A74A8" w:rsidP="006A63C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</w:t>
            </w:r>
            <w:r w:rsidR="006A63CE">
              <w:rPr>
                <w:rFonts w:ascii="Franklin Gothic Book" w:hAnsi="Franklin Gothic Book"/>
              </w:rPr>
              <w:t>5</w:t>
            </w:r>
            <w:r>
              <w:rPr>
                <w:rFonts w:ascii="Franklin Gothic Book" w:hAnsi="Franklin Gothic Book"/>
              </w:rPr>
              <w:t>-</w:t>
            </w:r>
            <w:r w:rsidR="006A63CE">
              <w:rPr>
                <w:rFonts w:ascii="Franklin Gothic Book" w:hAnsi="Franklin Gothic Book"/>
              </w:rPr>
              <w:t>58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4A74A8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</w:t>
            </w:r>
            <w:r w:rsidR="005A1F97" w:rsidRPr="00450DCD">
              <w:rPr>
                <w:rFonts w:ascii="Franklin Gothic Book" w:hAnsi="Franklin Gothic Book"/>
              </w:rPr>
              <w:t>3</w:t>
            </w:r>
            <w:r>
              <w:rPr>
                <w:rFonts w:ascii="Franklin Gothic Book" w:hAnsi="Franklin Gothic Book"/>
              </w:rPr>
              <w:t>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DD149C" w:rsidRPr="00450DCD" w:rsidRDefault="00AB2DA4" w:rsidP="00DD149C">
            <w:pPr>
              <w:rPr>
                <w:rFonts w:ascii="Franklin Gothic Book" w:hAnsi="Franklin Gothic Book"/>
              </w:rPr>
            </w:pPr>
            <w:hyperlink r:id="rId5" w:history="1">
              <w:r w:rsidR="00DD149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r w:rsidR="00DD149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DD149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DD149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DD149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DD149C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4A74A8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Информация о заказчике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6A63CE" w:rsidP="006A63CE">
            <w:pPr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lang w:val="en-US"/>
              </w:rPr>
              <w:t>Тел.: (8617) 60-</w:t>
            </w:r>
            <w:r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>
              <w:rPr>
                <w:rFonts w:ascii="Franklin Gothic Book" w:hAnsi="Franklin Gothic Book"/>
              </w:rPr>
              <w:t>58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Факс: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95"/>
              <w:gridCol w:w="502"/>
              <w:gridCol w:w="1692"/>
            </w:tblGrid>
            <w:tr w:rsidR="004A74A8" w:rsidRPr="00450DCD" w:rsidTr="001E3F3B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450DCD" w:rsidRDefault="004A74A8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450DCD" w:rsidRDefault="004A74A8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450DCD" w:rsidRDefault="004A74A8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5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450DCD" w:rsidRDefault="004A74A8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450DCD" w:rsidRDefault="004A74A8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A74A8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Объём выполняемых работ</w:t>
                  </w:r>
                </w:p>
              </w:tc>
            </w:tr>
            <w:tr w:rsidR="006A63CE" w:rsidRPr="00450DCD" w:rsidTr="003B6FC7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63CE" w:rsidRPr="00C4493C" w:rsidRDefault="006A63CE" w:rsidP="00EC2371">
                  <w:pPr>
                    <w:rPr>
                      <w:rFonts w:ascii="Franklin Gothic Book" w:hAnsi="Franklin Gothic Book"/>
                    </w:rPr>
                  </w:pPr>
                  <w:r w:rsidRPr="00DE0D5D">
                    <w:rPr>
                      <w:rFonts w:ascii="Franklin Gothic Book" w:hAnsi="Franklin Gothic Book"/>
                    </w:rPr>
                    <w:t>4560445</w:t>
                  </w:r>
                  <w:r w:rsidRPr="00C4493C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63CE" w:rsidRPr="006742DE" w:rsidRDefault="006A63CE" w:rsidP="00EC2371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74.30.6</w:t>
                  </w:r>
                </w:p>
              </w:tc>
              <w:tc>
                <w:tcPr>
                  <w:tcW w:w="5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63CE" w:rsidRPr="00D07460" w:rsidRDefault="000F099A" w:rsidP="00EC2371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В</w:t>
                  </w:r>
                  <w:r w:rsidRPr="000F099A">
                    <w:rPr>
                      <w:rFonts w:ascii="Franklin Gothic Book" w:hAnsi="Franklin Gothic Book"/>
                    </w:rPr>
                    <w:t>ыполнение работ по эксплуатационному испытанию ограждений кровли на территории Восточного пирса, ШП №2 и на следующих объектах: ОРПС склад, Клуб портовиков, Интерклуб,  здание по адресу ул. Портовая, 22, Бытовка №1, Бытовка№2 ОАО «НМТП»</w:t>
                  </w:r>
                </w:p>
              </w:tc>
              <w:tc>
                <w:tcPr>
                  <w:tcW w:w="5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63CE" w:rsidRPr="00450DCD" w:rsidRDefault="006A63CE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63CE" w:rsidRPr="00450DCD" w:rsidRDefault="006A63CE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6A63CE">
                    <w:rPr>
                      <w:rFonts w:ascii="Franklin Gothic Book" w:hAnsi="Franklin Gothic Book"/>
                      <w:sz w:val="20"/>
                      <w:szCs w:val="20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6A63CE" w:rsidP="0055026C">
            <w:pPr>
              <w:rPr>
                <w:rFonts w:ascii="Franklin Gothic Book" w:hAnsi="Franklin Gothic Book"/>
              </w:rPr>
            </w:pPr>
            <w:r w:rsidRPr="006A63CE">
              <w:rPr>
                <w:rFonts w:ascii="Franklin Gothic Book" w:hAnsi="Franklin Gothic Book"/>
              </w:rPr>
              <w:t xml:space="preserve">30 </w:t>
            </w:r>
            <w:r w:rsidR="000F099A">
              <w:rPr>
                <w:rFonts w:ascii="Franklin Gothic Book" w:hAnsi="Franklin Gothic Book"/>
              </w:rPr>
              <w:t xml:space="preserve">календарных </w:t>
            </w:r>
            <w:r w:rsidRPr="006A63CE">
              <w:rPr>
                <w:rFonts w:ascii="Franklin Gothic Book" w:hAnsi="Franklin Gothic Book"/>
              </w:rPr>
              <w:t>дней с момента подписания договора</w:t>
            </w:r>
            <w:r w:rsidR="00DD149C" w:rsidRPr="00DD149C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F099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0F099A" w:rsidRPr="000F099A">
              <w:rPr>
                <w:rFonts w:ascii="Franklin Gothic Book" w:hAnsi="Franklin Gothic Book"/>
              </w:rPr>
              <w:t>не установлена.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185F55" w:rsidRPr="00450DCD" w:rsidTr="00AC30D3">
        <w:trPr>
          <w:tblCellSpacing w:w="15" w:type="dxa"/>
        </w:trPr>
        <w:tc>
          <w:tcPr>
            <w:tcW w:w="3000" w:type="dxa"/>
            <w:hideMark/>
          </w:tcPr>
          <w:p w:rsidR="00185F55" w:rsidRPr="00450DCD" w:rsidRDefault="00185F55" w:rsidP="00AC30D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185F55" w:rsidRPr="00450DCD" w:rsidRDefault="00DD149C" w:rsidP="00AB2DA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</w:t>
            </w:r>
            <w:r w:rsidR="00AB2DA4">
              <w:rPr>
                <w:rFonts w:ascii="Franklin Gothic Book" w:hAnsi="Franklin Gothic Book"/>
              </w:rPr>
              <w:t>6</w:t>
            </w:r>
            <w:bookmarkStart w:id="0" w:name="_GoBack"/>
            <w:bookmarkEnd w:id="0"/>
            <w:r>
              <w:rPr>
                <w:rFonts w:ascii="Franklin Gothic Book" w:hAnsi="Franklin Gothic Book"/>
              </w:rPr>
              <w:t xml:space="preserve"> марта</w:t>
            </w:r>
            <w:r w:rsidR="00185F55">
              <w:rPr>
                <w:rFonts w:ascii="Franklin Gothic Book" w:hAnsi="Franklin Gothic Book"/>
              </w:rPr>
              <w:t xml:space="preserve"> 2015 г.</w:t>
            </w:r>
            <w:r w:rsidR="00185F55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A63C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DD149C">
              <w:rPr>
                <w:rFonts w:ascii="Franklin Gothic Book" w:hAnsi="Franklin Gothic Book"/>
              </w:rPr>
              <w:t>1</w:t>
            </w:r>
            <w:r w:rsidR="006A63CE">
              <w:rPr>
                <w:rFonts w:ascii="Franklin Gothic Book" w:hAnsi="Franklin Gothic Book"/>
              </w:rPr>
              <w:t>6</w:t>
            </w:r>
            <w:r w:rsidR="00DD149C">
              <w:rPr>
                <w:rFonts w:ascii="Franklin Gothic Book" w:hAnsi="Franklin Gothic Book"/>
              </w:rPr>
              <w:t xml:space="preserve"> 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810BBF" w:rsidP="00FA3594">
            <w:pPr>
              <w:rPr>
                <w:rFonts w:ascii="Franklin Gothic Book" w:hAnsi="Franklin Gothic Book"/>
              </w:rPr>
            </w:pPr>
            <w:r w:rsidRPr="00810BBF">
              <w:rPr>
                <w:rFonts w:ascii="Franklin Gothic Book" w:hAnsi="Franklin Gothic Book"/>
              </w:rPr>
              <w:t>Документация о закупке представлена в форме электронного документа в сети Интернет на са</w:t>
            </w:r>
            <w:r>
              <w:rPr>
                <w:rFonts w:ascii="Franklin Gothic Book" w:hAnsi="Franklin Gothic Book"/>
              </w:rPr>
              <w:t xml:space="preserve">йте: </w:t>
            </w:r>
            <w:hyperlink r:id="rId6" w:history="1">
              <w:r w:rsidR="00DD149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r w:rsidR="00DD149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DD149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DD149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DD149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DD149C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Документация о закупке размещена в форме электронного документа в сети Интернет на официальном сайте </w:t>
            </w:r>
            <w:hyperlink r:id="rId7" w:history="1">
              <w:r w:rsidR="00DD149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r w:rsidR="00DD149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DD149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DD149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DD149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DD149C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A63C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DD149C">
              <w:rPr>
                <w:rFonts w:ascii="Franklin Gothic Book" w:hAnsi="Franklin Gothic Book"/>
              </w:rPr>
              <w:t>1</w:t>
            </w:r>
            <w:r w:rsidR="006A63CE">
              <w:rPr>
                <w:rFonts w:ascii="Franklin Gothic Book" w:hAnsi="Franklin Gothic Book"/>
              </w:rPr>
              <w:t>6</w:t>
            </w:r>
            <w:r w:rsidR="00DD149C">
              <w:rPr>
                <w:rFonts w:ascii="Franklin Gothic Book" w:hAnsi="Franklin Gothic Book"/>
              </w:rPr>
              <w:t xml:space="preserve">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A63C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DD149C">
              <w:rPr>
                <w:rFonts w:ascii="Franklin Gothic Book" w:hAnsi="Franklin Gothic Book"/>
              </w:rPr>
              <w:t>1</w:t>
            </w:r>
            <w:r w:rsidR="006A63CE">
              <w:rPr>
                <w:rFonts w:ascii="Franklin Gothic Book" w:hAnsi="Franklin Gothic Book"/>
              </w:rPr>
              <w:t>6</w:t>
            </w:r>
            <w:r w:rsidR="00DD149C">
              <w:rPr>
                <w:rFonts w:ascii="Franklin Gothic Book" w:hAnsi="Franklin Gothic Book"/>
              </w:rPr>
              <w:t xml:space="preserve">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A63C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A63CE">
              <w:rPr>
                <w:rFonts w:ascii="Franklin Gothic Book" w:hAnsi="Franklin Gothic Book"/>
              </w:rPr>
              <w:t>30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="00F60AFE">
              <w:rPr>
                <w:rFonts w:ascii="Franklin Gothic Book" w:hAnsi="Franklin Gothic Book"/>
              </w:rPr>
              <w:t>марта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EB20C2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AB2DA4"/>
    <w:p w:rsidR="001E6C5B" w:rsidRDefault="001E6C5B"/>
    <w:p w:rsidR="001E6C5B" w:rsidRDefault="00D15752">
      <w:r w:rsidRPr="00D15752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D15752">
        <w:rPr>
          <w:rFonts w:ascii="Franklin Gothic Book" w:hAnsi="Franklin Gothic Book"/>
          <w:bCs/>
        </w:rPr>
        <w:tab/>
      </w:r>
      <w:r w:rsidRPr="00D15752">
        <w:rPr>
          <w:rFonts w:ascii="Franklin Gothic Book" w:hAnsi="Franklin Gothic Book"/>
          <w:bCs/>
        </w:rPr>
        <w:tab/>
      </w:r>
      <w:r w:rsidRPr="00D15752">
        <w:rPr>
          <w:rFonts w:ascii="Franklin Gothic Book" w:hAnsi="Franklin Gothic Book"/>
          <w:bCs/>
        </w:rPr>
        <w:tab/>
      </w:r>
      <w:r w:rsidRPr="00D15752">
        <w:rPr>
          <w:rFonts w:ascii="Franklin Gothic Book" w:hAnsi="Franklin Gothic Book"/>
          <w:bCs/>
        </w:rPr>
        <w:tab/>
      </w:r>
      <w:r w:rsidRPr="00D15752">
        <w:rPr>
          <w:rFonts w:ascii="Franklin Gothic Book" w:hAnsi="Franklin Gothic Book"/>
          <w:bCs/>
        </w:rPr>
        <w:tab/>
      </w:r>
      <w:r w:rsidRPr="00D15752">
        <w:rPr>
          <w:rFonts w:ascii="Franklin Gothic Book" w:hAnsi="Franklin Gothic Book"/>
          <w:bCs/>
        </w:rPr>
        <w:tab/>
        <w:t>В.А. Зайцев</w:t>
      </w:r>
    </w:p>
    <w:sectPr w:rsidR="001E6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0F099A"/>
    <w:rsid w:val="00185F55"/>
    <w:rsid w:val="001E6C5B"/>
    <w:rsid w:val="00436811"/>
    <w:rsid w:val="004A74A8"/>
    <w:rsid w:val="005A1F97"/>
    <w:rsid w:val="006A63CE"/>
    <w:rsid w:val="007710C3"/>
    <w:rsid w:val="00773F3F"/>
    <w:rsid w:val="007B0CBB"/>
    <w:rsid w:val="00810BBF"/>
    <w:rsid w:val="008F5FAA"/>
    <w:rsid w:val="009D4A0A"/>
    <w:rsid w:val="00AB2DA4"/>
    <w:rsid w:val="00AE6CE1"/>
    <w:rsid w:val="00B51158"/>
    <w:rsid w:val="00CE311E"/>
    <w:rsid w:val="00D15752"/>
    <w:rsid w:val="00D45686"/>
    <w:rsid w:val="00DD149C"/>
    <w:rsid w:val="00E56489"/>
    <w:rsid w:val="00EB20C2"/>
    <w:rsid w:val="00F44B4E"/>
    <w:rsid w:val="00F60AFE"/>
    <w:rsid w:val="00F83FEA"/>
    <w:rsid w:val="00FA3594"/>
    <w:rsid w:val="00FD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mtp.info/" TargetMode="Externa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Chatyan, David</cp:lastModifiedBy>
  <cp:revision>21</cp:revision>
  <cp:lastPrinted>2015-03-05T14:12:00Z</cp:lastPrinted>
  <dcterms:created xsi:type="dcterms:W3CDTF">2015-01-23T07:31:00Z</dcterms:created>
  <dcterms:modified xsi:type="dcterms:W3CDTF">2015-03-06T13:04:00Z</dcterms:modified>
</cp:coreProperties>
</file>