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7765A7">
        <w:rPr>
          <w:rFonts w:ascii="Franklin Gothic Book" w:hAnsi="Franklin Gothic Book"/>
          <w:b/>
        </w:rPr>
        <w:t>К-14</w:t>
      </w:r>
      <w:r w:rsidR="007765A7" w:rsidRPr="007765A7">
        <w:rPr>
          <w:rFonts w:ascii="Franklin Gothic Book" w:hAnsi="Franklin Gothic Book"/>
          <w:b/>
        </w:rPr>
        <w:t>6</w:t>
      </w:r>
      <w:r w:rsidR="00097006" w:rsidRPr="00097006">
        <w:rPr>
          <w:rFonts w:ascii="Franklin Gothic Book" w:hAnsi="Franklin Gothic Book"/>
          <w:b/>
        </w:rPr>
        <w:t>/</w:t>
      </w:r>
      <w:r w:rsidR="007765A7">
        <w:rPr>
          <w:rFonts w:ascii="Franklin Gothic Book" w:hAnsi="Franklin Gothic Book"/>
          <w:b/>
        </w:rPr>
        <w:t>12</w:t>
      </w:r>
      <w:r w:rsidR="007765A7" w:rsidRPr="007765A7">
        <w:rPr>
          <w:rFonts w:ascii="Franklin Gothic Book" w:hAnsi="Franklin Gothic Book"/>
          <w:b/>
        </w:rPr>
        <w:t>1</w:t>
      </w:r>
      <w:r w:rsidR="00E071CF" w:rsidRPr="00E071CF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50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687">
        <w:rPr>
          <w:rFonts w:ascii="Franklin Gothic Book" w:hAnsi="Franklin Gothic Book"/>
        </w:rPr>
        <w:t>0</w:t>
      </w:r>
      <w:r w:rsidR="006B5687" w:rsidRPr="006C032A">
        <w:rPr>
          <w:rFonts w:ascii="Franklin Gothic Book" w:hAnsi="Franklin Gothic Book"/>
        </w:rPr>
        <w:t>8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7765A7">
              <w:t xml:space="preserve"> </w:t>
            </w:r>
            <w:r w:rsidR="007765A7" w:rsidRPr="007765A7">
              <w:rPr>
                <w:rFonts w:ascii="Franklin Gothic Book" w:hAnsi="Franklin Gothic Book"/>
                <w:snapToGrid w:val="0"/>
              </w:rPr>
              <w:t>материалов для дорожной разметки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Pr="007765A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7765A7" w:rsidRPr="007765A7">
        <w:rPr>
          <w:rFonts w:ascii="Franklin Gothic Book" w:hAnsi="Franklin Gothic Book"/>
        </w:rPr>
        <w:t>127 857,33 (сто двадцать семь тысяч восемьсот пятьдесят семь) рублей 33 копейки с учетом НДС</w:t>
      </w:r>
      <w:r w:rsidR="007765A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Заместитель начальника бюджетного управлен</w:t>
      </w:r>
      <w:bookmarkStart w:id="2" w:name="OLE_LINK6"/>
      <w:bookmarkStart w:id="3" w:name="OLE_LINK7"/>
      <w:r w:rsidRPr="006C032A">
        <w:rPr>
          <w:rFonts w:ascii="Franklin Gothic Book" w:hAnsi="Franklin Gothic Book"/>
          <w:bCs/>
        </w:rPr>
        <w:t>ия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Папулов Д.В.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Default="006C032A" w:rsidP="006C032A">
      <w:pPr>
        <w:rPr>
          <w:rFonts w:ascii="Franklin Gothic Book" w:hAnsi="Franklin Gothic Book"/>
          <w:b/>
        </w:rPr>
      </w:pP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Default="006C032A" w:rsidP="0031547E">
      <w:pPr>
        <w:ind w:left="142"/>
        <w:rPr>
          <w:rFonts w:ascii="Franklin Gothic Book" w:hAnsi="Franklin Gothic Book"/>
        </w:rPr>
      </w:pPr>
    </w:p>
    <w:p w:rsidR="00B65D5B" w:rsidRPr="0031547E" w:rsidRDefault="00B65D5B" w:rsidP="0031547E">
      <w:pPr>
        <w:ind w:left="142"/>
        <w:rPr>
          <w:rFonts w:ascii="Franklin Gothic Book" w:hAnsi="Franklin Gothic Book"/>
        </w:rPr>
      </w:pPr>
    </w:p>
    <w:p w:rsidR="00C655F4" w:rsidRPr="006C032A" w:rsidRDefault="006C032A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="007765A7" w:rsidRPr="007765A7">
        <w:rPr>
          <w:rFonts w:ascii="Franklin Gothic Book" w:hAnsi="Franklin Gothic Book"/>
          <w:snapToGrid w:val="0"/>
        </w:rPr>
        <w:t xml:space="preserve"> </w:t>
      </w:r>
      <w:r w:rsidR="007765A7" w:rsidRPr="007765A7">
        <w:rPr>
          <w:rFonts w:ascii="Franklin Gothic Book" w:hAnsi="Franklin Gothic Book"/>
        </w:rPr>
        <w:t>материалов для дорожной разметки</w:t>
      </w:r>
      <w:r w:rsidR="0058086E">
        <w:rPr>
          <w:rFonts w:ascii="Franklin Gothic Book" w:hAnsi="Franklin Gothic Book"/>
        </w:rPr>
        <w:t>.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6C032A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6C032A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402"/>
        <w:gridCol w:w="2126"/>
        <w:gridCol w:w="1701"/>
      </w:tblGrid>
      <w:tr w:rsidR="007765A7" w:rsidRPr="007765A7" w:rsidTr="007765A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765A7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765A7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65A7" w:rsidRDefault="007765A7" w:rsidP="007765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 xml:space="preserve">Общая </w:t>
            </w:r>
          </w:p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стоимость поставки</w:t>
            </w:r>
          </w:p>
        </w:tc>
        <w:tc>
          <w:tcPr>
            <w:tcW w:w="2126" w:type="dxa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  <w:tc>
          <w:tcPr>
            <w:tcW w:w="1701" w:type="dxa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7765A7" w:rsidRPr="007765A7" w:rsidTr="007765A7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765A7" w:rsidRPr="007765A7" w:rsidRDefault="007765A7" w:rsidP="007765A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7765A7" w:rsidRPr="007765A7" w:rsidRDefault="007765A7" w:rsidP="00AF0D2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765A7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7765A7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765A7">
              <w:rPr>
                <w:rFonts w:ascii="Franklin Gothic Book" w:hAnsi="Franklin Gothic Book"/>
                <w:snapToGrid w:val="0"/>
              </w:rPr>
              <w:t xml:space="preserve">                      г. Новороссийск, ул. </w:t>
            </w:r>
            <w:proofErr w:type="spellStart"/>
            <w:r w:rsidRPr="007765A7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7765A7">
              <w:rPr>
                <w:rFonts w:ascii="Franklin Gothic Book" w:hAnsi="Franklin Gothic Book"/>
                <w:snapToGrid w:val="0"/>
              </w:rPr>
              <w:t xml:space="preserve"> № 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118 885,00</w:t>
            </w:r>
            <w:r w:rsidRPr="007765A7">
              <w:rPr>
                <w:rFonts w:ascii="Franklin Gothic Book" w:hAnsi="Franklin Gothic Book"/>
                <w:snapToGrid w:val="0"/>
              </w:rPr>
              <w:t xml:space="preserve">                                              (сто восемнадцать тысяч восемьсот восемьдесят пять) рублей 00 копеек с учетом НДС</w:t>
            </w:r>
          </w:p>
        </w:tc>
        <w:tc>
          <w:tcPr>
            <w:tcW w:w="2126" w:type="dxa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snapToGrid w:val="0"/>
              </w:rPr>
              <w:t>20 рабочих дней после подписания договора</w:t>
            </w:r>
          </w:p>
        </w:tc>
        <w:tc>
          <w:tcPr>
            <w:tcW w:w="1701" w:type="dxa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snapToGrid w:val="0"/>
              </w:rPr>
              <w:t>6 месяцев от даты поставки на склад</w:t>
            </w:r>
            <w:r w:rsidR="00B65D5B">
              <w:rPr>
                <w:rFonts w:ascii="Franklin Gothic Book" w:hAnsi="Franklin Gothic Book"/>
                <w:snapToGrid w:val="0"/>
              </w:rPr>
              <w:t xml:space="preserve"> Покупателя</w:t>
            </w:r>
          </w:p>
        </w:tc>
      </w:tr>
      <w:tr w:rsidR="007765A7" w:rsidRPr="007765A7" w:rsidTr="007765A7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765A7" w:rsidRPr="007765A7" w:rsidRDefault="007765A7" w:rsidP="007765A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765A7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 w:rsidRPr="007765A7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765A7">
              <w:rPr>
                <w:rFonts w:ascii="Franklin Gothic Book" w:hAnsi="Franklin Gothic Book"/>
                <w:snapToGrid w:val="0"/>
              </w:rPr>
              <w:t xml:space="preserve"> 353900, г. Новороссийск, ул. Марата, дом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b/>
                <w:snapToGrid w:val="0"/>
              </w:rPr>
              <w:t>120 381,24</w:t>
            </w:r>
            <w:r w:rsidRPr="007765A7">
              <w:rPr>
                <w:rFonts w:ascii="Franklin Gothic Book" w:hAnsi="Franklin Gothic Book"/>
                <w:snapToGrid w:val="0"/>
              </w:rPr>
              <w:t xml:space="preserve">                                              (сто двадцать тысяч триста восемьдесят один</w:t>
            </w:r>
            <w:r w:rsidR="00764D8E">
              <w:rPr>
                <w:rFonts w:ascii="Franklin Gothic Book" w:hAnsi="Franklin Gothic Book"/>
                <w:snapToGrid w:val="0"/>
              </w:rPr>
              <w:t>)</w:t>
            </w:r>
            <w:r w:rsidRPr="007765A7">
              <w:rPr>
                <w:rFonts w:ascii="Franklin Gothic Book" w:hAnsi="Franklin Gothic Book"/>
                <w:snapToGrid w:val="0"/>
              </w:rPr>
              <w:t xml:space="preserve"> рубль 24 копейки</w:t>
            </w:r>
            <w:r w:rsidR="00AF0D24">
              <w:t xml:space="preserve"> </w:t>
            </w:r>
            <w:r w:rsidR="00AF0D24" w:rsidRPr="00AF0D24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126" w:type="dxa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snapToGrid w:val="0"/>
              </w:rPr>
              <w:t>20 рабочих дней</w:t>
            </w:r>
          </w:p>
        </w:tc>
        <w:tc>
          <w:tcPr>
            <w:tcW w:w="1701" w:type="dxa"/>
          </w:tcPr>
          <w:p w:rsidR="007765A7" w:rsidRPr="007765A7" w:rsidRDefault="007765A7" w:rsidP="00776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765A7">
              <w:rPr>
                <w:rFonts w:ascii="Franklin Gothic Book" w:hAnsi="Franklin Gothic Book"/>
                <w:snapToGrid w:val="0"/>
              </w:rPr>
              <w:t xml:space="preserve">Не </w:t>
            </w:r>
            <w:proofErr w:type="gramStart"/>
            <w:r w:rsidRPr="007765A7">
              <w:rPr>
                <w:rFonts w:ascii="Franklin Gothic Book" w:hAnsi="Franklin Gothic Book"/>
                <w:snapToGrid w:val="0"/>
              </w:rPr>
              <w:t>установлен</w:t>
            </w:r>
            <w:proofErr w:type="gramEnd"/>
          </w:p>
        </w:tc>
      </w:tr>
    </w:tbl>
    <w:p w:rsidR="0058086E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65D5B" w:rsidRPr="0058086E" w:rsidRDefault="00B65D5B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6C032A" w:rsidRDefault="00A3673E" w:rsidP="006C032A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6C032A" w:rsidRPr="006C032A">
        <w:rPr>
          <w:rFonts w:ascii="Franklin Gothic Book" w:hAnsi="Franklin Gothic Book"/>
          <w:b/>
        </w:rPr>
        <w:t>ООО</w:t>
      </w:r>
      <w:proofErr w:type="gramEnd"/>
      <w:r w:rsidR="006C032A" w:rsidRPr="006C032A">
        <w:rPr>
          <w:rFonts w:ascii="Franklin Gothic Book" w:hAnsi="Franklin Gothic Book"/>
          <w:b/>
        </w:rPr>
        <w:t xml:space="preserve"> «</w:t>
      </w:r>
      <w:proofErr w:type="spellStart"/>
      <w:r w:rsidR="006C032A" w:rsidRPr="006C032A">
        <w:rPr>
          <w:rFonts w:ascii="Franklin Gothic Book" w:hAnsi="Franklin Gothic Book"/>
          <w:b/>
        </w:rPr>
        <w:t>Профитэк</w:t>
      </w:r>
      <w:proofErr w:type="spellEnd"/>
      <w:r w:rsidR="006C032A" w:rsidRPr="006C032A">
        <w:rPr>
          <w:rFonts w:ascii="Franklin Gothic Book" w:hAnsi="Franklin Gothic Book"/>
          <w:b/>
        </w:rPr>
        <w:t>»</w:t>
      </w:r>
      <w:r w:rsidR="006C032A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6C032A">
        <w:rPr>
          <w:rFonts w:ascii="Franklin Gothic Book" w:hAnsi="Franklin Gothic Book"/>
        </w:rPr>
        <w:t>;</w:t>
      </w:r>
    </w:p>
    <w:p w:rsidR="00B65D5B" w:rsidRDefault="00B65D5B" w:rsidP="004A0ED0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980F02" w:rsidRDefault="00980F02" w:rsidP="004A0ED0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F0D24" w:rsidRPr="00AF0D24" w:rsidRDefault="00AF0D24" w:rsidP="00AF0D24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AF0D24">
        <w:rPr>
          <w:rFonts w:ascii="Franklin Gothic Book" w:hAnsi="Franklin Gothic Book"/>
        </w:rPr>
        <w:t>Заявк</w:t>
      </w:r>
      <w:proofErr w:type="gramStart"/>
      <w:r w:rsidRPr="00AF0D24">
        <w:rPr>
          <w:rFonts w:ascii="Franklin Gothic Book" w:hAnsi="Franklin Gothic Book"/>
        </w:rPr>
        <w:t xml:space="preserve">а </w:t>
      </w:r>
      <w:r w:rsidRPr="00AF0D24">
        <w:rPr>
          <w:rFonts w:ascii="Franklin Gothic Book" w:hAnsi="Franklin Gothic Book"/>
          <w:b/>
        </w:rPr>
        <w:t>ООО</w:t>
      </w:r>
      <w:proofErr w:type="gramEnd"/>
      <w:r w:rsidRPr="00AF0D24">
        <w:rPr>
          <w:rFonts w:ascii="Franklin Gothic Book" w:hAnsi="Franklin Gothic Book"/>
          <w:b/>
        </w:rPr>
        <w:t xml:space="preserve"> «</w:t>
      </w:r>
      <w:proofErr w:type="spellStart"/>
      <w:r w:rsidRPr="00AF0D24">
        <w:rPr>
          <w:rFonts w:ascii="Franklin Gothic Book" w:hAnsi="Franklin Gothic Book"/>
          <w:b/>
        </w:rPr>
        <w:t>МорТехСнаб</w:t>
      </w:r>
      <w:proofErr w:type="spellEnd"/>
      <w:r w:rsidRPr="00AF0D24">
        <w:rPr>
          <w:rFonts w:ascii="Franklin Gothic Book" w:hAnsi="Franklin Gothic Book"/>
          <w:b/>
        </w:rPr>
        <w:t xml:space="preserve">» </w:t>
      </w:r>
      <w:r w:rsidRPr="00AF0D24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нарушение п.3.3 документации о закупки отсутствует копия </w:t>
      </w:r>
      <w:r w:rsidR="00080D2F" w:rsidRPr="00080D2F">
        <w:rPr>
          <w:rFonts w:ascii="Franklin Gothic Book" w:hAnsi="Franklin Gothic Book"/>
        </w:rPr>
        <w:t>документа о государственной регистрации юридического лица/индивидуального предпринимателя (свидетельство о  регистрации в ЕГРЮЛ/ЕГРИП), заверенная участником закупки</w:t>
      </w:r>
      <w:r w:rsidR="004A0ED0">
        <w:rPr>
          <w:rFonts w:ascii="Franklin Gothic Book" w:hAnsi="Franklin Gothic Book"/>
        </w:rPr>
        <w:t xml:space="preserve">; </w:t>
      </w:r>
      <w:r w:rsidR="004A0ED0" w:rsidRPr="004A0ED0">
        <w:rPr>
          <w:rFonts w:ascii="Franklin Gothic Book" w:hAnsi="Franklin Gothic Book"/>
        </w:rPr>
        <w:t>в нарушение п.4 Объём поставки (техническое задание) документации о закупке в коммерческом предложении указаны товары, несоответствующие требованиям технического задания</w:t>
      </w:r>
      <w:r w:rsidR="004A0ED0">
        <w:rPr>
          <w:rFonts w:ascii="Franklin Gothic Book" w:hAnsi="Franklin Gothic Book"/>
        </w:rPr>
        <w:t xml:space="preserve">, а так же в нарушении п. 6.3. </w:t>
      </w:r>
      <w:r w:rsidR="004A0ED0" w:rsidRPr="004A0ED0">
        <w:rPr>
          <w:rFonts w:ascii="Franklin Gothic Book" w:hAnsi="Franklin Gothic Book"/>
        </w:rPr>
        <w:t xml:space="preserve">Подтверждение согласия с условиями договора (форма </w:t>
      </w:r>
      <w:r w:rsidR="00980F02">
        <w:rPr>
          <w:rFonts w:ascii="Franklin Gothic Book" w:hAnsi="Franklin Gothic Book"/>
        </w:rPr>
        <w:t>№</w:t>
      </w:r>
      <w:r w:rsidR="004A0ED0" w:rsidRPr="004A0ED0">
        <w:rPr>
          <w:rFonts w:ascii="Franklin Gothic Book" w:hAnsi="Franklin Gothic Book"/>
        </w:rPr>
        <w:t>3)</w:t>
      </w:r>
      <w:r w:rsidR="004A0ED0" w:rsidRPr="004A0ED0">
        <w:t xml:space="preserve"> </w:t>
      </w:r>
      <w:r w:rsidR="004A0ED0" w:rsidRPr="004A0ED0">
        <w:rPr>
          <w:rFonts w:ascii="Franklin Gothic Book" w:hAnsi="Franklin Gothic Book"/>
        </w:rPr>
        <w:t>документации о закупке</w:t>
      </w:r>
      <w:r w:rsidR="004A0ED0">
        <w:rPr>
          <w:rFonts w:ascii="Franklin Gothic Book" w:hAnsi="Franklin Gothic Book"/>
        </w:rPr>
        <w:t xml:space="preserve"> – </w:t>
      </w:r>
      <w:r w:rsidR="00980F02">
        <w:rPr>
          <w:rFonts w:ascii="Franklin Gothic Book" w:hAnsi="Franklin Gothic Book"/>
        </w:rPr>
        <w:t>в представленной участником форме</w:t>
      </w:r>
      <w:r w:rsidR="004A0ED0">
        <w:rPr>
          <w:rFonts w:ascii="Franklin Gothic Book" w:hAnsi="Franklin Gothic Book"/>
        </w:rPr>
        <w:t xml:space="preserve"> </w:t>
      </w:r>
      <w:r w:rsidR="00980F02">
        <w:rPr>
          <w:rFonts w:ascii="Franklin Gothic Book" w:hAnsi="Franklin Gothic Book"/>
        </w:rPr>
        <w:t xml:space="preserve">№3 указан предмет закупки отличный </w:t>
      </w:r>
      <w:proofErr w:type="gramStart"/>
      <w:r w:rsidR="00980F02">
        <w:rPr>
          <w:rFonts w:ascii="Franklin Gothic Book" w:hAnsi="Franklin Gothic Book"/>
        </w:rPr>
        <w:t>от</w:t>
      </w:r>
      <w:proofErr w:type="gramEnd"/>
      <w:r w:rsidR="00980F02">
        <w:rPr>
          <w:rFonts w:ascii="Franklin Gothic Book" w:hAnsi="Franklin Gothic Book"/>
        </w:rPr>
        <w:t xml:space="preserve"> указанного в извещении </w:t>
      </w:r>
      <w:r w:rsidR="00980F02" w:rsidRPr="00980F02">
        <w:rPr>
          <w:rFonts w:ascii="Franklin Gothic Book" w:hAnsi="Franklin Gothic Book"/>
        </w:rPr>
        <w:t>о закупке</w:t>
      </w:r>
      <w:r w:rsidR="004A0ED0" w:rsidRPr="004A0ED0">
        <w:rPr>
          <w:rFonts w:ascii="Franklin Gothic Book" w:hAnsi="Franklin Gothic Book"/>
        </w:rPr>
        <w:t>.</w:t>
      </w:r>
    </w:p>
    <w:p w:rsidR="00AF0D24" w:rsidRDefault="00AF0D24" w:rsidP="00AF0D24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65D5B" w:rsidRPr="00AF0D24" w:rsidRDefault="00B65D5B" w:rsidP="00AF0D24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F0D24" w:rsidRDefault="00AF0D24" w:rsidP="00AF0D24">
      <w:pPr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AF0D24">
        <w:rPr>
          <w:rFonts w:ascii="Franklin Gothic Book" w:hAnsi="Franklin Gothic Book"/>
        </w:rPr>
        <w:t>На основании</w:t>
      </w:r>
      <w:r w:rsidR="00094509">
        <w:rPr>
          <w:rFonts w:ascii="Franklin Gothic Book" w:hAnsi="Franklin Gothic Book"/>
        </w:rPr>
        <w:t xml:space="preserve"> результатов рассмотрения заявок</w:t>
      </w:r>
      <w:r w:rsidRPr="00AF0D24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 </w:t>
      </w:r>
    </w:p>
    <w:p w:rsidR="00094509" w:rsidRDefault="00094509" w:rsidP="00094509">
      <w:pPr>
        <w:tabs>
          <w:tab w:val="left" w:pos="709"/>
        </w:tabs>
        <w:ind w:left="502" w:right="54"/>
        <w:jc w:val="both"/>
        <w:rPr>
          <w:rFonts w:ascii="Franklin Gothic Book" w:hAnsi="Franklin Gothic Book"/>
        </w:rPr>
      </w:pPr>
    </w:p>
    <w:p w:rsidR="00B65D5B" w:rsidRPr="00AF0D24" w:rsidRDefault="00B65D5B" w:rsidP="00094509">
      <w:pPr>
        <w:tabs>
          <w:tab w:val="left" w:pos="709"/>
        </w:tabs>
        <w:ind w:left="502" w:right="54"/>
        <w:jc w:val="both"/>
        <w:rPr>
          <w:rFonts w:ascii="Franklin Gothic Book" w:hAnsi="Franklin Gothic Book"/>
        </w:rPr>
      </w:pPr>
    </w:p>
    <w:p w:rsidR="00AF0D24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 </w:t>
      </w:r>
      <w:r w:rsidR="00094509" w:rsidRPr="00094509">
        <w:rPr>
          <w:rFonts w:ascii="Franklin Gothic Book" w:hAnsi="Franklin Gothic Book"/>
          <w:b/>
        </w:rPr>
        <w:t>ООО «</w:t>
      </w:r>
      <w:proofErr w:type="spellStart"/>
      <w:r w:rsidR="00094509" w:rsidRPr="00094509">
        <w:rPr>
          <w:rFonts w:ascii="Franklin Gothic Book" w:hAnsi="Franklin Gothic Book"/>
          <w:b/>
        </w:rPr>
        <w:t>Профитэк</w:t>
      </w:r>
      <w:proofErr w:type="spellEnd"/>
      <w:r w:rsidR="00094509" w:rsidRPr="00094509">
        <w:rPr>
          <w:rFonts w:ascii="Franklin Gothic Book" w:hAnsi="Franklin Gothic Book"/>
        </w:rPr>
        <w:t xml:space="preserve">» </w:t>
      </w:r>
      <w:r w:rsidR="00AF0D24" w:rsidRPr="00AF0D24">
        <w:rPr>
          <w:rFonts w:ascii="Franklin Gothic Book" w:hAnsi="Franklin Gothic Book"/>
        </w:rPr>
        <w:t>допустить к участию в закупке.</w:t>
      </w:r>
    </w:p>
    <w:p w:rsidR="00980F02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612965" w:rsidRPr="00AF0D24" w:rsidRDefault="00612965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F0D24" w:rsidRPr="00AF0D24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 </w:t>
      </w:r>
      <w:r w:rsidR="00094509" w:rsidRPr="00094509">
        <w:rPr>
          <w:rFonts w:ascii="Franklin Gothic Book" w:hAnsi="Franklin Gothic Book"/>
          <w:b/>
        </w:rPr>
        <w:t>ООО «</w:t>
      </w:r>
      <w:proofErr w:type="spellStart"/>
      <w:r w:rsidR="00094509" w:rsidRPr="00094509">
        <w:rPr>
          <w:rFonts w:ascii="Franklin Gothic Book" w:hAnsi="Franklin Gothic Book"/>
          <w:b/>
        </w:rPr>
        <w:t>МорТехСнаб</w:t>
      </w:r>
      <w:proofErr w:type="spellEnd"/>
      <w:r w:rsidR="00094509" w:rsidRPr="00094509">
        <w:rPr>
          <w:rFonts w:ascii="Franklin Gothic Book" w:hAnsi="Franklin Gothic Book"/>
          <w:b/>
        </w:rPr>
        <w:t>»</w:t>
      </w:r>
      <w:r w:rsidR="00094509" w:rsidRPr="00094509">
        <w:rPr>
          <w:rFonts w:ascii="Franklin Gothic Book" w:hAnsi="Franklin Gothic Book"/>
        </w:rPr>
        <w:t xml:space="preserve"> </w:t>
      </w:r>
      <w:r w:rsidR="00AF0D24" w:rsidRPr="00AF0D2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080D2F" w:rsidRDefault="00080D2F" w:rsidP="00080D2F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B65D5B" w:rsidRDefault="00B65D5B" w:rsidP="00080D2F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080D2F" w:rsidRP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080D2F">
        <w:rPr>
          <w:rFonts w:ascii="Franklin Gothic Book" w:hAnsi="Franklin Gothic Book"/>
          <w:snapToGrid w:val="0"/>
        </w:rPr>
        <w:t>На основании тог</w:t>
      </w:r>
      <w:r w:rsidR="00612965">
        <w:rPr>
          <w:rFonts w:ascii="Franklin Gothic Book" w:hAnsi="Franklin Gothic Book"/>
          <w:snapToGrid w:val="0"/>
        </w:rPr>
        <w:t>о, что к участию</w:t>
      </w:r>
      <w:r w:rsidRPr="00080D2F">
        <w:rPr>
          <w:rFonts w:ascii="Franklin Gothic Book" w:hAnsi="Franklin Gothic Book"/>
          <w:snapToGrid w:val="0"/>
        </w:rPr>
        <w:t xml:space="preserve"> в закупке на поставку материалов для дорожной разметки </w:t>
      </w:r>
      <w:r>
        <w:rPr>
          <w:rFonts w:ascii="Franklin Gothic Book" w:hAnsi="Franklin Gothic Book"/>
          <w:snapToGrid w:val="0"/>
        </w:rPr>
        <w:t>допущена</w:t>
      </w:r>
      <w:r w:rsidRPr="00080D2F">
        <w:rPr>
          <w:rFonts w:ascii="Franklin Gothic Book" w:hAnsi="Franklin Gothic Book"/>
          <w:snapToGrid w:val="0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bookmarkStart w:id="4" w:name="_GoBack"/>
      <w:bookmarkEnd w:id="4"/>
    </w:p>
    <w:p w:rsidR="00B65D5B" w:rsidRPr="00080D2F" w:rsidRDefault="00B65D5B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80D2F" w:rsidRP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 w:rsidRPr="00080D2F">
        <w:rPr>
          <w:rFonts w:ascii="Franklin Gothic Book" w:hAnsi="Franklin Gothic Book"/>
          <w:snapToGrid w:val="0"/>
        </w:rPr>
        <w:t xml:space="preserve">5.  </w:t>
      </w:r>
      <w:proofErr w:type="gramStart"/>
      <w:r w:rsidRPr="00080D2F">
        <w:rPr>
          <w:rFonts w:ascii="Franklin Gothic Book" w:hAnsi="Franklin Gothic Book"/>
          <w:snapToGrid w:val="0"/>
        </w:rPr>
        <w:t>В связи с тем, что закупка на поставку материалов для дорожной разметки признана несостоявшейся, Конкурсной комиссией принято единогласное решение заключить договор с</w:t>
      </w:r>
      <w:r w:rsidRPr="00080D2F">
        <w:rPr>
          <w:rFonts w:ascii="Franklin Gothic Book" w:hAnsi="Franklin Gothic Book"/>
          <w:b/>
        </w:rPr>
        <w:t xml:space="preserve"> </w:t>
      </w:r>
      <w:r w:rsidRPr="00080D2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80D2F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080D2F">
        <w:rPr>
          <w:rFonts w:ascii="Franklin Gothic Book" w:hAnsi="Franklin Gothic Book"/>
          <w:snapToGrid w:val="0"/>
        </w:rPr>
        <w:t>»</w:t>
      </w:r>
      <w:r w:rsidRPr="00080D2F">
        <w:rPr>
          <w:rFonts w:ascii="Franklin Gothic Book" w:hAnsi="Franklin Gothic Book"/>
          <w:b/>
          <w:snapToGrid w:val="0"/>
        </w:rPr>
        <w:t>,</w:t>
      </w:r>
      <w:r w:rsidR="00B65D5B" w:rsidRPr="00B65D5B">
        <w:t xml:space="preserve"> </w:t>
      </w:r>
      <w:r w:rsidR="00B65D5B" w:rsidRPr="00B65D5B">
        <w:rPr>
          <w:rFonts w:ascii="Franklin Gothic Book" w:hAnsi="Franklin Gothic Book"/>
          <w:snapToGrid w:val="0"/>
        </w:rPr>
        <w:t xml:space="preserve">г. Новороссийск, ул. </w:t>
      </w:r>
      <w:proofErr w:type="spellStart"/>
      <w:r w:rsidR="00B65D5B" w:rsidRPr="00B65D5B">
        <w:rPr>
          <w:rFonts w:ascii="Franklin Gothic Book" w:hAnsi="Franklin Gothic Book"/>
          <w:snapToGrid w:val="0"/>
        </w:rPr>
        <w:t>Ботылева</w:t>
      </w:r>
      <w:proofErr w:type="spellEnd"/>
      <w:r w:rsidR="00B65D5B" w:rsidRPr="00B65D5B">
        <w:rPr>
          <w:rFonts w:ascii="Franklin Gothic Book" w:hAnsi="Franklin Gothic Book"/>
          <w:snapToGrid w:val="0"/>
        </w:rPr>
        <w:t xml:space="preserve"> № 30</w:t>
      </w:r>
      <w:r w:rsidRPr="00080D2F">
        <w:rPr>
          <w:rFonts w:ascii="Franklin Gothic Book" w:hAnsi="Franklin Gothic Book"/>
          <w:b/>
          <w:snapToGrid w:val="0"/>
        </w:rPr>
        <w:t xml:space="preserve"> </w:t>
      </w:r>
      <w:r w:rsidRPr="00080D2F">
        <w:rPr>
          <w:rFonts w:ascii="Franklin Gothic Book" w:hAnsi="Franklin Gothic Book"/>
          <w:snapToGrid w:val="0"/>
        </w:rPr>
        <w:t>, с общей стоимостью поставки</w:t>
      </w:r>
      <w:r w:rsidR="00B65D5B">
        <w:rPr>
          <w:rFonts w:ascii="Franklin Gothic Book" w:hAnsi="Franklin Gothic Book"/>
          <w:snapToGrid w:val="0"/>
        </w:rPr>
        <w:t xml:space="preserve"> </w:t>
      </w:r>
      <w:r w:rsidR="00B65D5B" w:rsidRPr="00B65D5B">
        <w:rPr>
          <w:rFonts w:ascii="Franklin Gothic Book" w:hAnsi="Franklin Gothic Book"/>
          <w:b/>
          <w:snapToGrid w:val="0"/>
        </w:rPr>
        <w:t>118 885,00</w:t>
      </w:r>
      <w:r w:rsidR="00B65D5B" w:rsidRPr="00B65D5B">
        <w:rPr>
          <w:rFonts w:ascii="Franklin Gothic Book" w:hAnsi="Franklin Gothic Book"/>
          <w:snapToGrid w:val="0"/>
        </w:rPr>
        <w:t xml:space="preserve">                                              (сто восемнадцать тысяч восемьсот восемьдесят пять) рублей 00 копеек с учетом НДС</w:t>
      </w:r>
      <w:r w:rsidRPr="00080D2F">
        <w:rPr>
          <w:rFonts w:ascii="Franklin Gothic Book" w:hAnsi="Franklin Gothic Book"/>
          <w:snapToGrid w:val="0"/>
        </w:rPr>
        <w:t xml:space="preserve">, сроком </w:t>
      </w:r>
      <w:r w:rsidRPr="00080D2F">
        <w:rPr>
          <w:rFonts w:ascii="Franklin Gothic Book" w:hAnsi="Franklin Gothic Book"/>
          <w:snapToGrid w:val="0"/>
        </w:rPr>
        <w:lastRenderedPageBreak/>
        <w:t>поставки –</w:t>
      </w:r>
      <w:r w:rsidR="00B65D5B">
        <w:rPr>
          <w:rFonts w:ascii="Franklin Gothic Book" w:hAnsi="Franklin Gothic Book"/>
          <w:snapToGrid w:val="0"/>
        </w:rPr>
        <w:t xml:space="preserve"> </w:t>
      </w:r>
      <w:r w:rsidR="00B65D5B" w:rsidRPr="00B65D5B">
        <w:rPr>
          <w:rFonts w:ascii="Franklin Gothic Book" w:hAnsi="Franklin Gothic Book"/>
          <w:snapToGrid w:val="0"/>
        </w:rPr>
        <w:t>20 рабочих дней после подписания договора</w:t>
      </w:r>
      <w:r w:rsidR="00B65D5B">
        <w:rPr>
          <w:rFonts w:ascii="Franklin Gothic Book" w:hAnsi="Franklin Gothic Book"/>
          <w:snapToGrid w:val="0"/>
        </w:rPr>
        <w:t>, гарантийным периодом</w:t>
      </w:r>
      <w:r w:rsidRPr="00080D2F">
        <w:rPr>
          <w:rFonts w:ascii="Franklin Gothic Book" w:hAnsi="Franklin Gothic Book"/>
          <w:snapToGrid w:val="0"/>
        </w:rPr>
        <w:t xml:space="preserve"> -</w:t>
      </w:r>
      <w:r w:rsidR="00B65D5B">
        <w:rPr>
          <w:rFonts w:ascii="Franklin Gothic Book" w:hAnsi="Franklin Gothic Book"/>
          <w:snapToGrid w:val="0"/>
        </w:rPr>
        <w:t xml:space="preserve"> </w:t>
      </w:r>
      <w:r w:rsidR="00B65D5B" w:rsidRPr="00B65D5B">
        <w:rPr>
          <w:rFonts w:ascii="Franklin Gothic Book" w:hAnsi="Franklin Gothic Book"/>
          <w:snapToGrid w:val="0"/>
        </w:rPr>
        <w:t>6 месяцев от</w:t>
      </w:r>
      <w:proofErr w:type="gramEnd"/>
      <w:r w:rsidR="00B65D5B" w:rsidRPr="00B65D5B">
        <w:rPr>
          <w:rFonts w:ascii="Franklin Gothic Book" w:hAnsi="Franklin Gothic Book"/>
          <w:snapToGrid w:val="0"/>
        </w:rPr>
        <w:t xml:space="preserve"> даты поставки на склад Покупателя</w:t>
      </w:r>
      <w:r w:rsidRPr="00080D2F">
        <w:rPr>
          <w:rFonts w:ascii="Franklin Gothic Book" w:hAnsi="Franklin Gothic Book"/>
          <w:snapToGrid w:val="0"/>
        </w:rPr>
        <w:t>, как с единственным поставщиком.</w:t>
      </w:r>
    </w:p>
    <w:p w:rsidR="00080D2F" w:rsidRP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  <w:iCs/>
        </w:rPr>
        <w:t>Заместитель начальника бюджетного управления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Т.В. Шумакова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Default="006C032A" w:rsidP="006C032A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</w:p>
    <w:p w:rsidR="006C032A" w:rsidRPr="006C032A" w:rsidRDefault="006C032A" w:rsidP="006C032A">
      <w:pPr>
        <w:ind w:left="-142" w:right="54" w:firstLine="284"/>
        <w:jc w:val="both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6C032A">
        <w:rPr>
          <w:rFonts w:ascii="Franklin Gothic Book" w:hAnsi="Franklin Gothic Book"/>
          <w:bCs/>
          <w:iCs/>
        </w:rPr>
        <w:t xml:space="preserve">Папулов </w:t>
      </w:r>
    </w:p>
    <w:p w:rsidR="006C032A" w:rsidRPr="006C032A" w:rsidRDefault="006C032A" w:rsidP="006C032A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  <w:r w:rsidRPr="006C032A">
        <w:rPr>
          <w:rFonts w:ascii="Franklin Gothic Book" w:hAnsi="Franklin Gothic Book"/>
          <w:bCs/>
        </w:rPr>
        <w:t xml:space="preserve"> </w:t>
      </w: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</w:p>
    <w:p w:rsidR="00D5598A" w:rsidRPr="00093535" w:rsidRDefault="006C032A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Протокол подписан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0</w:t>
      </w:r>
      <w:r w:rsidRPr="006C032A">
        <w:rPr>
          <w:rFonts w:ascii="Franklin Gothic Book" w:hAnsi="Franklin Gothic Book"/>
          <w:lang w:val="en-US"/>
        </w:rPr>
        <w:t>8</w:t>
      </w:r>
      <w:r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07D1-6966-4979-BAF4-08CB1B7C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621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27</cp:revision>
  <cp:lastPrinted>2015-07-08T15:58:00Z</cp:lastPrinted>
  <dcterms:created xsi:type="dcterms:W3CDTF">2015-04-09T14:21:00Z</dcterms:created>
  <dcterms:modified xsi:type="dcterms:W3CDTF">2015-07-10T08:56:00Z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