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D147D2" w:rsidRPr="00D147D2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</w:t>
      </w:r>
      <w:r w:rsidR="00F2611D" w:rsidRPr="00F2611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к портовому тягачу </w:t>
      </w:r>
      <w:proofErr w:type="spellStart"/>
      <w:r w:rsidR="00F2611D" w:rsidRPr="00F2611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Kalmar</w:t>
      </w:r>
      <w:proofErr w:type="spellEnd"/>
      <w:r w:rsidR="00F2611D" w:rsidRPr="00F2611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TRX192AL заводской номер 049185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147D2" w:rsidRPr="00A93A76" w:rsidRDefault="00D147D2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35928" w:rsidRPr="00935928" w:rsidRDefault="00A467B0" w:rsidP="0093592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935928" w:rsidRPr="00935928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935928" w:rsidRPr="00935928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935928" w:rsidRPr="00935928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935928" w:rsidRPr="00935928">
        <w:rPr>
          <w:rFonts w:ascii="Franklin Gothic Book" w:hAnsi="Franklin Gothic Book"/>
        </w:rPr>
        <w:t>у</w:t>
      </w:r>
      <w:r w:rsidR="00935928" w:rsidRPr="00935928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935928" w:rsidRPr="00935928">
        <w:rPr>
          <w:rFonts w:ascii="Franklin Gothic Book" w:hAnsi="Franklin Gothic Book"/>
        </w:rPr>
        <w:t>и</w:t>
      </w:r>
      <w:r w:rsidR="00935928" w:rsidRPr="00935928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935928" w:rsidRPr="00935928">
        <w:rPr>
          <w:rFonts w:ascii="Franklin Gothic Book" w:hAnsi="Franklin Gothic Book"/>
        </w:rPr>
        <w:t>а</w:t>
      </w:r>
      <w:r w:rsidR="00935928" w:rsidRPr="00935928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935928" w:rsidRPr="00935928">
        <w:rPr>
          <w:rFonts w:ascii="Franklin Gothic Book" w:hAnsi="Franklin Gothic Book"/>
        </w:rPr>
        <w:t>а</w:t>
      </w:r>
      <w:r w:rsidR="00935928" w:rsidRPr="00935928">
        <w:rPr>
          <w:rFonts w:ascii="Franklin Gothic Book" w:hAnsi="Franklin Gothic Book"/>
        </w:rPr>
        <w:t>ния подачи заявок на участие в закупке.</w:t>
      </w:r>
    </w:p>
    <w:p w:rsidR="00935928" w:rsidRPr="00935928" w:rsidRDefault="00935928" w:rsidP="0093592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3592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935928" w:rsidP="0093592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3592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935928">
        <w:rPr>
          <w:rFonts w:ascii="Franklin Gothic Book" w:hAnsi="Franklin Gothic Book"/>
        </w:rPr>
        <w:t>о</w:t>
      </w:r>
      <w:r w:rsidRPr="00935928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935928">
        <w:rPr>
          <w:rFonts w:ascii="Franklin Gothic Book" w:hAnsi="Franklin Gothic Book"/>
        </w:rPr>
        <w:t>е</w:t>
      </w:r>
      <w:r w:rsidRPr="00935928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935928">
        <w:rPr>
          <w:rFonts w:ascii="Franklin Gothic Book" w:hAnsi="Franklin Gothic Book"/>
        </w:rPr>
        <w:t>е</w:t>
      </w:r>
      <w:r w:rsidRPr="00935928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88544A">
        <w:rPr>
          <w:rFonts w:ascii="Franklin Gothic Book" w:hAnsi="Franklin Gothic Book"/>
        </w:rPr>
        <w:t>09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982A13" w:rsidRDefault="00982A13" w:rsidP="00982A13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</w:t>
      </w:r>
      <w:r w:rsidRPr="00982A13">
        <w:rPr>
          <w:rFonts w:ascii="Franklin Gothic Book" w:hAnsi="Franklin Gothic Book"/>
        </w:rPr>
        <w:t xml:space="preserve"> действующего сертификата дилера «</w:t>
      </w:r>
      <w:proofErr w:type="spellStart"/>
      <w:r w:rsidRPr="00982A13">
        <w:rPr>
          <w:rFonts w:ascii="Franklin Gothic Book" w:hAnsi="Franklin Gothic Book"/>
        </w:rPr>
        <w:t>Volvo</w:t>
      </w:r>
      <w:proofErr w:type="spellEnd"/>
      <w:r w:rsidRPr="00982A13">
        <w:rPr>
          <w:rFonts w:ascii="Franklin Gothic Book" w:hAnsi="Franklin Gothic Book"/>
        </w:rPr>
        <w:t xml:space="preserve"> </w:t>
      </w:r>
      <w:proofErr w:type="spellStart"/>
      <w:r w:rsidRPr="00982A13">
        <w:rPr>
          <w:rFonts w:ascii="Franklin Gothic Book" w:hAnsi="Franklin Gothic Book"/>
        </w:rPr>
        <w:t>Penta</w:t>
      </w:r>
      <w:proofErr w:type="spellEnd"/>
      <w:r w:rsidRPr="00982A13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, </w:t>
      </w:r>
      <w:r w:rsidRPr="00982A13">
        <w:rPr>
          <w:rFonts w:ascii="Franklin Gothic Book" w:hAnsi="Franklin Gothic Book"/>
        </w:rPr>
        <w:t>заверенная участником з</w:t>
      </w:r>
      <w:r w:rsidRPr="00982A13">
        <w:rPr>
          <w:rFonts w:ascii="Franklin Gothic Book" w:hAnsi="Franklin Gothic Book"/>
        </w:rPr>
        <w:t>а</w:t>
      </w:r>
      <w:r w:rsidRPr="00982A13">
        <w:rPr>
          <w:rFonts w:ascii="Franklin Gothic Book" w:hAnsi="Franklin Gothic Book"/>
        </w:rPr>
        <w:t>купки;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D147D2" w:rsidRDefault="00A52EB8" w:rsidP="00D147D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CD7BAC" w:rsidRPr="00733E6C" w:rsidRDefault="000C02F2" w:rsidP="00733E6C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  <w:bookmarkStart w:id="0" w:name="_GoBack"/>
      <w:bookmarkEnd w:id="0"/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F2611D" w:rsidRPr="00F2611D">
        <w:rPr>
          <w:rFonts w:ascii="Franklin Gothic Book" w:eastAsia="Calibri" w:hAnsi="Franklin Gothic Book"/>
          <w:lang w:eastAsia="en-US"/>
        </w:rPr>
        <w:t xml:space="preserve">сменно-запасных частей к портовому тягачу </w:t>
      </w:r>
      <w:proofErr w:type="spellStart"/>
      <w:r w:rsidR="00F2611D" w:rsidRPr="00F2611D">
        <w:rPr>
          <w:rFonts w:ascii="Franklin Gothic Book" w:eastAsia="Calibri" w:hAnsi="Franklin Gothic Book"/>
          <w:lang w:eastAsia="en-US"/>
        </w:rPr>
        <w:t>Kalmar</w:t>
      </w:r>
      <w:proofErr w:type="spellEnd"/>
      <w:r w:rsidR="00F2611D" w:rsidRPr="00F2611D">
        <w:rPr>
          <w:rFonts w:ascii="Franklin Gothic Book" w:eastAsia="Calibri" w:hAnsi="Franklin Gothic Book"/>
          <w:lang w:eastAsia="en-US"/>
        </w:rPr>
        <w:t xml:space="preserve"> TRX192AL заводской номер 049185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F2611D" w:rsidRPr="00F2611D" w:rsidTr="00F2611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F2611D">
              <w:rPr>
                <w:rFonts w:ascii="Franklin Gothic Book" w:hAnsi="Franklin Gothic Book"/>
                <w:lang w:val="en-US"/>
              </w:rPr>
              <w:t>KALMAR</w:t>
            </w:r>
            <w:r w:rsidRPr="00F2611D">
              <w:rPr>
                <w:rFonts w:ascii="Franklin Gothic Book" w:hAnsi="Franklin Gothic Book"/>
              </w:rPr>
              <w:t xml:space="preserve"> </w:t>
            </w:r>
            <w:r w:rsidRPr="00F2611D">
              <w:rPr>
                <w:rFonts w:ascii="Franklin Gothic Book" w:hAnsi="Franklin Gothic Book"/>
                <w:lang w:val="en-US"/>
              </w:rPr>
              <w:t>TRX</w:t>
            </w:r>
            <w:r w:rsidRPr="00F2611D">
              <w:rPr>
                <w:rFonts w:ascii="Franklin Gothic Book" w:hAnsi="Franklin Gothic Book"/>
              </w:rPr>
              <w:t>-192</w:t>
            </w:r>
            <w:r w:rsidRPr="00F2611D">
              <w:rPr>
                <w:rFonts w:ascii="Franklin Gothic Book" w:hAnsi="Franklin Gothic Book"/>
                <w:lang w:val="en-US"/>
              </w:rPr>
              <w:t>AL</w:t>
            </w:r>
            <w:r w:rsidRPr="00F2611D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F2611D" w:rsidRPr="00F2611D" w:rsidTr="00F2611D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F2611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F2611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F2611D">
              <w:rPr>
                <w:rFonts w:ascii="Franklin Gothic Book" w:hAnsi="Franklin Gothic Book"/>
              </w:rPr>
              <w:t>Портовая</w:t>
            </w:r>
            <w:proofErr w:type="gramEnd"/>
            <w:r w:rsidRPr="00F2611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F2611D" w:rsidRPr="00F2611D" w:rsidTr="00F2611D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</w:p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Основание для прио</w:t>
            </w:r>
            <w:r w:rsidRPr="00F2611D">
              <w:rPr>
                <w:rFonts w:ascii="Franklin Gothic Book" w:hAnsi="Franklin Gothic Book"/>
              </w:rPr>
              <w:t>б</w:t>
            </w:r>
            <w:r w:rsidRPr="00F2611D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F2611D">
              <w:rPr>
                <w:rFonts w:ascii="Franklin Gothic Book" w:hAnsi="Franklin Gothic Book"/>
              </w:rPr>
              <w:t>о</w:t>
            </w:r>
            <w:r w:rsidRPr="00F2611D">
              <w:rPr>
                <w:rFonts w:ascii="Franklin Gothic Book" w:hAnsi="Franklin Gothic Book"/>
              </w:rPr>
              <w:t xml:space="preserve">му тягачу </w:t>
            </w:r>
            <w:r w:rsidRPr="00F2611D">
              <w:rPr>
                <w:rFonts w:ascii="Franklin Gothic Book" w:hAnsi="Franklin Gothic Book"/>
                <w:lang w:val="en-US"/>
              </w:rPr>
              <w:t>KALMAR</w:t>
            </w:r>
            <w:r w:rsidRPr="00F2611D">
              <w:rPr>
                <w:rFonts w:ascii="Franklin Gothic Book" w:hAnsi="Franklin Gothic Book"/>
              </w:rPr>
              <w:t xml:space="preserve"> </w:t>
            </w:r>
            <w:r w:rsidRPr="00F2611D">
              <w:rPr>
                <w:rFonts w:ascii="Franklin Gothic Book" w:hAnsi="Franklin Gothic Book"/>
                <w:lang w:val="en-US"/>
              </w:rPr>
              <w:t>TRX</w:t>
            </w:r>
            <w:r w:rsidRPr="00F2611D">
              <w:rPr>
                <w:rFonts w:ascii="Franklin Gothic Book" w:hAnsi="Franklin Gothic Book"/>
              </w:rPr>
              <w:t>-192</w:t>
            </w:r>
            <w:r w:rsidRPr="00F2611D">
              <w:rPr>
                <w:rFonts w:ascii="Franklin Gothic Book" w:hAnsi="Franklin Gothic Book"/>
                <w:lang w:val="en-US"/>
              </w:rPr>
              <w:t>AL</w:t>
            </w:r>
            <w:r w:rsidRPr="00F2611D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F2611D" w:rsidRPr="00F2611D" w:rsidTr="00F2611D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Требования к поста</w:t>
            </w:r>
            <w:r w:rsidRPr="00F2611D">
              <w:rPr>
                <w:rFonts w:ascii="Franklin Gothic Book" w:hAnsi="Franklin Gothic Book"/>
              </w:rPr>
              <w:t>в</w:t>
            </w:r>
            <w:r w:rsidRPr="00F2611D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F2611D" w:rsidRPr="00F2611D" w:rsidRDefault="00F2611D" w:rsidP="00F2611D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F2611D">
              <w:rPr>
                <w:rFonts w:ascii="Franklin Gothic Book" w:hAnsi="Franklin Gothic Book"/>
              </w:rPr>
              <w:t>а</w:t>
            </w:r>
            <w:r w:rsidRPr="00F2611D">
              <w:rPr>
                <w:rFonts w:ascii="Franklin Gothic Book" w:hAnsi="Franklin Gothic Book"/>
              </w:rPr>
              <w:lastRenderedPageBreak/>
              <w:t>рактеристикам и каталожным номерам.</w:t>
            </w:r>
          </w:p>
          <w:p w:rsidR="00F2611D" w:rsidRPr="00F2611D" w:rsidRDefault="00F2611D" w:rsidP="00F2611D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F2611D" w:rsidRPr="00F2611D" w:rsidTr="00F2611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611D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Наименование, кол</w:t>
            </w:r>
            <w:r w:rsidRPr="00F2611D">
              <w:rPr>
                <w:rFonts w:ascii="Franklin Gothic Book" w:hAnsi="Franklin Gothic Book"/>
              </w:rPr>
              <w:t>и</w:t>
            </w:r>
            <w:r w:rsidRPr="00F2611D">
              <w:rPr>
                <w:rFonts w:ascii="Franklin Gothic Book" w:hAnsi="Franklin Gothic Book"/>
              </w:rPr>
              <w:t>чество и характерист</w:t>
            </w:r>
            <w:r w:rsidRPr="00F2611D">
              <w:rPr>
                <w:rFonts w:ascii="Franklin Gothic Book" w:hAnsi="Franklin Gothic Book"/>
              </w:rPr>
              <w:t>и</w:t>
            </w:r>
            <w:r w:rsidRPr="00F2611D">
              <w:rPr>
                <w:rFonts w:ascii="Franklin Gothic Book" w:hAnsi="Franklin Gothic Book"/>
              </w:rPr>
              <w:t>ки поставляемых тов</w:t>
            </w:r>
            <w:r w:rsidRPr="00F2611D">
              <w:rPr>
                <w:rFonts w:ascii="Franklin Gothic Book" w:hAnsi="Franklin Gothic Book"/>
              </w:rPr>
              <w:t>а</w:t>
            </w:r>
            <w:r w:rsidRPr="00F2611D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2611D">
              <w:rPr>
                <w:rFonts w:ascii="Franklin Gothic Book" w:hAnsi="Franklin Gothic Book"/>
              </w:rPr>
              <w:t>п</w:t>
            </w:r>
            <w:proofErr w:type="gramEnd"/>
            <w:r w:rsidRPr="00F2611D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F2611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2611D" w:rsidRPr="00F2611D" w:rsidTr="00F2611D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КОМПРЕССОР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20460472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1</w:t>
            </w:r>
          </w:p>
        </w:tc>
      </w:tr>
      <w:tr w:rsidR="00F2611D" w:rsidRPr="00F2611D" w:rsidTr="00F2611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Условия поставки </w:t>
            </w:r>
            <w:r w:rsidRPr="00F2611D">
              <w:rPr>
                <w:rFonts w:ascii="Franklin Gothic Book" w:hAnsi="Franklin Gothic Book"/>
                <w:lang w:val="en-US"/>
              </w:rPr>
              <w:t>DDP</w:t>
            </w:r>
            <w:r w:rsidRPr="00F2611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F2611D">
              <w:rPr>
                <w:rFonts w:ascii="Franklin Gothic Book" w:hAnsi="Franklin Gothic Book"/>
              </w:rPr>
              <w:t>Инкотермс</w:t>
            </w:r>
            <w:proofErr w:type="spellEnd"/>
            <w:r w:rsidRPr="00F2611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F2611D">
              <w:rPr>
                <w:rFonts w:ascii="Franklin Gothic Book" w:hAnsi="Franklin Gothic Book"/>
              </w:rPr>
              <w:t>Портовая</w:t>
            </w:r>
            <w:proofErr w:type="gramEnd"/>
            <w:r w:rsidRPr="00F2611D">
              <w:rPr>
                <w:rFonts w:ascii="Franklin Gothic Book" w:hAnsi="Franklin Gothic Book"/>
              </w:rPr>
              <w:t xml:space="preserve">, 14. 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Предельный срок поставки   должен составлять не более 50 (п</w:t>
            </w:r>
            <w:r w:rsidRPr="00F2611D">
              <w:rPr>
                <w:rFonts w:ascii="Franklin Gothic Book" w:hAnsi="Franklin Gothic Book"/>
              </w:rPr>
              <w:t>я</w:t>
            </w:r>
            <w:r w:rsidRPr="00F2611D">
              <w:rPr>
                <w:rFonts w:ascii="Franklin Gothic Book" w:hAnsi="Franklin Gothic Book"/>
              </w:rPr>
              <w:t xml:space="preserve">тидесяти) дней с момента подписания двухстороннего договора, допускается досрочная поставка.          </w:t>
            </w:r>
          </w:p>
        </w:tc>
      </w:tr>
      <w:tr w:rsidR="00F2611D" w:rsidRPr="00F2611D" w:rsidTr="00F2611D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F2611D">
              <w:rPr>
                <w:rFonts w:ascii="Franklin Gothic Book" w:hAnsi="Franklin Gothic Book"/>
              </w:rPr>
              <w:t>ы</w:t>
            </w:r>
            <w:r w:rsidRPr="00F2611D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F2611D">
              <w:rPr>
                <w:rFonts w:ascii="Franklin Gothic Book" w:hAnsi="Franklin Gothic Book"/>
              </w:rPr>
              <w:t>а</w:t>
            </w:r>
            <w:r w:rsidRPr="00F2611D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F2611D">
              <w:rPr>
                <w:rFonts w:ascii="Franklin Gothic Book" w:hAnsi="Franklin Gothic Book"/>
              </w:rPr>
              <w:t>у</w:t>
            </w:r>
            <w:r w:rsidRPr="00F2611D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F2611D" w:rsidRPr="00F2611D" w:rsidTr="00F2611D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center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Требования к участн</w:t>
            </w:r>
            <w:r w:rsidRPr="00F2611D">
              <w:rPr>
                <w:rFonts w:ascii="Franklin Gothic Book" w:hAnsi="Franklin Gothic Book"/>
              </w:rPr>
              <w:t>и</w:t>
            </w:r>
            <w:r w:rsidRPr="00F2611D">
              <w:rPr>
                <w:rFonts w:ascii="Franklin Gothic Book" w:hAnsi="Franklin Gothic Book"/>
              </w:rPr>
              <w:t>кам конкурентных м</w:t>
            </w:r>
            <w:r w:rsidRPr="00F2611D">
              <w:rPr>
                <w:rFonts w:ascii="Franklin Gothic Book" w:hAnsi="Franklin Gothic Book"/>
              </w:rPr>
              <w:t>е</w:t>
            </w:r>
            <w:r w:rsidRPr="00F2611D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</w:rPr>
            </w:pPr>
            <w:r w:rsidRPr="00F2611D">
              <w:rPr>
                <w:rFonts w:ascii="Franklin Gothic Book" w:hAnsi="Franklin Gothic Book"/>
              </w:rPr>
              <w:t>Поставщик предоставляет копию действующего сертификата д</w:t>
            </w:r>
            <w:r w:rsidRPr="00F2611D">
              <w:rPr>
                <w:rFonts w:ascii="Franklin Gothic Book" w:hAnsi="Franklin Gothic Book"/>
              </w:rPr>
              <w:t>и</w:t>
            </w:r>
            <w:r w:rsidRPr="00F2611D">
              <w:rPr>
                <w:rFonts w:ascii="Franklin Gothic Book" w:hAnsi="Franklin Gothic Book"/>
              </w:rPr>
              <w:t>лера «</w:t>
            </w:r>
            <w:r w:rsidRPr="00F2611D">
              <w:rPr>
                <w:rFonts w:ascii="Franklin Gothic Book" w:hAnsi="Franklin Gothic Book"/>
                <w:lang w:val="en-US"/>
              </w:rPr>
              <w:t>Volvo</w:t>
            </w:r>
            <w:r w:rsidRPr="00F2611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F2611D">
              <w:rPr>
                <w:rFonts w:ascii="Franklin Gothic Book" w:hAnsi="Franklin Gothic Book"/>
                <w:lang w:val="en-US"/>
              </w:rPr>
              <w:t>Penta</w:t>
            </w:r>
            <w:proofErr w:type="spellEnd"/>
            <w:r w:rsidRPr="00F2611D">
              <w:rPr>
                <w:rFonts w:ascii="Franklin Gothic Book" w:hAnsi="Franklin Gothic Book"/>
              </w:rPr>
              <w:t>»</w:t>
            </w:r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F2611D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2611D">
        <w:rPr>
          <w:rFonts w:ascii="Franklin Gothic Book" w:hAnsi="Franklin Gothic Book"/>
          <w:bCs/>
        </w:rPr>
        <w:t>Фофонова</w:t>
      </w:r>
      <w:proofErr w:type="spellEnd"/>
      <w:r w:rsidRPr="00F2611D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F2611D">
        <w:rPr>
          <w:rFonts w:ascii="Franklin Gothic Book" w:hAnsi="Franklin Gothic Book"/>
          <w:bCs/>
          <w:u w:val="single"/>
        </w:rPr>
        <w:t>,</w:t>
      </w:r>
      <w:r w:rsidRPr="00F2611D">
        <w:rPr>
          <w:rFonts w:ascii="Franklin Gothic Book" w:hAnsi="Franklin Gothic Book"/>
          <w:bCs/>
        </w:rPr>
        <w:t xml:space="preserve"> с одной стороны, и </w:t>
      </w:r>
      <w:r w:rsidRPr="00F2611D">
        <w:rPr>
          <w:rFonts w:ascii="Franklin Gothic Book" w:hAnsi="Franklin Gothic Book"/>
          <w:b/>
          <w:bCs/>
        </w:rPr>
        <w:t>________</w:t>
      </w:r>
      <w:proofErr w:type="gramStart"/>
      <w:r w:rsidRPr="00F2611D">
        <w:rPr>
          <w:rFonts w:ascii="Franklin Gothic Book" w:hAnsi="Franklin Gothic Book"/>
          <w:b/>
          <w:bCs/>
        </w:rPr>
        <w:t xml:space="preserve"> </w:t>
      </w:r>
      <w:r w:rsidRPr="00F2611D">
        <w:rPr>
          <w:rFonts w:ascii="Franklin Gothic Book" w:hAnsi="Franklin Gothic Book"/>
          <w:bCs/>
        </w:rPr>
        <w:t>,</w:t>
      </w:r>
      <w:proofErr w:type="gramEnd"/>
      <w:r w:rsidRPr="00F2611D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F2611D">
        <w:rPr>
          <w:rFonts w:ascii="Franklin Gothic Book" w:hAnsi="Franklin Gothic Book"/>
          <w:b/>
          <w:bCs/>
        </w:rPr>
        <w:t>________</w:t>
      </w:r>
      <w:r w:rsidRPr="00F2611D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Предмет Договора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F2611D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F2611D">
        <w:rPr>
          <w:rFonts w:ascii="Franklin Gothic Book" w:hAnsi="Franklin Gothic Book"/>
          <w:b/>
          <w:bCs/>
          <w:i/>
          <w:lang w:val="en-US"/>
        </w:rPr>
        <w:t>KALMAR</w:t>
      </w:r>
      <w:r w:rsidRPr="00F2611D">
        <w:rPr>
          <w:rFonts w:ascii="Franklin Gothic Book" w:hAnsi="Franklin Gothic Book"/>
          <w:b/>
          <w:bCs/>
          <w:i/>
        </w:rPr>
        <w:t xml:space="preserve"> </w:t>
      </w:r>
      <w:r w:rsidRPr="00F2611D">
        <w:rPr>
          <w:rFonts w:ascii="Franklin Gothic Book" w:hAnsi="Franklin Gothic Book"/>
          <w:b/>
          <w:bCs/>
          <w:i/>
          <w:lang w:val="en-US"/>
        </w:rPr>
        <w:t>TRX</w:t>
      </w:r>
      <w:r w:rsidRPr="00F2611D">
        <w:rPr>
          <w:rFonts w:ascii="Franklin Gothic Book" w:hAnsi="Franklin Gothic Book"/>
          <w:b/>
          <w:bCs/>
          <w:i/>
        </w:rPr>
        <w:t xml:space="preserve">-192 </w:t>
      </w:r>
      <w:r w:rsidRPr="00F2611D">
        <w:rPr>
          <w:rFonts w:ascii="Franklin Gothic Book" w:hAnsi="Franklin Gothic Book"/>
          <w:b/>
          <w:bCs/>
          <w:i/>
          <w:lang w:val="en-US"/>
        </w:rPr>
        <w:t>AL</w:t>
      </w:r>
      <w:r w:rsidRPr="00F2611D">
        <w:rPr>
          <w:rFonts w:ascii="Franklin Gothic Book" w:hAnsi="Franklin Gothic Book"/>
          <w:b/>
          <w:bCs/>
          <w:i/>
        </w:rPr>
        <w:t xml:space="preserve">, заводской номер 049185 </w:t>
      </w:r>
      <w:r w:rsidRPr="00F2611D">
        <w:rPr>
          <w:rFonts w:ascii="Franklin Gothic Book" w:hAnsi="Franklin Gothic Book"/>
          <w:bCs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F2611D">
        <w:rPr>
          <w:rFonts w:ascii="Franklin Gothic Book" w:hAnsi="Franklin Gothic Book"/>
          <w:b/>
          <w:bCs/>
        </w:rPr>
        <w:t>________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совываются Сторонами в Приложении №1.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Качество и комплектность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технич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ским условиям, подтверждаться сертификатами качества.</w:t>
      </w:r>
    </w:p>
    <w:p w:rsidR="00F2611D" w:rsidRPr="00F2611D" w:rsidRDefault="00F2611D" w:rsidP="00F2611D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 xml:space="preserve">ответствовать условиям Договора, Поставщик обязан за свой счет и по своему выбору либо </w:t>
      </w:r>
      <w:r w:rsidRPr="00F2611D">
        <w:rPr>
          <w:rFonts w:ascii="Franklin Gothic Book" w:hAnsi="Franklin Gothic Book"/>
          <w:bCs/>
        </w:rPr>
        <w:lastRenderedPageBreak/>
        <w:t>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ра, Поставщик уплачивает Покупателю неустойку (пеню) в размере 0,1% от стоимости н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доброкачественного Товара за каждый день просрочки.</w:t>
      </w:r>
    </w:p>
    <w:p w:rsidR="00F2611D" w:rsidRPr="00F2611D" w:rsidRDefault="00F2611D" w:rsidP="00F2611D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F2611D" w:rsidRPr="00F2611D" w:rsidRDefault="00F2611D" w:rsidP="00F2611D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F2611D">
        <w:rPr>
          <w:rFonts w:ascii="Franklin Gothic Book" w:hAnsi="Franklin Gothic Book"/>
          <w:bCs/>
        </w:rPr>
        <w:t>затарен</w:t>
      </w:r>
      <w:proofErr w:type="spellEnd"/>
      <w:r w:rsidRPr="00F2611D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2611D" w:rsidRDefault="00F2611D" w:rsidP="00F2611D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требован</w:t>
      </w:r>
      <w:r w:rsidRPr="00F2611D">
        <w:rPr>
          <w:rFonts w:ascii="Franklin Gothic Book" w:hAnsi="Franklin Gothic Book"/>
          <w:bCs/>
        </w:rPr>
        <w:t>и</w:t>
      </w:r>
      <w:r w:rsidRPr="00F2611D">
        <w:rPr>
          <w:rFonts w:ascii="Franklin Gothic Book" w:hAnsi="Franklin Gothic Book"/>
          <w:bCs/>
        </w:rPr>
        <w:t>ями законодательства РФ.</w:t>
      </w:r>
      <w:r w:rsidRPr="00F2611D">
        <w:rPr>
          <w:rFonts w:ascii="Franklin Gothic Book" w:hAnsi="Franklin Gothic Book"/>
          <w:bCs/>
        </w:rPr>
        <w:tab/>
      </w:r>
    </w:p>
    <w:p w:rsidR="00F2611D" w:rsidRPr="00F2611D" w:rsidRDefault="00F2611D" w:rsidP="00F2611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/>
          <w:bCs/>
        </w:rPr>
        <w:t>Сроки и порядок поставки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F2611D">
        <w:rPr>
          <w:rFonts w:ascii="Franklin Gothic Book" w:hAnsi="Franklin Gothic Book"/>
          <w:b/>
          <w:bCs/>
        </w:rPr>
        <w:t xml:space="preserve"> </w:t>
      </w:r>
      <w:r w:rsidRPr="00F2611D">
        <w:rPr>
          <w:rFonts w:ascii="Franklin Gothic Book" w:hAnsi="Franklin Gothic Book"/>
          <w:bCs/>
        </w:rPr>
        <w:t>на склад Покупателя по а</w:t>
      </w:r>
      <w:r w:rsidRPr="00F2611D">
        <w:rPr>
          <w:rFonts w:ascii="Franklin Gothic Book" w:hAnsi="Franklin Gothic Book"/>
          <w:bCs/>
        </w:rPr>
        <w:t>д</w:t>
      </w:r>
      <w:r w:rsidRPr="00F2611D">
        <w:rPr>
          <w:rFonts w:ascii="Franklin Gothic Book" w:hAnsi="Franklin Gothic Book"/>
          <w:bCs/>
        </w:rPr>
        <w:t>ресу:  г. Новороссийск,  ул. Портовая, 14.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Покупателем.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F2611D">
        <w:rPr>
          <w:rFonts w:ascii="Franklin Gothic Book" w:hAnsi="Franklin Gothic Book"/>
          <w:bCs/>
        </w:rPr>
        <w:t>затарить</w:t>
      </w:r>
      <w:proofErr w:type="spellEnd"/>
      <w:r w:rsidRPr="00F2611D">
        <w:rPr>
          <w:rFonts w:ascii="Franklin Gothic Book" w:hAnsi="Franklin Gothic Book"/>
          <w:bCs/>
        </w:rPr>
        <w:t xml:space="preserve"> (упаковать) надл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ля, наименование и количество Товара, дату нанесения наклеек.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вара. Оформление приемки-передачи Товара осуществляется путем подписания сторонами накладной.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F2611D">
        <w:rPr>
          <w:rFonts w:ascii="Franklin Gothic Book" w:hAnsi="Franklin Gothic Book"/>
          <w:bCs/>
        </w:rPr>
        <w:t>я</w:t>
      </w:r>
      <w:r w:rsidRPr="00F2611D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F2611D">
        <w:rPr>
          <w:rFonts w:ascii="Franklin Gothic Book" w:hAnsi="Franklin Gothic Book"/>
          <w:bCs/>
          <w:iCs/>
        </w:rPr>
        <w:t xml:space="preserve"> с уведомл</w:t>
      </w:r>
      <w:r w:rsidRPr="00F2611D">
        <w:rPr>
          <w:rFonts w:ascii="Franklin Gothic Book" w:hAnsi="Franklin Gothic Book"/>
          <w:bCs/>
          <w:iCs/>
        </w:rPr>
        <w:t>е</w:t>
      </w:r>
      <w:r w:rsidRPr="00F2611D">
        <w:rPr>
          <w:rFonts w:ascii="Franklin Gothic Book" w:hAnsi="Franklin Gothic Book"/>
          <w:bCs/>
          <w:iCs/>
        </w:rPr>
        <w:t>нием о вручении или факсимильной связью</w:t>
      </w:r>
      <w:r w:rsidRPr="00F2611D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F2611D">
        <w:rPr>
          <w:rFonts w:ascii="Franklin Gothic Book" w:hAnsi="Franklin Gothic Book"/>
          <w:bCs/>
          <w:iCs/>
        </w:rPr>
        <w:t xml:space="preserve"> </w:t>
      </w:r>
      <w:proofErr w:type="spellStart"/>
      <w:r w:rsidRPr="00F2611D">
        <w:rPr>
          <w:rFonts w:ascii="Franklin Gothic Book" w:hAnsi="Franklin Gothic Book"/>
          <w:bCs/>
          <w:iCs/>
        </w:rPr>
        <w:t>допоставить</w:t>
      </w:r>
      <w:proofErr w:type="spellEnd"/>
      <w:r w:rsidRPr="00F2611D">
        <w:rPr>
          <w:rFonts w:ascii="Franklin Gothic Book" w:hAnsi="Franklin Gothic Book"/>
          <w:bCs/>
          <w:iCs/>
        </w:rPr>
        <w:t xml:space="preserve"> </w:t>
      </w:r>
      <w:r w:rsidRPr="00F2611D">
        <w:rPr>
          <w:rFonts w:ascii="Franklin Gothic Book" w:hAnsi="Franklin Gothic Book"/>
          <w:bCs/>
        </w:rPr>
        <w:t>Товар Покуп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Покупателю по накладной ТОРГ-12.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2611D" w:rsidRPr="00F2611D" w:rsidRDefault="00F2611D" w:rsidP="00F2611D">
      <w:pPr>
        <w:numPr>
          <w:ilvl w:val="1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Цены и порядок расчетов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numPr>
          <w:ilvl w:val="1"/>
          <w:numId w:val="30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Покупатель производит оплату поставленного Товара  в срок не позднее 30 (тридцати) к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 xml:space="preserve">лендарных  дней  </w:t>
      </w:r>
      <w:proofErr w:type="gramStart"/>
      <w:r w:rsidRPr="00F2611D">
        <w:rPr>
          <w:rFonts w:ascii="Franklin Gothic Book" w:hAnsi="Franklin Gothic Book"/>
          <w:bCs/>
        </w:rPr>
        <w:t>с даты поступления</w:t>
      </w:r>
      <w:proofErr w:type="gramEnd"/>
      <w:r w:rsidRPr="00F2611D">
        <w:rPr>
          <w:rFonts w:ascii="Franklin Gothic Book" w:hAnsi="Franklin Gothic Book"/>
          <w:bCs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F2611D">
        <w:rPr>
          <w:rFonts w:ascii="Franklin Gothic Book" w:hAnsi="Franklin Gothic Book"/>
          <w:bCs/>
        </w:rPr>
        <w:t>полученных</w:t>
      </w:r>
      <w:proofErr w:type="gramEnd"/>
      <w:r w:rsidRPr="00F2611D">
        <w:rPr>
          <w:rFonts w:ascii="Franklin Gothic Book" w:hAnsi="Franklin Gothic Book"/>
          <w:bCs/>
        </w:rPr>
        <w:t xml:space="preserve"> от П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ставщика.</w:t>
      </w:r>
    </w:p>
    <w:p w:rsidR="00F2611D" w:rsidRPr="00F2611D" w:rsidRDefault="00F2611D" w:rsidP="00F2611D">
      <w:pPr>
        <w:numPr>
          <w:ilvl w:val="1"/>
          <w:numId w:val="30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F2611D">
        <w:rPr>
          <w:rFonts w:ascii="Franklin Gothic Book" w:hAnsi="Franklin Gothic Book"/>
          <w:bCs/>
        </w:rPr>
        <w:t>ь</w:t>
      </w:r>
      <w:r w:rsidRPr="00F2611D">
        <w:rPr>
          <w:rFonts w:ascii="Franklin Gothic Book" w:hAnsi="Franklin Gothic Book"/>
          <w:bCs/>
        </w:rPr>
        <w:t>ной и пересмотру не подлежит.</w:t>
      </w:r>
    </w:p>
    <w:p w:rsidR="00F2611D" w:rsidRPr="00F2611D" w:rsidRDefault="00F2611D" w:rsidP="00F2611D">
      <w:pPr>
        <w:numPr>
          <w:ilvl w:val="1"/>
          <w:numId w:val="30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lastRenderedPageBreak/>
        <w:t>Все расчеты по Договору производятся в безналичном порядке путем перечисления дене</w:t>
      </w:r>
      <w:r w:rsidRPr="00F2611D">
        <w:rPr>
          <w:rFonts w:ascii="Franklin Gothic Book" w:hAnsi="Franklin Gothic Book"/>
          <w:bCs/>
        </w:rPr>
        <w:t>ж</w:t>
      </w:r>
      <w:r w:rsidRPr="00F2611D">
        <w:rPr>
          <w:rFonts w:ascii="Franklin Gothic Book" w:hAnsi="Franklin Gothic Book"/>
          <w:bCs/>
        </w:rPr>
        <w:t>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2611D">
        <w:rPr>
          <w:rFonts w:ascii="Franklin Gothic Book" w:hAnsi="Franklin Gothic Book"/>
          <w:bCs/>
        </w:rPr>
        <w:t>дств с  р</w:t>
      </w:r>
      <w:proofErr w:type="gramEnd"/>
      <w:r w:rsidRPr="00F2611D">
        <w:rPr>
          <w:rFonts w:ascii="Franklin Gothic Book" w:hAnsi="Franklin Gothic Book"/>
          <w:bCs/>
        </w:rPr>
        <w:t>асчетного счета банка Покупателя.</w:t>
      </w:r>
    </w:p>
    <w:p w:rsidR="00F2611D" w:rsidRPr="00F2611D" w:rsidRDefault="00F2611D" w:rsidP="00F2611D">
      <w:pPr>
        <w:numPr>
          <w:ilvl w:val="1"/>
          <w:numId w:val="30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2611D" w:rsidRPr="00F2611D" w:rsidRDefault="00F2611D" w:rsidP="00F2611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/>
          <w:bCs/>
        </w:rPr>
        <w:t>Ответственность Сторон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отве</w:t>
      </w:r>
      <w:r w:rsidRPr="00F2611D">
        <w:rPr>
          <w:rFonts w:ascii="Franklin Gothic Book" w:hAnsi="Franklin Gothic Book"/>
          <w:bCs/>
        </w:rPr>
        <w:t>т</w:t>
      </w:r>
      <w:r w:rsidRPr="00F2611D">
        <w:rPr>
          <w:rFonts w:ascii="Franklin Gothic Book" w:hAnsi="Franklin Gothic Book"/>
          <w:bCs/>
        </w:rPr>
        <w:t>ственность, предусмотренную действующим  Законодательством РФ.</w:t>
      </w: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ящего Договора.</w:t>
      </w: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Прил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жениями к нему, Покупатель вправе в одностороннем порядке предъявить Поставщику тр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тель вправе удержать  сумму  начисленной пени  из окончательного платежа/расчета по д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говору.</w:t>
      </w: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неоплаченн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го Товара за каждый день просрочки.</w:t>
      </w: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F2611D">
        <w:rPr>
          <w:rFonts w:ascii="Franklin Gothic Book" w:hAnsi="Franklin Gothic Book"/>
          <w:bCs/>
        </w:rPr>
        <w:t>Договору</w:t>
      </w:r>
      <w:proofErr w:type="gramEnd"/>
      <w:r w:rsidRPr="00F2611D">
        <w:rPr>
          <w:rFonts w:ascii="Franklin Gothic Book" w:hAnsi="Franklin Gothic Book"/>
          <w:bCs/>
        </w:rPr>
        <w:t xml:space="preserve"> ни при </w:t>
      </w:r>
      <w:proofErr w:type="gramStart"/>
      <w:r w:rsidRPr="00F2611D">
        <w:rPr>
          <w:rFonts w:ascii="Franklin Gothic Book" w:hAnsi="Franklin Gothic Book"/>
          <w:bCs/>
        </w:rPr>
        <w:t>каких</w:t>
      </w:r>
      <w:proofErr w:type="gramEnd"/>
      <w:r w:rsidRPr="00F2611D">
        <w:rPr>
          <w:rFonts w:ascii="Franklin Gothic Book" w:hAnsi="Franklin Gothic Book"/>
          <w:bCs/>
        </w:rPr>
        <w:t xml:space="preserve"> обстоятельствах не может превышать 100% от общей стоимости Товара, указанной в соответствующей Сп</w:t>
      </w:r>
      <w:r w:rsidRPr="00F2611D">
        <w:rPr>
          <w:rFonts w:ascii="Franklin Gothic Book" w:hAnsi="Franklin Gothic Book"/>
          <w:bCs/>
        </w:rPr>
        <w:t>е</w:t>
      </w:r>
      <w:r w:rsidRPr="00F2611D">
        <w:rPr>
          <w:rFonts w:ascii="Franklin Gothic Book" w:hAnsi="Franklin Gothic Book"/>
          <w:bCs/>
        </w:rPr>
        <w:t>цификации.</w:t>
      </w:r>
    </w:p>
    <w:p w:rsidR="00F2611D" w:rsidRPr="00F2611D" w:rsidRDefault="00F2611D" w:rsidP="00F2611D">
      <w:pPr>
        <w:numPr>
          <w:ilvl w:val="1"/>
          <w:numId w:val="31"/>
        </w:numPr>
        <w:tabs>
          <w:tab w:val="clear" w:pos="720"/>
          <w:tab w:val="num" w:pos="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F2611D">
        <w:rPr>
          <w:rFonts w:ascii="Franklin Gothic Book" w:hAnsi="Franklin Gothic Book"/>
          <w:bCs/>
        </w:rPr>
        <w:t>р</w:t>
      </w:r>
      <w:r w:rsidRPr="00F2611D">
        <w:rPr>
          <w:rFonts w:ascii="Franklin Gothic Book" w:hAnsi="Franklin Gothic Book"/>
          <w:bCs/>
        </w:rPr>
        <w:t>та/экспорта, делающих невозможным исполнение обязательств по Договору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Договор </w:t>
      </w:r>
      <w:proofErr w:type="gramStart"/>
      <w:r w:rsidRPr="00F2611D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2611D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F2611D">
        <w:rPr>
          <w:rFonts w:ascii="Franklin Gothic Book" w:hAnsi="Franklin Gothic Book"/>
          <w:bCs/>
        </w:rPr>
        <w:t>д</w:t>
      </w:r>
      <w:r w:rsidRPr="00F2611D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F2611D">
        <w:rPr>
          <w:rFonts w:ascii="Franklin Gothic Book" w:hAnsi="Franklin Gothic Book"/>
          <w:bCs/>
        </w:rPr>
        <w:t>ь</w:t>
      </w:r>
      <w:r w:rsidRPr="00F2611D">
        <w:rPr>
          <w:rFonts w:ascii="Franklin Gothic Book" w:hAnsi="Franklin Gothic Book"/>
          <w:bCs/>
        </w:rPr>
        <w:t>ством РФ.</w:t>
      </w:r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 </w:t>
      </w:r>
      <w:proofErr w:type="gramStart"/>
      <w:r w:rsidRPr="00F2611D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ставщика о данном за 30 (тридцать) календарных дней до планируемой даты расторжения Договора.</w:t>
      </w:r>
      <w:proofErr w:type="gramEnd"/>
      <w:r w:rsidRPr="00F2611D">
        <w:rPr>
          <w:rFonts w:ascii="Franklin Gothic Book" w:hAnsi="Franklin Gothic Book"/>
          <w:bCs/>
        </w:rPr>
        <w:t xml:space="preserve"> </w:t>
      </w:r>
      <w:proofErr w:type="gramStart"/>
      <w:r w:rsidRPr="00F2611D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F2611D">
        <w:rPr>
          <w:rFonts w:ascii="Franklin Gothic Book" w:hAnsi="Franklin Gothic Book"/>
          <w:bCs/>
        </w:rPr>
        <w:t>т.ч</w:t>
      </w:r>
      <w:proofErr w:type="spellEnd"/>
      <w:r w:rsidRPr="00F2611D">
        <w:rPr>
          <w:rFonts w:ascii="Franklin Gothic Book" w:hAnsi="Franklin Gothic Book"/>
          <w:bCs/>
        </w:rPr>
        <w:t>. г, принятые и согласованные ими в спецификациях до момента получения соответствующего уведомления о расторжении Договора Поставщ</w:t>
      </w:r>
      <w:r w:rsidRPr="00F2611D">
        <w:rPr>
          <w:rFonts w:ascii="Franklin Gothic Book" w:hAnsi="Franklin Gothic Book"/>
          <w:bCs/>
        </w:rPr>
        <w:t>и</w:t>
      </w:r>
      <w:r w:rsidRPr="00F2611D">
        <w:rPr>
          <w:rFonts w:ascii="Franklin Gothic Book" w:hAnsi="Franklin Gothic Book"/>
          <w:bCs/>
        </w:rPr>
        <w:t xml:space="preserve">ком,  действуют до момента полного и надлежащего исполнения обязательств Сторонами. </w:t>
      </w:r>
      <w:proofErr w:type="gramEnd"/>
    </w:p>
    <w:p w:rsidR="00F2611D" w:rsidRPr="00F2611D" w:rsidRDefault="00F2611D" w:rsidP="00F2611D">
      <w:pPr>
        <w:numPr>
          <w:ilvl w:val="1"/>
          <w:numId w:val="26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говора Поставщиком. К таким нарушениям относятся:</w:t>
      </w:r>
    </w:p>
    <w:p w:rsidR="00F2611D" w:rsidRPr="00F2611D" w:rsidRDefault="00F2611D" w:rsidP="00F2611D">
      <w:pPr>
        <w:ind w:left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F2611D" w:rsidRPr="00F2611D" w:rsidRDefault="00F2611D" w:rsidP="00F2611D">
      <w:pPr>
        <w:ind w:left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нии товара;</w:t>
      </w:r>
    </w:p>
    <w:p w:rsidR="00F2611D" w:rsidRPr="00F2611D" w:rsidRDefault="00F2611D" w:rsidP="00F2611D">
      <w:pPr>
        <w:ind w:left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нены в приемлемый для Покупателя срок;</w:t>
      </w:r>
    </w:p>
    <w:p w:rsidR="00F2611D" w:rsidRPr="00F2611D" w:rsidRDefault="00F2611D" w:rsidP="00F2611D">
      <w:pPr>
        <w:ind w:left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lastRenderedPageBreak/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</w:t>
      </w:r>
      <w:r w:rsidRPr="00F2611D">
        <w:rPr>
          <w:rFonts w:ascii="Franklin Gothic Book" w:hAnsi="Franklin Gothic Book"/>
          <w:bCs/>
        </w:rPr>
        <w:t>с</w:t>
      </w:r>
      <w:r w:rsidRPr="00F2611D">
        <w:rPr>
          <w:rFonts w:ascii="Franklin Gothic Book" w:hAnsi="Franklin Gothic Book"/>
          <w:bCs/>
        </w:rPr>
        <w:t>полнения Договора.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Заключительные условия</w:t>
      </w:r>
    </w:p>
    <w:p w:rsidR="00F2611D" w:rsidRPr="00F2611D" w:rsidRDefault="00F2611D" w:rsidP="00F2611D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</w:t>
      </w:r>
      <w:r w:rsidRPr="00F2611D">
        <w:rPr>
          <w:rFonts w:ascii="Franklin Gothic Book" w:hAnsi="Franklin Gothic Book"/>
          <w:bCs/>
        </w:rPr>
        <w:t>и</w:t>
      </w:r>
      <w:r w:rsidRPr="00F2611D">
        <w:rPr>
          <w:rFonts w:ascii="Franklin Gothic Book" w:hAnsi="Franklin Gothic Book"/>
          <w:bCs/>
        </w:rPr>
        <w:t>лу.</w:t>
      </w:r>
    </w:p>
    <w:p w:rsidR="00F2611D" w:rsidRPr="00F2611D" w:rsidRDefault="00F2611D" w:rsidP="00F2611D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F2611D" w:rsidRPr="00F2611D" w:rsidRDefault="00F2611D" w:rsidP="00F2611D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proofErr w:type="gramStart"/>
      <w:r w:rsidRPr="00F2611D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ния считать такого Поставщика связанной стороной по признакам, определенным Регл</w:t>
      </w:r>
      <w:r w:rsidRPr="00F2611D">
        <w:rPr>
          <w:rFonts w:ascii="Franklin Gothic Book" w:hAnsi="Franklin Gothic Book"/>
          <w:bCs/>
        </w:rPr>
        <w:t>а</w:t>
      </w:r>
      <w:r w:rsidRPr="00F2611D">
        <w:rPr>
          <w:rFonts w:ascii="Franklin Gothic Book" w:hAnsi="Franklin Gothic Book"/>
          <w:bCs/>
        </w:rPr>
        <w:t>ментом определения связанных сторон ПАО «НМТП» (размещён на сайте ПАО «НМТП», а</w:t>
      </w:r>
      <w:r w:rsidRPr="00F2611D">
        <w:rPr>
          <w:rFonts w:ascii="Franklin Gothic Book" w:hAnsi="Franklin Gothic Book"/>
          <w:bCs/>
        </w:rPr>
        <w:t>д</w:t>
      </w:r>
      <w:r w:rsidRPr="00F2611D">
        <w:rPr>
          <w:rFonts w:ascii="Franklin Gothic Book" w:hAnsi="Franklin Gothic Book"/>
          <w:bCs/>
        </w:rPr>
        <w:t>рес: www.nmtp.info).</w:t>
      </w:r>
      <w:proofErr w:type="gramEnd"/>
    </w:p>
    <w:p w:rsidR="00F2611D" w:rsidRPr="00F2611D" w:rsidRDefault="00F2611D" w:rsidP="00F2611D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</w:t>
      </w:r>
      <w:r w:rsidRPr="00F2611D">
        <w:rPr>
          <w:rFonts w:ascii="Franklin Gothic Book" w:hAnsi="Franklin Gothic Book"/>
          <w:bCs/>
        </w:rPr>
        <w:t>с</w:t>
      </w:r>
      <w:r w:rsidRPr="00F2611D">
        <w:rPr>
          <w:rFonts w:ascii="Franklin Gothic Book" w:hAnsi="Franklin Gothic Book"/>
          <w:bCs/>
        </w:rPr>
        <w:t>крытие полученных от него данных в соответствии с Международными стандартами фина</w:t>
      </w:r>
      <w:r w:rsidRPr="00F2611D">
        <w:rPr>
          <w:rFonts w:ascii="Franklin Gothic Book" w:hAnsi="Franklin Gothic Book"/>
          <w:bCs/>
        </w:rPr>
        <w:t>н</w:t>
      </w:r>
      <w:r w:rsidRPr="00F2611D">
        <w:rPr>
          <w:rFonts w:ascii="Franklin Gothic Book" w:hAnsi="Franklin Gothic Book"/>
          <w:bCs/>
        </w:rPr>
        <w:t>совой отчетности, а также информировать ПАО «НМТП» об изменениях, касающихся усл</w:t>
      </w:r>
      <w:r w:rsidRPr="00F2611D">
        <w:rPr>
          <w:rFonts w:ascii="Franklin Gothic Book" w:hAnsi="Franklin Gothic Book"/>
          <w:bCs/>
        </w:rPr>
        <w:t>о</w:t>
      </w:r>
      <w:r w:rsidRPr="00F2611D">
        <w:rPr>
          <w:rFonts w:ascii="Franklin Gothic Book" w:hAnsi="Franklin Gothic Book"/>
          <w:bCs/>
        </w:rPr>
        <w:t>вий связанности сторон.</w:t>
      </w:r>
    </w:p>
    <w:p w:rsidR="00F2611D" w:rsidRPr="00F2611D" w:rsidRDefault="00F2611D" w:rsidP="00F2611D">
      <w:pPr>
        <w:numPr>
          <w:ilvl w:val="1"/>
          <w:numId w:val="32"/>
        </w:numPr>
        <w:ind w:left="426" w:hanging="426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        </w:t>
      </w:r>
      <w:r w:rsidRPr="00F2611D">
        <w:rPr>
          <w:rFonts w:ascii="Franklin Gothic Book" w:hAnsi="Franklin Gothic Book"/>
          <w:b/>
          <w:bCs/>
        </w:rPr>
        <w:t>ПОКУПАТЕЛЬ: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2611D" w:rsidRPr="00F2611D" w:rsidTr="00F2611D">
        <w:trPr>
          <w:trHeight w:val="4285"/>
        </w:trPr>
        <w:tc>
          <w:tcPr>
            <w:tcW w:w="4717" w:type="dxa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  <w:r w:rsidRPr="00F2611D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687" w:type="dxa"/>
            <w:hideMark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2611D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F2611D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F2611D">
              <w:rPr>
                <w:rFonts w:ascii="Franklin Gothic Book" w:hAnsi="Franklin Gothic Book"/>
                <w:bCs/>
              </w:rPr>
              <w:t>/с 40702810952460102191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г. Краснодар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к/с 30101810100000000602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Cs/>
        </w:rPr>
        <w:t xml:space="preserve">  </w:t>
      </w:r>
      <w:r w:rsidRPr="00F2611D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F2611D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/>
          <w:bCs/>
          <w:i/>
          <w:iCs/>
        </w:rPr>
      </w:pPr>
      <w:r w:rsidRPr="00F2611D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F2611D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/>
          <w:bCs/>
          <w:i/>
          <w:iCs/>
        </w:rPr>
        <w:t xml:space="preserve">         </w:t>
      </w:r>
      <w:r w:rsidRPr="00F2611D">
        <w:rPr>
          <w:rFonts w:ascii="Franklin Gothic Book" w:hAnsi="Franklin Gothic Book"/>
          <w:b/>
          <w:bCs/>
        </w:rPr>
        <w:t>________</w:t>
      </w:r>
      <w:r w:rsidRPr="00F2611D">
        <w:rPr>
          <w:rFonts w:ascii="Franklin Gothic Book" w:hAnsi="Franklin Gothic Book"/>
          <w:b/>
          <w:bCs/>
          <w:i/>
          <w:iCs/>
        </w:rPr>
        <w:t xml:space="preserve">                                         </w:t>
      </w:r>
      <w:r w:rsidRPr="00F2611D">
        <w:rPr>
          <w:rFonts w:ascii="Franklin Gothic Book" w:hAnsi="Franklin Gothic Book"/>
          <w:bCs/>
          <w:iCs/>
        </w:rPr>
        <w:t>Технического  директора</w:t>
      </w:r>
      <w:r w:rsidRPr="00F2611D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F2611D">
        <w:rPr>
          <w:rFonts w:ascii="Franklin Gothic Book" w:hAnsi="Franklin Gothic Book"/>
          <w:bCs/>
          <w:iCs/>
        </w:rPr>
        <w:t xml:space="preserve">ПАО «НМТП» 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</w:t>
      </w: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_______________/ </w:t>
      </w:r>
      <w:r w:rsidRPr="00F2611D">
        <w:rPr>
          <w:rFonts w:ascii="Franklin Gothic Book" w:hAnsi="Franklin Gothic Book"/>
          <w:b/>
          <w:bCs/>
        </w:rPr>
        <w:t>________</w:t>
      </w:r>
      <w:r w:rsidRPr="00F2611D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</w:p>
    <w:p w:rsidR="00F2611D" w:rsidRPr="00F2611D" w:rsidRDefault="00F2611D" w:rsidP="00F2611D">
      <w:pPr>
        <w:ind w:left="72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>«___» _________2015 г.</w:t>
      </w:r>
      <w:r w:rsidRPr="00F2611D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center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lastRenderedPageBreak/>
        <w:t>Приложение №1 к Договору №НМТП  __________ от  «___» _________2015 г.</w:t>
      </w:r>
    </w:p>
    <w:p w:rsidR="00F2611D" w:rsidRDefault="00F2611D" w:rsidP="00F2611D">
      <w:pPr>
        <w:jc w:val="center"/>
        <w:rPr>
          <w:rFonts w:ascii="Franklin Gothic Book" w:hAnsi="Franklin Gothic Book"/>
          <w:b/>
          <w:bCs/>
        </w:rPr>
      </w:pPr>
    </w:p>
    <w:p w:rsidR="00F2611D" w:rsidRDefault="00F2611D" w:rsidP="00F2611D">
      <w:pPr>
        <w:jc w:val="center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jc w:val="center"/>
        <w:rPr>
          <w:rFonts w:ascii="Franklin Gothic Book" w:hAnsi="Franklin Gothic Book"/>
          <w:b/>
          <w:bCs/>
        </w:rPr>
      </w:pPr>
    </w:p>
    <w:p w:rsidR="00F2611D" w:rsidRPr="00F2611D" w:rsidRDefault="00F2611D" w:rsidP="00F2611D">
      <w:pPr>
        <w:jc w:val="center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>СПЕЦИФИКАЦИЯ НА  ПОСТАВЛЯЕМЫЙ ТОВАР</w:t>
      </w: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F2611D" w:rsidRPr="00F2611D" w:rsidTr="00F2611D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F2611D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F2611D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F2611D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F2611D">
              <w:rPr>
                <w:rFonts w:ascii="Franklin Gothic Book" w:hAnsi="Franklin Gothic Book"/>
                <w:bCs/>
              </w:rPr>
              <w:t>№ /</w:t>
            </w:r>
          </w:p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 xml:space="preserve">Цена </w:t>
            </w:r>
            <w:r w:rsidRPr="00F2611D">
              <w:rPr>
                <w:rFonts w:ascii="Franklin Gothic Book" w:hAnsi="Franklin Gothic Book"/>
                <w:bCs/>
                <w:lang w:val="en-US"/>
              </w:rPr>
              <w:t>c</w:t>
            </w:r>
            <w:r w:rsidRPr="00F2611D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Сумма с НДС, руб.</w:t>
            </w:r>
          </w:p>
        </w:tc>
      </w:tr>
      <w:tr w:rsidR="00F2611D" w:rsidRPr="00F2611D" w:rsidTr="00F2611D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2611D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924, VIN YH3CNBDAA9S049185</w:t>
            </w:r>
          </w:p>
        </w:tc>
      </w:tr>
      <w:tr w:rsidR="00F2611D" w:rsidRPr="00F2611D" w:rsidTr="00F2611D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КОМПРЕССОР</w:t>
            </w:r>
          </w:p>
        </w:tc>
        <w:tc>
          <w:tcPr>
            <w:tcW w:w="1692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20460472</w:t>
            </w:r>
          </w:p>
        </w:tc>
        <w:tc>
          <w:tcPr>
            <w:tcW w:w="78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611D" w:rsidRPr="00F2611D" w:rsidTr="00F2611D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F2611D" w:rsidRPr="00F2611D" w:rsidTr="00F2611D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  <w:r w:rsidRPr="00F2611D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F2611D" w:rsidRPr="00F2611D" w:rsidRDefault="00F2611D" w:rsidP="00F2611D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Default="00F2611D" w:rsidP="00F2611D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Сумма к оплате:  ___________</w:t>
      </w:r>
      <w:r w:rsidRPr="00F2611D">
        <w:rPr>
          <w:rFonts w:ascii="Franklin Gothic Book" w:hAnsi="Franklin Gothic Book"/>
          <w:bCs/>
          <w:iCs/>
        </w:rPr>
        <w:t xml:space="preserve"> рублей (</w:t>
      </w:r>
      <w:r w:rsidRPr="00F2611D">
        <w:rPr>
          <w:rFonts w:ascii="Franklin Gothic Book" w:hAnsi="Franklin Gothic Book"/>
          <w:bCs/>
        </w:rPr>
        <w:t>__________</w:t>
      </w:r>
      <w:r w:rsidRPr="00F2611D">
        <w:rPr>
          <w:rFonts w:ascii="Franklin Gothic Book" w:hAnsi="Franklin Gothic Book"/>
          <w:bCs/>
          <w:iCs/>
        </w:rPr>
        <w:t xml:space="preserve">рублей,  </w:t>
      </w:r>
      <w:r w:rsidRPr="00F2611D">
        <w:rPr>
          <w:rFonts w:ascii="Franklin Gothic Book" w:hAnsi="Franklin Gothic Book"/>
          <w:bCs/>
        </w:rPr>
        <w:t>___________</w:t>
      </w:r>
      <w:r w:rsidRPr="00F2611D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F2611D">
        <w:rPr>
          <w:rFonts w:ascii="Franklin Gothic Book" w:hAnsi="Franklin Gothic Book"/>
          <w:bCs/>
        </w:rPr>
        <w:t>___________</w:t>
      </w:r>
      <w:r w:rsidRPr="00F2611D">
        <w:rPr>
          <w:rFonts w:ascii="Franklin Gothic Book" w:hAnsi="Franklin Gothic Book"/>
          <w:bCs/>
          <w:iCs/>
        </w:rPr>
        <w:t xml:space="preserve">рублей, </w:t>
      </w:r>
      <w:r w:rsidRPr="00F2611D">
        <w:rPr>
          <w:rFonts w:ascii="Franklin Gothic Book" w:hAnsi="Franklin Gothic Book"/>
          <w:bCs/>
        </w:rPr>
        <w:t>___________</w:t>
      </w:r>
      <w:r w:rsidRPr="00F2611D">
        <w:rPr>
          <w:rFonts w:ascii="Franklin Gothic Book" w:hAnsi="Franklin Gothic Book"/>
          <w:bCs/>
          <w:iCs/>
        </w:rPr>
        <w:t xml:space="preserve"> копеек.</w:t>
      </w:r>
      <w:r w:rsidRPr="00F2611D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F2611D" w:rsidRDefault="00F2611D" w:rsidP="00F2611D">
      <w:pPr>
        <w:ind w:left="502"/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ind w:left="502"/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jc w:val="both"/>
        <w:rPr>
          <w:rFonts w:ascii="Franklin Gothic Book" w:hAnsi="Franklin Gothic Book"/>
          <w:b/>
          <w:bCs/>
        </w:rPr>
      </w:pPr>
      <w:r w:rsidRPr="00F2611D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F2611D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/>
          <w:bCs/>
          <w:i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  </w:t>
      </w:r>
      <w:r w:rsidRPr="00F2611D">
        <w:rPr>
          <w:rFonts w:ascii="Franklin Gothic Book" w:hAnsi="Franklin Gothic Book"/>
          <w:bCs/>
          <w:iCs/>
        </w:rPr>
        <w:t>Первый заместитель</w:t>
      </w:r>
      <w:r w:rsidRPr="00F2611D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«</w:t>
      </w:r>
      <w:r w:rsidRPr="00F2611D">
        <w:rPr>
          <w:rFonts w:ascii="Franklin Gothic Book" w:hAnsi="Franklin Gothic Book"/>
          <w:bCs/>
        </w:rPr>
        <w:t>___________</w:t>
      </w:r>
      <w:r w:rsidRPr="00F2611D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F2611D">
        <w:rPr>
          <w:rFonts w:ascii="Franklin Gothic Book" w:hAnsi="Franklin Gothic Book"/>
          <w:bCs/>
          <w:iCs/>
        </w:rPr>
        <w:t>Технического  директора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</w:t>
      </w:r>
      <w:r w:rsidRPr="00F2611D">
        <w:rPr>
          <w:rFonts w:ascii="Franklin Gothic Book" w:hAnsi="Franklin Gothic Book"/>
          <w:bCs/>
          <w:iCs/>
        </w:rPr>
        <w:t xml:space="preserve">ПАО «НМТП» </w:t>
      </w: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                           </w:t>
      </w:r>
      <w:r w:rsidRPr="00F2611D">
        <w:rPr>
          <w:rFonts w:ascii="Franklin Gothic Book" w:hAnsi="Franklin Gothic Book"/>
          <w:bCs/>
          <w:iCs/>
        </w:rPr>
        <w:tab/>
      </w:r>
      <w:r w:rsidRPr="00F2611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  <w:iCs/>
        </w:rPr>
      </w:pP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  <w:iCs/>
        </w:rPr>
      </w:pP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  <w:iCs/>
        </w:rPr>
      </w:pP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/>
          <w:bCs/>
          <w:iCs/>
        </w:rPr>
      </w:pPr>
      <w:r w:rsidRPr="00F2611D">
        <w:rPr>
          <w:rFonts w:ascii="Franklin Gothic Book" w:hAnsi="Franklin Gothic Book"/>
          <w:bCs/>
          <w:iCs/>
        </w:rPr>
        <w:t xml:space="preserve">______________/ </w:t>
      </w:r>
      <w:r w:rsidRPr="00F2611D">
        <w:rPr>
          <w:rFonts w:ascii="Franklin Gothic Book" w:hAnsi="Franklin Gothic Book"/>
          <w:bCs/>
        </w:rPr>
        <w:t>___________</w:t>
      </w:r>
      <w:r w:rsidRPr="00F2611D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  <w:iCs/>
        </w:rPr>
      </w:pPr>
    </w:p>
    <w:p w:rsidR="00F2611D" w:rsidRPr="00F2611D" w:rsidRDefault="00F2611D" w:rsidP="00F2611D">
      <w:pPr>
        <w:ind w:left="810"/>
        <w:jc w:val="both"/>
        <w:rPr>
          <w:rFonts w:ascii="Franklin Gothic Book" w:hAnsi="Franklin Gothic Book"/>
          <w:bCs/>
        </w:rPr>
      </w:pPr>
    </w:p>
    <w:p w:rsidR="00F2611D" w:rsidRPr="00F2611D" w:rsidRDefault="00F2611D" w:rsidP="00F2611D">
      <w:pPr>
        <w:ind w:left="360"/>
        <w:jc w:val="both"/>
        <w:rPr>
          <w:rFonts w:ascii="Franklin Gothic Book" w:hAnsi="Franklin Gothic Book"/>
          <w:bCs/>
        </w:rPr>
      </w:pPr>
      <w:r w:rsidRPr="00F2611D">
        <w:rPr>
          <w:rFonts w:ascii="Franklin Gothic Book" w:hAnsi="Franklin Gothic Book"/>
          <w:bCs/>
          <w:iCs/>
        </w:rPr>
        <w:t>«___» _________2015 г.</w:t>
      </w:r>
      <w:r w:rsidRPr="00F2611D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F2611D" w:rsidRPr="00F2611D" w:rsidRDefault="00F2611D" w:rsidP="00F2611D">
      <w:pPr>
        <w:jc w:val="both"/>
        <w:rPr>
          <w:rFonts w:ascii="Franklin Gothic Book" w:hAnsi="Franklin Gothic Book"/>
          <w:bCs/>
        </w:rPr>
      </w:pPr>
    </w:p>
    <w:p w:rsidR="000C02F2" w:rsidRPr="00F2611D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D147D2" w:rsidRPr="000C02F2" w:rsidRDefault="00D147D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F2611D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33E6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F2611D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1162D1" w:rsidRPr="001162D1" w:rsidTr="00F2611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2D1" w:rsidRPr="001162D1" w:rsidRDefault="001C0B84" w:rsidP="001162D1">
            <w:pPr>
              <w:rPr>
                <w:rFonts w:ascii="Franklin Gothic Book" w:hAnsi="Franklin Gothic Book"/>
                <w:b/>
              </w:rPr>
            </w:pPr>
            <w:r w:rsidRPr="001C0B84">
              <w:rPr>
                <w:rFonts w:ascii="Franklin Gothic Book" w:hAnsi="Franklin Gothic Book"/>
                <w:b/>
              </w:rPr>
              <w:t>Компрессор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D1" w:rsidRPr="001162D1" w:rsidRDefault="001C0B84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C0B84">
              <w:rPr>
                <w:rFonts w:ascii="Franklin Gothic Book" w:hAnsi="Franklin Gothic Book"/>
                <w:b/>
                <w:lang w:val="en-US"/>
              </w:rPr>
              <w:t>20460472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C0B8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F2611D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E721BD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без учета НДС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F2611D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F2611D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F2611D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F2611D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F2611D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F2611D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2611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E721BD" w:rsidRPr="00E721BD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F2611D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F2611D" w:rsidRPr="00F2611D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F2611D" w:rsidRPr="00F2611D">
        <w:rPr>
          <w:rFonts w:ascii="Franklin Gothic Book" w:hAnsi="Franklin Gothic Book"/>
        </w:rPr>
        <w:t>Kalmar</w:t>
      </w:r>
      <w:proofErr w:type="spellEnd"/>
      <w:r w:rsidR="00F2611D" w:rsidRPr="00F2611D">
        <w:rPr>
          <w:rFonts w:ascii="Franklin Gothic Book" w:hAnsi="Franklin Gothic Book"/>
        </w:rPr>
        <w:t xml:space="preserve"> TRX192AL заводской номер 049185</w:t>
      </w:r>
      <w:r w:rsidR="001C0B84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633412">
        <w:rPr>
          <w:rFonts w:ascii="Franklin Gothic Book" w:hAnsi="Franklin Gothic Book"/>
        </w:rPr>
        <w:t>ы</w:t>
      </w:r>
      <w:r w:rsidRPr="00633412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F2611D">
        <w:tc>
          <w:tcPr>
            <w:tcW w:w="843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F2611D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F2611D">
        <w:tc>
          <w:tcPr>
            <w:tcW w:w="843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F2611D">
        <w:tc>
          <w:tcPr>
            <w:tcW w:w="843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F2611D">
        <w:tc>
          <w:tcPr>
            <w:tcW w:w="7461" w:type="dxa"/>
            <w:gridSpan w:val="4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F2611D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75B1D" w:rsidRDefault="00F75B1D" w:rsidP="004C76E7">
      <w:pPr>
        <w:rPr>
          <w:rFonts w:ascii="Franklin Gothic Book" w:hAnsi="Franklin Gothic Book"/>
          <w:i/>
        </w:rPr>
      </w:pPr>
    </w:p>
    <w:p w:rsidR="00F75B1D" w:rsidRDefault="00F75B1D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2611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F2611D" w:rsidRPr="00F2611D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proofErr w:type="spellStart"/>
            <w:r w:rsidR="00F2611D" w:rsidRPr="00F2611D">
              <w:rPr>
                <w:rFonts w:ascii="Franklin Gothic Book" w:hAnsi="Franklin Gothic Book"/>
              </w:rPr>
              <w:t>Kalmar</w:t>
            </w:r>
            <w:proofErr w:type="spellEnd"/>
            <w:r w:rsidR="00F2611D" w:rsidRPr="00F2611D">
              <w:rPr>
                <w:rFonts w:ascii="Franklin Gothic Book" w:hAnsi="Franklin Gothic Book"/>
              </w:rPr>
              <w:t xml:space="preserve"> TRX192AL з</w:t>
            </w:r>
            <w:r w:rsidR="00F2611D" w:rsidRPr="00F2611D">
              <w:rPr>
                <w:rFonts w:ascii="Franklin Gothic Book" w:hAnsi="Franklin Gothic Book"/>
              </w:rPr>
              <w:t>а</w:t>
            </w:r>
            <w:r w:rsidR="00F2611D" w:rsidRPr="00F2611D">
              <w:rPr>
                <w:rFonts w:ascii="Franklin Gothic Book" w:hAnsi="Franklin Gothic Book"/>
              </w:rPr>
              <w:t>водской номер 049185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1D" w:rsidRDefault="00F2611D">
      <w:r>
        <w:separator/>
      </w:r>
    </w:p>
  </w:endnote>
  <w:endnote w:type="continuationSeparator" w:id="0">
    <w:p w:rsidR="00F2611D" w:rsidRDefault="00F2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D" w:rsidRDefault="00F2611D">
    <w:pPr>
      <w:pStyle w:val="afa"/>
    </w:pPr>
  </w:p>
  <w:p w:rsidR="00F2611D" w:rsidRDefault="00F261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1D" w:rsidRDefault="00F2611D">
      <w:r>
        <w:separator/>
      </w:r>
    </w:p>
  </w:footnote>
  <w:footnote w:type="continuationSeparator" w:id="0">
    <w:p w:rsidR="00F2611D" w:rsidRDefault="00F2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30A82D5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23"/>
  </w:num>
  <w:num w:numId="9">
    <w:abstractNumId w:val="35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4"/>
  </w:num>
  <w:num w:numId="15">
    <w:abstractNumId w:val="3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3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0B8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54D6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3E6C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544A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5928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13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47D2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1BD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11D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5B1D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4B67-6D6E-4DE0-BE38-E2E25E71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22</Pages>
  <Words>7167</Words>
  <Characters>52137</Characters>
  <Application>Microsoft Office Word</Application>
  <DocSecurity>0</DocSecurity>
  <Lines>434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25</cp:revision>
  <cp:lastPrinted>2015-08-26T13:22:00Z</cp:lastPrinted>
  <dcterms:created xsi:type="dcterms:W3CDTF">2015-07-08T05:54:00Z</dcterms:created>
  <dcterms:modified xsi:type="dcterms:W3CDTF">2015-08-26T13:23:00Z</dcterms:modified>
</cp:coreProperties>
</file>