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AA305C" w:rsidRPr="00AA305C">
        <w:rPr>
          <w:rFonts w:ascii="Franklin Gothic Book" w:eastAsia="Tahoma" w:hAnsi="Franklin Gothic Book"/>
          <w:b/>
          <w:kern w:val="144"/>
          <w:sz w:val="44"/>
          <w:szCs w:val="44"/>
        </w:rPr>
        <w:t>импортных пневматических автошин для автотранспорта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AA305C">
        <w:rPr>
          <w:rFonts w:ascii="Franklin Gothic Book" w:hAnsi="Franklin Gothic Book"/>
        </w:rPr>
        <w:t>2</w:t>
      </w:r>
      <w:r w:rsidR="00AA305C" w:rsidRPr="00AA305C">
        <w:rPr>
          <w:rFonts w:ascii="Franklin Gothic Book" w:hAnsi="Franklin Gothic Book"/>
        </w:rPr>
        <w:t>1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Pr="00431F0E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AA305C" w:rsidRPr="00AA305C" w:rsidRDefault="00AA305C" w:rsidP="00AA305C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>C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Pr="000C02F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–</w:t>
      </w:r>
      <w:r w:rsidRPr="000C02F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val="en-US"/>
        </w:rPr>
        <w:t>(</w:t>
      </w:r>
      <w:r w:rsidRPr="000C02F2">
        <w:rPr>
          <w:rFonts w:ascii="Franklin Gothic Book" w:hAnsi="Franklin Gothic Book"/>
        </w:rPr>
        <w:t>форма 6</w:t>
      </w:r>
      <w:r>
        <w:rPr>
          <w:rFonts w:ascii="Franklin Gothic Book" w:hAnsi="Franklin Gothic Book"/>
          <w:lang w:val="en-US"/>
        </w:rPr>
        <w:t>)</w:t>
      </w:r>
      <w:r w:rsidRPr="000C02F2">
        <w:rPr>
          <w:rFonts w:ascii="Franklin Gothic Book" w:hAnsi="Franklin Gothic Book"/>
        </w:rPr>
        <w:t>;</w:t>
      </w:r>
    </w:p>
    <w:p w:rsidR="00AA305C" w:rsidRPr="00BB6984" w:rsidRDefault="00BB6984" w:rsidP="00BB6984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сертификата соответствия на товар, </w:t>
      </w:r>
      <w:r w:rsidRPr="00F63C84">
        <w:rPr>
          <w:rFonts w:ascii="Franklin Gothic Book" w:hAnsi="Franklin Gothic Book"/>
        </w:rPr>
        <w:t>заверенная участником закупки;</w:t>
      </w:r>
    </w:p>
    <w:p w:rsidR="000261CF" w:rsidRDefault="00DB15B9" w:rsidP="00AA30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</w:t>
      </w:r>
      <w:r w:rsidR="00AB2565">
        <w:rPr>
          <w:rFonts w:ascii="Franklin Gothic Book" w:hAnsi="Franklin Gothic Book"/>
        </w:rPr>
        <w:lastRenderedPageBreak/>
        <w:t xml:space="preserve">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3072F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 xml:space="preserve">На поставку </w:t>
      </w:r>
      <w:r w:rsidR="00AA305C" w:rsidRPr="00AA305C">
        <w:rPr>
          <w:rFonts w:ascii="Franklin Gothic Book" w:eastAsia="Calibri" w:hAnsi="Franklin Gothic Book"/>
          <w:lang w:eastAsia="en-US"/>
        </w:rPr>
        <w:t>импортных пневматических автошин для автотранспорта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567"/>
        <w:gridCol w:w="4252"/>
        <w:gridCol w:w="993"/>
        <w:gridCol w:w="1735"/>
      </w:tblGrid>
      <w:tr w:rsidR="00BB6984" w:rsidRPr="00BB6984" w:rsidTr="002E4EB8">
        <w:tc>
          <w:tcPr>
            <w:tcW w:w="56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B6984">
              <w:rPr>
                <w:rFonts w:ascii="Franklin Gothic Book" w:hAnsi="Franklin Gothic Book"/>
              </w:rPr>
              <w:t>п</w:t>
            </w:r>
            <w:proofErr w:type="gramEnd"/>
            <w:r w:rsidRPr="00BB6984">
              <w:rPr>
                <w:rFonts w:ascii="Franklin Gothic Book" w:hAnsi="Franklin Gothic Book"/>
              </w:rPr>
              <w:t>/п</w:t>
            </w:r>
          </w:p>
        </w:tc>
        <w:tc>
          <w:tcPr>
            <w:tcW w:w="210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47" w:type="dxa"/>
            <w:gridSpan w:val="4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BB6984" w:rsidRPr="00BB6984" w:rsidTr="002E4EB8">
        <w:trPr>
          <w:trHeight w:val="1178"/>
        </w:trPr>
        <w:tc>
          <w:tcPr>
            <w:tcW w:w="56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1</w:t>
            </w:r>
          </w:p>
        </w:tc>
        <w:tc>
          <w:tcPr>
            <w:tcW w:w="210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47" w:type="dxa"/>
            <w:gridSpan w:val="4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Публичное акционерное общество «Новороссийский морской торг</w:t>
            </w:r>
            <w:r w:rsidRPr="00BB6984">
              <w:rPr>
                <w:rFonts w:ascii="Franklin Gothic Book" w:hAnsi="Franklin Gothic Book"/>
              </w:rPr>
              <w:t>о</w:t>
            </w:r>
            <w:r w:rsidRPr="00BB6984">
              <w:rPr>
                <w:rFonts w:ascii="Franklin Gothic Book" w:hAnsi="Franklin Gothic Book"/>
              </w:rPr>
              <w:t>вый порт»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BB6984">
              <w:rPr>
                <w:rFonts w:ascii="Franklin Gothic Book" w:hAnsi="Franklin Gothic Book"/>
              </w:rPr>
              <w:t>Портовая</w:t>
            </w:r>
            <w:proofErr w:type="gramEnd"/>
            <w:r w:rsidRPr="00BB6984">
              <w:rPr>
                <w:rFonts w:ascii="Franklin Gothic Book" w:hAnsi="Franklin Gothic Book"/>
              </w:rPr>
              <w:t>,  14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B6984" w:rsidRPr="00BB6984" w:rsidTr="002E4EB8">
        <w:trPr>
          <w:trHeight w:val="843"/>
        </w:trPr>
        <w:tc>
          <w:tcPr>
            <w:tcW w:w="56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2</w:t>
            </w:r>
          </w:p>
        </w:tc>
        <w:tc>
          <w:tcPr>
            <w:tcW w:w="210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47" w:type="dxa"/>
            <w:gridSpan w:val="4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Поставка импортных пневматических шин для автотранспорта.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Указанные шины приобретаются для замены вышедших из строя, в </w:t>
            </w:r>
            <w:proofErr w:type="gramStart"/>
            <w:r w:rsidRPr="00BB6984">
              <w:rPr>
                <w:rFonts w:ascii="Franklin Gothic Book" w:hAnsi="Franklin Gothic Book"/>
              </w:rPr>
              <w:t>связи</w:t>
            </w:r>
            <w:proofErr w:type="gramEnd"/>
            <w:r w:rsidRPr="00BB6984">
              <w:rPr>
                <w:rFonts w:ascii="Franklin Gothic Book" w:hAnsi="Franklin Gothic Book"/>
              </w:rPr>
              <w:t xml:space="preserve"> с чем для соблюдения технического однообразия и выполнения требований ПДД РФ аналогичные по типоразмеру шины не рассма</w:t>
            </w:r>
            <w:r w:rsidRPr="00BB6984">
              <w:rPr>
                <w:rFonts w:ascii="Franklin Gothic Book" w:hAnsi="Franklin Gothic Book"/>
              </w:rPr>
              <w:t>т</w:t>
            </w:r>
            <w:r w:rsidRPr="00BB6984">
              <w:rPr>
                <w:rFonts w:ascii="Franklin Gothic Book" w:hAnsi="Franklin Gothic Book"/>
              </w:rPr>
              <w:t>риваются.</w:t>
            </w:r>
          </w:p>
        </w:tc>
      </w:tr>
      <w:tr w:rsidR="00BB6984" w:rsidRPr="00BB6984" w:rsidTr="002E4EB8">
        <w:trPr>
          <w:trHeight w:val="1691"/>
        </w:trPr>
        <w:tc>
          <w:tcPr>
            <w:tcW w:w="56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210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Требования к участникам ко</w:t>
            </w:r>
            <w:r w:rsidRPr="00BB6984">
              <w:rPr>
                <w:rFonts w:ascii="Franklin Gothic Book" w:hAnsi="Franklin Gothic Book"/>
              </w:rPr>
              <w:t>н</w:t>
            </w:r>
            <w:r w:rsidRPr="00BB6984">
              <w:rPr>
                <w:rFonts w:ascii="Franklin Gothic Book" w:hAnsi="Franklin Gothic Book"/>
              </w:rPr>
              <w:t>курентных проц</w:t>
            </w:r>
            <w:r w:rsidRPr="00BB6984">
              <w:rPr>
                <w:rFonts w:ascii="Franklin Gothic Book" w:hAnsi="Franklin Gothic Book"/>
              </w:rPr>
              <w:t>е</w:t>
            </w:r>
            <w:r w:rsidRPr="00BB6984">
              <w:rPr>
                <w:rFonts w:ascii="Franklin Gothic Book" w:hAnsi="Franklin Gothic Book"/>
              </w:rPr>
              <w:t>дур при подаче заявок</w:t>
            </w:r>
          </w:p>
        </w:tc>
        <w:tc>
          <w:tcPr>
            <w:tcW w:w="7547" w:type="dxa"/>
            <w:gridSpan w:val="4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Наличие опыта работы на рынке поставки импортных  шин для авт</w:t>
            </w:r>
            <w:r w:rsidRPr="00BB6984">
              <w:rPr>
                <w:rFonts w:ascii="Franklin Gothic Book" w:hAnsi="Franklin Gothic Book"/>
              </w:rPr>
              <w:t>о</w:t>
            </w:r>
            <w:r w:rsidRPr="00BB6984">
              <w:rPr>
                <w:rFonts w:ascii="Franklin Gothic Book" w:hAnsi="Franklin Gothic Book"/>
              </w:rPr>
              <w:t>транспорта.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Наличие сертификатов соответствия на весь товар</w:t>
            </w:r>
          </w:p>
        </w:tc>
      </w:tr>
      <w:tr w:rsidR="00BB6984" w:rsidRPr="00BB6984" w:rsidTr="002E4EB8">
        <w:trPr>
          <w:trHeight w:val="350"/>
        </w:trPr>
        <w:tc>
          <w:tcPr>
            <w:tcW w:w="560" w:type="dxa"/>
            <w:vMerge w:val="restart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B6984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100" w:type="dxa"/>
            <w:vMerge w:val="restart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Объем поставл</w:t>
            </w:r>
            <w:r w:rsidRPr="00BB6984">
              <w:rPr>
                <w:rFonts w:ascii="Franklin Gothic Book" w:hAnsi="Franklin Gothic Book"/>
              </w:rPr>
              <w:t>я</w:t>
            </w:r>
            <w:r w:rsidRPr="00BB6984">
              <w:rPr>
                <w:rFonts w:ascii="Franklin Gothic Book" w:hAnsi="Franklin Gothic Book"/>
              </w:rPr>
              <w:t>емых товаров в  2015 году: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i/>
              </w:rPr>
            </w:pPr>
            <w:r w:rsidRPr="00BB6984">
              <w:rPr>
                <w:rFonts w:ascii="Franklin Gothic Book" w:hAnsi="Franklin Gothic Book"/>
                <w:i/>
              </w:rPr>
              <w:t xml:space="preserve">№ </w:t>
            </w:r>
            <w:proofErr w:type="gramStart"/>
            <w:r w:rsidRPr="00BB6984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BB6984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i/>
              </w:rPr>
            </w:pPr>
            <w:r w:rsidRPr="00BB6984">
              <w:rPr>
                <w:rFonts w:ascii="Franklin Gothic Book" w:hAnsi="Franklin Gothic Book"/>
                <w:i/>
              </w:rPr>
              <w:t>Импортные Пневматические шины для автотранспорта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i/>
              </w:rPr>
            </w:pPr>
            <w:r w:rsidRPr="00BB6984">
              <w:rPr>
                <w:rFonts w:ascii="Franklin Gothic Book" w:hAnsi="Franklin Gothic Book"/>
                <w:i/>
              </w:rPr>
              <w:t xml:space="preserve">Кол - </w:t>
            </w:r>
            <w:proofErr w:type="gramStart"/>
            <w:r w:rsidRPr="00BB6984">
              <w:rPr>
                <w:rFonts w:ascii="Franklin Gothic Book" w:hAnsi="Franklin Gothic Book"/>
                <w:i/>
              </w:rPr>
              <w:t>во</w:t>
            </w:r>
            <w:proofErr w:type="gramEnd"/>
          </w:p>
        </w:tc>
        <w:tc>
          <w:tcPr>
            <w:tcW w:w="173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i/>
              </w:rPr>
            </w:pPr>
            <w:r w:rsidRPr="00BB6984">
              <w:rPr>
                <w:rFonts w:ascii="Franklin Gothic Book" w:hAnsi="Franklin Gothic Book"/>
                <w:i/>
              </w:rPr>
              <w:t>Вид техники</w:t>
            </w:r>
          </w:p>
        </w:tc>
      </w:tr>
      <w:tr w:rsidR="00BB6984" w:rsidRPr="00BB6984" w:rsidTr="002E4EB8">
        <w:trPr>
          <w:trHeight w:val="354"/>
        </w:trPr>
        <w:tc>
          <w:tcPr>
            <w:tcW w:w="560" w:type="dxa"/>
            <w:vMerge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00" w:type="dxa"/>
            <w:vMerge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B6984">
              <w:rPr>
                <w:rFonts w:ascii="Franklin Gothic Book" w:hAnsi="Franklin Gothic Book"/>
              </w:rPr>
              <w:t>Автошина</w:t>
            </w:r>
            <w:r w:rsidRPr="00BB6984">
              <w:rPr>
                <w:rFonts w:ascii="Franklin Gothic Book" w:hAnsi="Franklin Gothic Book"/>
                <w:lang w:val="en-US"/>
              </w:rPr>
              <w:t xml:space="preserve"> Bridgestone </w:t>
            </w:r>
            <w:proofErr w:type="spellStart"/>
            <w:r w:rsidRPr="00BB6984">
              <w:rPr>
                <w:rFonts w:ascii="Franklin Gothic Book" w:hAnsi="Franklin Gothic Book"/>
                <w:lang w:val="en-US"/>
              </w:rPr>
              <w:t>Turanza</w:t>
            </w:r>
            <w:proofErr w:type="spellEnd"/>
            <w:r w:rsidRPr="00BB6984">
              <w:rPr>
                <w:rFonts w:ascii="Franklin Gothic Book" w:hAnsi="Franklin Gothic Book"/>
                <w:lang w:val="en-US"/>
              </w:rPr>
              <w:t xml:space="preserve"> T001 215/60 R16 95V </w:t>
            </w:r>
            <w:r w:rsidRPr="00BB6984">
              <w:rPr>
                <w:rFonts w:ascii="Franklin Gothic Book" w:hAnsi="Franklin Gothic Book"/>
              </w:rPr>
              <w:t>летняя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20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Для авт</w:t>
            </w:r>
            <w:r w:rsidRPr="00BB6984">
              <w:rPr>
                <w:rFonts w:ascii="Franklin Gothic Book" w:hAnsi="Franklin Gothic Book"/>
              </w:rPr>
              <w:t>о</w:t>
            </w:r>
            <w:r w:rsidRPr="00BB6984">
              <w:rPr>
                <w:rFonts w:ascii="Franklin Gothic Book" w:hAnsi="Franklin Gothic Book"/>
              </w:rPr>
              <w:t>транспорта</w:t>
            </w:r>
          </w:p>
        </w:tc>
      </w:tr>
      <w:tr w:rsidR="00BB6984" w:rsidRPr="00BB6984" w:rsidTr="002E4EB8">
        <w:trPr>
          <w:trHeight w:val="684"/>
        </w:trPr>
        <w:tc>
          <w:tcPr>
            <w:tcW w:w="560" w:type="dxa"/>
            <w:vMerge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00" w:type="dxa"/>
            <w:vMerge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2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B6984">
              <w:rPr>
                <w:rFonts w:ascii="Franklin Gothic Book" w:hAnsi="Franklin Gothic Book"/>
              </w:rPr>
              <w:t>Автошина</w:t>
            </w:r>
            <w:r w:rsidRPr="00BB6984">
              <w:rPr>
                <w:rFonts w:ascii="Franklin Gothic Book" w:hAnsi="Franklin Gothic Book"/>
                <w:lang w:val="en-US"/>
              </w:rPr>
              <w:t xml:space="preserve"> Bridgestone Dueler H/P Sport 285/60 R18 116V </w:t>
            </w:r>
            <w:r w:rsidRPr="00BB6984">
              <w:rPr>
                <w:rFonts w:ascii="Franklin Gothic Book" w:hAnsi="Franklin Gothic Book"/>
              </w:rPr>
              <w:t>летняя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4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Для авт</w:t>
            </w:r>
            <w:r w:rsidRPr="00BB6984">
              <w:rPr>
                <w:rFonts w:ascii="Franklin Gothic Book" w:hAnsi="Franklin Gothic Book"/>
              </w:rPr>
              <w:t>о</w:t>
            </w:r>
            <w:r w:rsidRPr="00BB6984">
              <w:rPr>
                <w:rFonts w:ascii="Franklin Gothic Book" w:hAnsi="Franklin Gothic Book"/>
              </w:rPr>
              <w:t>транспорта</w:t>
            </w:r>
          </w:p>
        </w:tc>
      </w:tr>
      <w:tr w:rsidR="00BB6984" w:rsidRPr="00BB6984" w:rsidTr="002E4EB8">
        <w:tc>
          <w:tcPr>
            <w:tcW w:w="56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5</w:t>
            </w:r>
          </w:p>
        </w:tc>
        <w:tc>
          <w:tcPr>
            <w:tcW w:w="2100" w:type="dxa"/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7" w:type="dxa"/>
            <w:gridSpan w:val="4"/>
            <w:tcBorders>
              <w:top w:val="single" w:sz="2" w:space="0" w:color="auto"/>
            </w:tcBorders>
            <w:vAlign w:val="center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1. Поставка  осуществляется путем доставки заказанного Товара по адресу Покупателя (ул. Портовая 14)  8 недель с момента подписания договора поставки с обеих сторон.  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2. Срок гарантии на товар  не менее 12 месяцев </w:t>
            </w:r>
            <w:r w:rsidRPr="00BB6984">
              <w:rPr>
                <w:rFonts w:ascii="Franklin Gothic Book" w:hAnsi="Franklin Gothic Book"/>
                <w:lang w:val="en-US"/>
              </w:rPr>
              <w:t>c</w:t>
            </w:r>
            <w:r w:rsidRPr="00BB6984">
              <w:rPr>
                <w:rFonts w:ascii="Franklin Gothic Book" w:hAnsi="Franklin Gothic Book"/>
              </w:rPr>
              <w:t xml:space="preserve"> момента доставки на склад Покупателя.</w:t>
            </w:r>
          </w:p>
        </w:tc>
      </w:tr>
    </w:tbl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DD05F3" w:rsidRPr="00E76053" w:rsidRDefault="00DD05F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BB6984" w:rsidRPr="00BB6984" w:rsidRDefault="00BB6984" w:rsidP="00BB6984">
      <w:pPr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 xml:space="preserve">г. Новороссийск                                         </w:t>
      </w:r>
      <w:r w:rsidRPr="00BB6984">
        <w:rPr>
          <w:rFonts w:ascii="Franklin Gothic Book" w:hAnsi="Franklin Gothic Book"/>
        </w:rPr>
        <w:tab/>
        <w:t xml:space="preserve">                                  «____»______________ 2015 г.</w:t>
      </w:r>
    </w:p>
    <w:p w:rsidR="00BB6984" w:rsidRPr="00BB6984" w:rsidRDefault="00BB6984" w:rsidP="00BB6984">
      <w:pPr>
        <w:rPr>
          <w:rFonts w:ascii="Franklin Gothic Book" w:hAnsi="Franklin Gothic Book"/>
        </w:rPr>
      </w:pPr>
    </w:p>
    <w:p w:rsidR="00BB6984" w:rsidRPr="00BB6984" w:rsidRDefault="00BB6984" w:rsidP="00BB6984">
      <w:pPr>
        <w:rPr>
          <w:rFonts w:ascii="Franklin Gothic Book" w:hAnsi="Franklin Gothic Book"/>
        </w:rPr>
      </w:pPr>
      <w:proofErr w:type="gramStart"/>
      <w:r w:rsidRPr="00BB6984">
        <w:rPr>
          <w:rFonts w:ascii="Franklin Gothic Book" w:hAnsi="Franklin Gothic Book"/>
        </w:rPr>
        <w:t xml:space="preserve">ПАО «Новороссийский морской торговый порт», именуемое в дальнейшем «Покупатель», в лице Первого заместителя Технического директора </w:t>
      </w:r>
      <w:proofErr w:type="spellStart"/>
      <w:r w:rsidRPr="00BB6984">
        <w:rPr>
          <w:rFonts w:ascii="Franklin Gothic Book" w:hAnsi="Franklin Gothic Book"/>
        </w:rPr>
        <w:t>Фофонова</w:t>
      </w:r>
      <w:proofErr w:type="spellEnd"/>
      <w:r w:rsidRPr="00BB6984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 г. с одной стороны, и____________________________, именуемое в дальнейшем «Поставщик», в лице _______________________, действующего на основании Устава, с другой стороны, (далее – Ст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>роны) заключили настоящий Договор о нижеследующем:</w:t>
      </w:r>
      <w:proofErr w:type="gramEnd"/>
    </w:p>
    <w:p w:rsidR="00BB6984" w:rsidRDefault="00BB6984" w:rsidP="00BB6984">
      <w:pPr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1. Предмет Договора</w:t>
      </w:r>
      <w:r w:rsidRPr="00BB6984">
        <w:rPr>
          <w:rFonts w:ascii="Franklin Gothic Book" w:hAnsi="Franklin Gothic Book"/>
          <w:b/>
        </w:rPr>
        <w:tab/>
      </w:r>
      <w:r w:rsidRPr="00BB6984">
        <w:rPr>
          <w:rFonts w:ascii="Franklin Gothic Book" w:hAnsi="Franklin Gothic Book"/>
          <w:b/>
        </w:rPr>
        <w:tab/>
      </w:r>
      <w:r w:rsidRPr="00BB6984">
        <w:rPr>
          <w:rFonts w:ascii="Franklin Gothic Book" w:hAnsi="Franklin Gothic Book"/>
          <w:b/>
        </w:rPr>
        <w:tab/>
      </w:r>
      <w:r w:rsidRPr="00BB6984">
        <w:rPr>
          <w:rFonts w:ascii="Franklin Gothic Book" w:hAnsi="Franklin Gothic Book"/>
          <w:b/>
        </w:rPr>
        <w:tab/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1.1 Поставщик обязуется поставить, а Покупатель принять и оплатить импортные пневматич</w:t>
      </w:r>
      <w:r w:rsidRPr="00BB6984">
        <w:rPr>
          <w:rFonts w:ascii="Franklin Gothic Book" w:hAnsi="Franklin Gothic Book"/>
        </w:rPr>
        <w:t>е</w:t>
      </w:r>
      <w:r w:rsidRPr="00BB6984">
        <w:rPr>
          <w:rFonts w:ascii="Franklin Gothic Book" w:hAnsi="Franklin Gothic Book"/>
        </w:rPr>
        <w:t>ские автошины для автотранспорта  (далее – Товар), поставленные в количестве, ассортименте и по цене, указанной в спецификации (Приложение №1 к договору), в срок не более</w:t>
      </w:r>
      <w:r w:rsidR="00FF60BD">
        <w:rPr>
          <w:rFonts w:ascii="Franklin Gothic Book" w:hAnsi="Franklin Gothic Book"/>
        </w:rPr>
        <w:t xml:space="preserve"> </w:t>
      </w:r>
      <w:r w:rsidR="00FF60BD" w:rsidRPr="00FF60BD">
        <w:rPr>
          <w:rFonts w:ascii="Franklin Gothic Book" w:hAnsi="Franklin Gothic Book"/>
        </w:rPr>
        <w:t>8 недель</w:t>
      </w:r>
      <w:r w:rsidRPr="00BB6984">
        <w:rPr>
          <w:rFonts w:ascii="Franklin Gothic Book" w:hAnsi="Franklin Gothic Book"/>
        </w:rPr>
        <w:t xml:space="preserve"> с момента подписания Договора и Приложения №1 обеими Сторонами.</w:t>
      </w:r>
    </w:p>
    <w:p w:rsidR="00BB6984" w:rsidRDefault="00BB6984" w:rsidP="00BB6984">
      <w:pPr>
        <w:jc w:val="both"/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2. Качество Товара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2.1. Качество и комплектность поставляемого Товара должны соответствовать ГОСТу, Технич</w:t>
      </w:r>
      <w:r w:rsidRPr="00BB6984">
        <w:rPr>
          <w:rFonts w:ascii="Franklin Gothic Book" w:hAnsi="Franklin Gothic Book"/>
        </w:rPr>
        <w:t>е</w:t>
      </w:r>
      <w:r w:rsidRPr="00BB6984">
        <w:rPr>
          <w:rFonts w:ascii="Franklin Gothic Book" w:hAnsi="Franklin Gothic Book"/>
        </w:rPr>
        <w:t>ским условиям. Качество поставляемого Товара подтверждается паспортами качества, экол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>гическими или другими сертификатами и должно соответствовать действующим на предпри</w:t>
      </w:r>
      <w:r w:rsidRPr="00BB6984">
        <w:rPr>
          <w:rFonts w:ascii="Franklin Gothic Book" w:hAnsi="Franklin Gothic Book"/>
        </w:rPr>
        <w:t>я</w:t>
      </w:r>
      <w:r w:rsidRPr="00BB6984">
        <w:rPr>
          <w:rFonts w:ascii="Franklin Gothic Book" w:hAnsi="Franklin Gothic Book"/>
        </w:rPr>
        <w:t xml:space="preserve">тии-изготовителе Товара техническим характеристикам.  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На весь поставляемый Товар должны быть  представлены Сертификаты соответствия.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2.2. В случае получения Покупателем Товара, не соответствующего техническим характерист</w:t>
      </w:r>
      <w:r w:rsidRPr="00BB6984">
        <w:rPr>
          <w:rFonts w:ascii="Franklin Gothic Book" w:hAnsi="Franklin Gothic Book"/>
        </w:rPr>
        <w:t>и</w:t>
      </w:r>
      <w:r w:rsidRPr="00BB6984">
        <w:rPr>
          <w:rFonts w:ascii="Franklin Gothic Book" w:hAnsi="Franklin Gothic Book"/>
        </w:rPr>
        <w:t>кам предприятия-изготовителя, (далее – Некачественный Товар), Покупателем в течение 7 (с</w:t>
      </w:r>
      <w:r w:rsidRPr="00BB6984">
        <w:rPr>
          <w:rFonts w:ascii="Franklin Gothic Book" w:hAnsi="Franklin Gothic Book"/>
        </w:rPr>
        <w:t>е</w:t>
      </w:r>
      <w:r w:rsidRPr="00BB6984">
        <w:rPr>
          <w:rFonts w:ascii="Franklin Gothic Book" w:hAnsi="Franklin Gothic Book"/>
        </w:rPr>
        <w:t xml:space="preserve">ми) рабочих дней составляется соответствующий Акт о </w:t>
      </w:r>
      <w:proofErr w:type="gramStart"/>
      <w:r w:rsidRPr="00BB6984">
        <w:rPr>
          <w:rFonts w:ascii="Franklin Gothic Book" w:hAnsi="Franklin Gothic Book"/>
        </w:rPr>
        <w:t>браке Товара</w:t>
      </w:r>
      <w:proofErr w:type="gramEnd"/>
      <w:r w:rsidRPr="00BB6984">
        <w:rPr>
          <w:rFonts w:ascii="Franklin Gothic Book" w:hAnsi="Franklin Gothic Book"/>
        </w:rPr>
        <w:t xml:space="preserve"> (при необходимости – на основании лабораторного анализа теплотехнической лаборатории Покупателя), который направляется Поставщику по факсу. 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2.3.  При условии надлежащего хранения, срок гарантии на Товар составляет 12 месяцев с м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>мента доставки на склад Покупателя.  Если в течение срока гарантии поставленный Товар ок</w:t>
      </w:r>
      <w:r w:rsidRPr="00BB6984">
        <w:rPr>
          <w:rFonts w:ascii="Franklin Gothic Book" w:hAnsi="Franklin Gothic Book"/>
        </w:rPr>
        <w:t>а</w:t>
      </w:r>
      <w:r w:rsidRPr="00BB6984">
        <w:rPr>
          <w:rFonts w:ascii="Franklin Gothic Book" w:hAnsi="Franklin Gothic Book"/>
        </w:rPr>
        <w:t>жется Некачественным или будет поставлен в нарушение условий настоящего Договора, П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 xml:space="preserve">ставщик обязан за свой счет в срок не более 10 дней с момента получения рекламации (Акта о </w:t>
      </w:r>
      <w:proofErr w:type="gramStart"/>
      <w:r w:rsidRPr="00BB6984">
        <w:rPr>
          <w:rFonts w:ascii="Franklin Gothic Book" w:hAnsi="Franklin Gothic Book"/>
        </w:rPr>
        <w:lastRenderedPageBreak/>
        <w:t>браке Товара</w:t>
      </w:r>
      <w:proofErr w:type="gramEnd"/>
      <w:r w:rsidRPr="00BB6984">
        <w:rPr>
          <w:rFonts w:ascii="Franklin Gothic Book" w:hAnsi="Franklin Gothic Book"/>
        </w:rPr>
        <w:t>) заменить Некачественный Товар новым доброкачественным. В случаях нар</w:t>
      </w:r>
      <w:r w:rsidRPr="00BB6984">
        <w:rPr>
          <w:rFonts w:ascii="Franklin Gothic Book" w:hAnsi="Franklin Gothic Book"/>
        </w:rPr>
        <w:t>у</w:t>
      </w:r>
      <w:r w:rsidRPr="00BB6984">
        <w:rPr>
          <w:rFonts w:ascii="Franklin Gothic Book" w:hAnsi="Franklin Gothic Book"/>
        </w:rPr>
        <w:t>шения сроков замены Некачественного Товара, Поставщик уплачивает Покупателю неустойку (пеню) в размере 0,1% от стоимости Товара, подлежащего поставке взамен Некачественного Товара за каждый день просрочки в поставке на склад Покупателя.</w:t>
      </w:r>
    </w:p>
    <w:p w:rsidR="00BB6984" w:rsidRDefault="00BB6984" w:rsidP="00BB6984">
      <w:pPr>
        <w:jc w:val="both"/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3. Сроки и порядок поставки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3.1. Поставка Товара производится Поставщиком в с</w:t>
      </w:r>
      <w:r w:rsidR="00EB20F3">
        <w:rPr>
          <w:rFonts w:ascii="Franklin Gothic Book" w:hAnsi="Franklin Gothic Book"/>
        </w:rPr>
        <w:t xml:space="preserve">рок не более </w:t>
      </w:r>
      <w:r w:rsidR="00EB20F3" w:rsidRPr="00EB20F3">
        <w:rPr>
          <w:rFonts w:ascii="Franklin Gothic Book" w:hAnsi="Franklin Gothic Book"/>
        </w:rPr>
        <w:t xml:space="preserve">8 </w:t>
      </w:r>
      <w:r w:rsidR="00EB20F3">
        <w:rPr>
          <w:rFonts w:ascii="Franklin Gothic Book" w:hAnsi="Franklin Gothic Book"/>
        </w:rPr>
        <w:t>недель</w:t>
      </w:r>
      <w:r w:rsidRPr="00BB6984">
        <w:rPr>
          <w:rFonts w:ascii="Franklin Gothic Book" w:hAnsi="Franklin Gothic Book"/>
        </w:rPr>
        <w:t xml:space="preserve"> с момента подп</w:t>
      </w:r>
      <w:r w:rsidRPr="00BB6984">
        <w:rPr>
          <w:rFonts w:ascii="Franklin Gothic Book" w:hAnsi="Franklin Gothic Book"/>
        </w:rPr>
        <w:t>и</w:t>
      </w:r>
      <w:r w:rsidRPr="00BB6984">
        <w:rPr>
          <w:rFonts w:ascii="Franklin Gothic Book" w:hAnsi="Franklin Gothic Book"/>
        </w:rPr>
        <w:t>сания сторонами настоящего договора. По согласованию с Покупателем Поставщик вправе  о</w:t>
      </w:r>
      <w:r w:rsidRPr="00BB6984">
        <w:rPr>
          <w:rFonts w:ascii="Franklin Gothic Book" w:hAnsi="Franklin Gothic Book"/>
        </w:rPr>
        <w:t>т</w:t>
      </w:r>
      <w:r w:rsidRPr="00BB6984">
        <w:rPr>
          <w:rFonts w:ascii="Franklin Gothic Book" w:hAnsi="Franklin Gothic Book"/>
        </w:rPr>
        <w:t>грузить весь Товар либо производить отгрузку Товара отдельными частями.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3.2. Поставка Товара осуществляется силами и за счет  Продавца на склад Покупателя в г. Н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 xml:space="preserve">вороссийске, ул. Портовая, 14.  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3.3. Датой поставки считается дата доставки Товара на склад Покупателя.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3.4. Право собственности на Товар переходит к Покупателю с момента передачи Товара на складе Покупателя и подтверждается товарной накладной.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3.5. Накладная, подписанная уполномоченными представителями Поставщика и Покупателя, отражает заказанное и фактически переданное количество Товара.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3.6. В случае если  в срок, указанный п.3.1. Договора,  Поставщик не производит отгрузку Тов</w:t>
      </w:r>
      <w:r w:rsidRPr="00BB6984">
        <w:rPr>
          <w:rFonts w:ascii="Franklin Gothic Book" w:hAnsi="Franklin Gothic Book"/>
        </w:rPr>
        <w:t>а</w:t>
      </w:r>
      <w:r w:rsidRPr="00BB6984">
        <w:rPr>
          <w:rFonts w:ascii="Franklin Gothic Book" w:hAnsi="Franklin Gothic Book"/>
        </w:rPr>
        <w:t>ра, Покупатель вправе  расторгнуть договор в одностороннем порядке, уведомив  об этом П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 xml:space="preserve">ставщика письменно, либо получить  </w:t>
      </w:r>
      <w:proofErr w:type="spellStart"/>
      <w:r w:rsidRPr="00BB6984">
        <w:rPr>
          <w:rFonts w:ascii="Franklin Gothic Book" w:hAnsi="Franklin Gothic Book"/>
        </w:rPr>
        <w:t>непоставленную</w:t>
      </w:r>
      <w:proofErr w:type="spellEnd"/>
      <w:r w:rsidRPr="00BB6984">
        <w:rPr>
          <w:rFonts w:ascii="Franklin Gothic Book" w:hAnsi="Franklin Gothic Book"/>
        </w:rPr>
        <w:t xml:space="preserve"> продукцию у другого Поставщика  в том объеме и ассортименте,  в каком Поставщик не смог исполнить  обязательства по договору. 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При поставке некачественного Товара Поставщиком, Покупатель вправе расторгнуть договор, уведомив Поставщика письменно.</w:t>
      </w:r>
    </w:p>
    <w:p w:rsidR="00BB6984" w:rsidRDefault="00BB6984" w:rsidP="00BB6984">
      <w:pPr>
        <w:jc w:val="both"/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  <w:b/>
        </w:rPr>
        <w:t>4. Цена и порядок расчетов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4.1. Цена Товара, определена  Договором за единицу Товара,  является твердой и не подлежит изменению в течение всего периода поставки предусмотренного п.1.1. настоящего Договора. Общая стоимость договора составляет ____________руб., в том числе НДС ______ руб.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4.2.  Цена включает в себя налоги, транспортные и иные расходы Поставщика, связанные с выполнением условий настоящего Договора.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4.3. Оплата поставляемого Товара осуществляется Покупателем в форме безналичного расчета путем перечисления денежных средств на расчетный счет Поставщика на основании получе</w:t>
      </w:r>
      <w:r w:rsidRPr="00BB6984">
        <w:rPr>
          <w:rFonts w:ascii="Franklin Gothic Book" w:hAnsi="Franklin Gothic Book"/>
        </w:rPr>
        <w:t>н</w:t>
      </w:r>
      <w:r w:rsidRPr="00BB6984">
        <w:rPr>
          <w:rFonts w:ascii="Franklin Gothic Book" w:hAnsi="Franklin Gothic Book"/>
        </w:rPr>
        <w:t xml:space="preserve">ных счетов, счетов-фактур и товарных накладных, в течение 30 календарных дней с момента поставки Товара. 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4.4. Датой оплаты считается дата списания денежных сре</w:t>
      </w:r>
      <w:proofErr w:type="gramStart"/>
      <w:r w:rsidRPr="00BB6984">
        <w:rPr>
          <w:rFonts w:ascii="Franklin Gothic Book" w:hAnsi="Franklin Gothic Book"/>
        </w:rPr>
        <w:t>дств с р</w:t>
      </w:r>
      <w:proofErr w:type="gramEnd"/>
      <w:r w:rsidRPr="00BB6984">
        <w:rPr>
          <w:rFonts w:ascii="Franklin Gothic Book" w:hAnsi="Franklin Gothic Book"/>
        </w:rPr>
        <w:t>асчетного счета Покупателя.</w:t>
      </w:r>
    </w:p>
    <w:p w:rsidR="00BB6984" w:rsidRDefault="00BB6984" w:rsidP="00BB6984">
      <w:pPr>
        <w:jc w:val="both"/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5.  Ответственность сторон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5.1. За невыполнение или ненадлежащее выполнение своих обязатель</w:t>
      </w:r>
      <w:proofErr w:type="gramStart"/>
      <w:r w:rsidRPr="00BB6984">
        <w:rPr>
          <w:rFonts w:ascii="Franklin Gothic Book" w:hAnsi="Franklin Gothic Book"/>
        </w:rPr>
        <w:t>ств Ст</w:t>
      </w:r>
      <w:proofErr w:type="gramEnd"/>
      <w:r w:rsidRPr="00BB6984">
        <w:rPr>
          <w:rFonts w:ascii="Franklin Gothic Book" w:hAnsi="Franklin Gothic Book"/>
        </w:rPr>
        <w:t>ороны несут отве</w:t>
      </w:r>
      <w:r w:rsidRPr="00BB6984">
        <w:rPr>
          <w:rFonts w:ascii="Franklin Gothic Book" w:hAnsi="Franklin Gothic Book"/>
        </w:rPr>
        <w:t>т</w:t>
      </w:r>
      <w:r w:rsidRPr="00BB6984">
        <w:rPr>
          <w:rFonts w:ascii="Franklin Gothic Book" w:hAnsi="Franklin Gothic Book"/>
        </w:rPr>
        <w:t>ственность, предусмотренную действующим  Законодательством РФ.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 xml:space="preserve">В случае </w:t>
      </w:r>
      <w:proofErr w:type="spellStart"/>
      <w:r w:rsidRPr="00BB6984">
        <w:rPr>
          <w:rFonts w:ascii="Franklin Gothic Book" w:hAnsi="Franklin Gothic Book"/>
        </w:rPr>
        <w:t>понесения</w:t>
      </w:r>
      <w:proofErr w:type="spellEnd"/>
      <w:r w:rsidRPr="00BB6984">
        <w:rPr>
          <w:rFonts w:ascii="Franklin Gothic Book" w:hAnsi="Franklin Gothic Book"/>
        </w:rPr>
        <w:t xml:space="preserve"> Сторонами убытков, связанных с исполнением данного Договора, вино</w:t>
      </w:r>
      <w:r w:rsidRPr="00BB6984">
        <w:rPr>
          <w:rFonts w:ascii="Franklin Gothic Book" w:hAnsi="Franklin Gothic Book"/>
        </w:rPr>
        <w:t>в</w:t>
      </w:r>
      <w:r w:rsidRPr="00BB6984">
        <w:rPr>
          <w:rFonts w:ascii="Franklin Gothic Book" w:hAnsi="Franklin Gothic Book"/>
        </w:rPr>
        <w:t xml:space="preserve">ная Сторона несет ответственность по возмещению убытков. </w:t>
      </w:r>
      <w:proofErr w:type="gramStart"/>
      <w:r w:rsidRPr="00BB6984">
        <w:rPr>
          <w:rFonts w:ascii="Franklin Gothic Book" w:hAnsi="Franklin Gothic Book"/>
        </w:rPr>
        <w:t>Под убытками понимаются расх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>ды, которые Сторона, чье право нарушено, произвела или должна будет произвести для восст</w:t>
      </w:r>
      <w:r w:rsidRPr="00BB6984">
        <w:rPr>
          <w:rFonts w:ascii="Franklin Gothic Book" w:hAnsi="Franklin Gothic Book"/>
        </w:rPr>
        <w:t>а</w:t>
      </w:r>
      <w:r w:rsidRPr="00BB6984">
        <w:rPr>
          <w:rFonts w:ascii="Franklin Gothic Book" w:hAnsi="Franklin Gothic Book"/>
        </w:rPr>
        <w:t>новления нарушенного права (реальный ущерб), а также неполученные доходы, которые Ст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>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5.2.  За нарушение сроков поставки Покупатель вправе взыскать  с Поставщика  пени в разм</w:t>
      </w:r>
      <w:r w:rsidRPr="00BB6984">
        <w:rPr>
          <w:rFonts w:ascii="Franklin Gothic Book" w:hAnsi="Franklin Gothic Book"/>
        </w:rPr>
        <w:t>е</w:t>
      </w:r>
      <w:r w:rsidRPr="00BB6984">
        <w:rPr>
          <w:rFonts w:ascii="Franklin Gothic Book" w:hAnsi="Franklin Gothic Book"/>
        </w:rPr>
        <w:t xml:space="preserve"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 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5.3. В случае  нарушения сроков оплаты, предусмотренных  п.4.3. настоящего Договора П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>ставщик вправе предъявить Покупателю требование об оплате пени в размере 0,1% от стоим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>сти не оплаченного Товара за каждый день просрочки.</w:t>
      </w:r>
    </w:p>
    <w:p w:rsidR="00BB6984" w:rsidRPr="00BB6984" w:rsidRDefault="00BB6984" w:rsidP="00BB6984">
      <w:pPr>
        <w:numPr>
          <w:ilvl w:val="1"/>
          <w:numId w:val="41"/>
        </w:numPr>
        <w:ind w:left="567" w:hanging="567"/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 xml:space="preserve"> С учетом Постановления Правительства РФ от 31.10.2014 г. № 1132 «О порядке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lastRenderedPageBreak/>
        <w:t>ведения реестра договоров, заключенных поставщиками по результатам закупки, Подрядчик принял на себя обязательство в течение 1 рабочего дня со дня заключения договора с субпо</w:t>
      </w:r>
      <w:r w:rsidRPr="00BB6984">
        <w:rPr>
          <w:rFonts w:ascii="Franklin Gothic Book" w:hAnsi="Franklin Gothic Book"/>
        </w:rPr>
        <w:t>д</w:t>
      </w:r>
      <w:r w:rsidRPr="00BB6984">
        <w:rPr>
          <w:rFonts w:ascii="Franklin Gothic Book" w:hAnsi="Franklin Gothic Book"/>
        </w:rPr>
        <w:t>рядчиком предоставить в ПАО «НМТП» заверенную подрядчиком копию этого договора.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 xml:space="preserve">В случае нарушения Поставщиком вышеуказанного условия и если такое нарушение 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стало причиной привлечения ПАО «НМТП» к административной ответственности, Поставщик обязан возместить ПАО «НМТП» суммы наложенных штрафов в течение 10 рабочих дней с м</w:t>
      </w:r>
      <w:r w:rsidRPr="00BB6984">
        <w:rPr>
          <w:rFonts w:ascii="Franklin Gothic Book" w:hAnsi="Franklin Gothic Book"/>
        </w:rPr>
        <w:t>о</w:t>
      </w:r>
      <w:r w:rsidRPr="00BB6984">
        <w:rPr>
          <w:rFonts w:ascii="Franklin Gothic Book" w:hAnsi="Franklin Gothic Book"/>
        </w:rPr>
        <w:t>мента предъявления к нему соответствующего требования.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ab/>
        <w:t>5.5. 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</w:p>
    <w:p w:rsidR="00BB6984" w:rsidRPr="00BB6984" w:rsidRDefault="00BB6984" w:rsidP="00BB6984">
      <w:pPr>
        <w:numPr>
          <w:ilvl w:val="0"/>
          <w:numId w:val="38"/>
        </w:numPr>
        <w:ind w:left="426" w:hanging="426"/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Арбитраж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6.1. В случае возникновения споров по вопросам, предусмотренным настоящим договором, Стороны примут все меры к их разрешению путем переговоров.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6.2. Споры, не урегулированные сторонами в процессе переговоров, разрешаются в Арби</w:t>
      </w:r>
      <w:r w:rsidRPr="00BB6984">
        <w:rPr>
          <w:rFonts w:ascii="Franklin Gothic Book" w:hAnsi="Franklin Gothic Book"/>
        </w:rPr>
        <w:t>т</w:t>
      </w:r>
      <w:r w:rsidRPr="00BB6984">
        <w:rPr>
          <w:rFonts w:ascii="Franklin Gothic Book" w:hAnsi="Franklin Gothic Book"/>
        </w:rPr>
        <w:t>ражном суде Краснодарского края.</w:t>
      </w:r>
    </w:p>
    <w:p w:rsidR="00BB6984" w:rsidRDefault="00BB6984" w:rsidP="00BB6984">
      <w:pPr>
        <w:jc w:val="both"/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7.  Форс-мажор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7.1. Стороны освобождаются от ответственности за частичное или полное неисполнение обяз</w:t>
      </w:r>
      <w:r w:rsidRPr="00BB6984">
        <w:rPr>
          <w:rFonts w:ascii="Franklin Gothic Book" w:hAnsi="Franklin Gothic Book"/>
        </w:rPr>
        <w:t>а</w:t>
      </w:r>
      <w:r w:rsidRPr="00BB6984">
        <w:rPr>
          <w:rFonts w:ascii="Franklin Gothic Book" w:hAnsi="Franklin Gothic Book"/>
        </w:rPr>
        <w:t>тельств по Договору, если неисполнение явилось следствием обстоятельств непреодолимой с</w:t>
      </w:r>
      <w:r w:rsidRPr="00BB6984">
        <w:rPr>
          <w:rFonts w:ascii="Franklin Gothic Book" w:hAnsi="Franklin Gothic Book"/>
        </w:rPr>
        <w:t>и</w:t>
      </w:r>
      <w:r w:rsidRPr="00BB6984">
        <w:rPr>
          <w:rFonts w:ascii="Franklin Gothic Book" w:hAnsi="Franklin Gothic Book"/>
        </w:rPr>
        <w:t>лы, возникшей после заключения Договора, в результате событий чрезвычайного характера, которые Сторона не могла ни предвидеть, ни предотвратить разумными мерами.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7.2.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(например: землетр</w:t>
      </w:r>
      <w:r w:rsidRPr="00BB6984">
        <w:rPr>
          <w:rFonts w:ascii="Franklin Gothic Book" w:hAnsi="Franklin Gothic Book"/>
        </w:rPr>
        <w:t>я</w:t>
      </w:r>
      <w:r w:rsidRPr="00BB6984">
        <w:rPr>
          <w:rFonts w:ascii="Franklin Gothic Book" w:hAnsi="Franklin Gothic Book"/>
        </w:rPr>
        <w:t>сения, наводнения, пожары и т.д.). К обстоятельствам, освобождающим Сторону от ответстве</w:t>
      </w:r>
      <w:r w:rsidRPr="00BB6984">
        <w:rPr>
          <w:rFonts w:ascii="Franklin Gothic Book" w:hAnsi="Franklin Gothic Book"/>
        </w:rPr>
        <w:t>н</w:t>
      </w:r>
      <w:r w:rsidRPr="00BB6984">
        <w:rPr>
          <w:rFonts w:ascii="Franklin Gothic Book" w:hAnsi="Franklin Gothic Book"/>
        </w:rPr>
        <w:t>ности, относятся также забастовки, распоряжения государственных органов.</w:t>
      </w:r>
    </w:p>
    <w:p w:rsid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7.3. Сторона, для которой создалась невозможность выполнения обязательств, связанная с наступлением форс-мажорных обстоятельств, должна известить другую Сторону в письменном виде в течение трех дней с момента ее возникновения.</w:t>
      </w: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numPr>
          <w:ilvl w:val="0"/>
          <w:numId w:val="39"/>
        </w:numPr>
        <w:ind w:left="426" w:hanging="426"/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Прочие условия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8.1. Ни одна из Сторон не имеет право передавать свои права и обязанности в рамках насто</w:t>
      </w:r>
      <w:r w:rsidRPr="00BB6984">
        <w:rPr>
          <w:rFonts w:ascii="Franklin Gothic Book" w:hAnsi="Franklin Gothic Book"/>
        </w:rPr>
        <w:t>я</w:t>
      </w:r>
      <w:r w:rsidRPr="00BB6984">
        <w:rPr>
          <w:rFonts w:ascii="Franklin Gothic Book" w:hAnsi="Franklin Gothic Book"/>
        </w:rPr>
        <w:t>щего договора каким-либо третьим лицам без предварительного  письменного согласия другой Стороны.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8.2. Вопросы, не урегулированные настоящим Договором, разрешаются в соответствии с де</w:t>
      </w:r>
      <w:r w:rsidRPr="00BB6984">
        <w:rPr>
          <w:rFonts w:ascii="Franklin Gothic Book" w:hAnsi="Franklin Gothic Book"/>
        </w:rPr>
        <w:t>й</w:t>
      </w:r>
      <w:r w:rsidRPr="00BB6984">
        <w:rPr>
          <w:rFonts w:ascii="Franklin Gothic Book" w:hAnsi="Franklin Gothic Book"/>
        </w:rPr>
        <w:t>ствующим законодательством РФ.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8.3. Все приложения, дополнения и изменения к настоящему Договору имеют силу только в том случае, если они совершены в письменном виде и подписаны обеими договаривающимися Сторонами.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8.4.  Поставщик обязан поставить Товар свободным от любых прав и притязаний третьих лиц за исключением случаев, когда в момент заключения договора Покупатель знал или не мог не знать о таких правах или притязаниях.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8.5. Стороны могут предусмотреть, иные условия поставки Товара и иной вид транспорта, чем согласованные настоящим Договором, а также оговорить особенности поставки, обусловле</w:t>
      </w:r>
      <w:r w:rsidRPr="00BB6984">
        <w:rPr>
          <w:rFonts w:ascii="Franklin Gothic Book" w:hAnsi="Franklin Gothic Book"/>
        </w:rPr>
        <w:t>н</w:t>
      </w:r>
      <w:r w:rsidRPr="00BB6984">
        <w:rPr>
          <w:rFonts w:ascii="Franklin Gothic Book" w:hAnsi="Franklin Gothic Book"/>
        </w:rPr>
        <w:t>ные конкретным видом транспорта. Все изменения оформляются Сторонами дополнительным соглашением к настоящему Договору.</w:t>
      </w:r>
    </w:p>
    <w:p w:rsidR="00BB6984" w:rsidRDefault="00BB6984" w:rsidP="00BB6984">
      <w:pPr>
        <w:jc w:val="both"/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9. Срок действия договора</w:t>
      </w: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</w:rPr>
        <w:t>9.1. Настоящий Договор вступает в силу с момента его подписания Сторонами  и действует до исполнения Сторонами своих договорных обязательств.</w:t>
      </w:r>
    </w:p>
    <w:p w:rsidR="00BB6984" w:rsidRDefault="00BB6984" w:rsidP="00BB6984">
      <w:pPr>
        <w:jc w:val="both"/>
        <w:rPr>
          <w:rFonts w:ascii="Franklin Gothic Book" w:hAnsi="Franklin Gothic Book"/>
          <w:b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10. Заключительные условия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10.1.</w:t>
      </w:r>
      <w:r w:rsidRPr="00BB6984">
        <w:rPr>
          <w:rFonts w:ascii="Franklin Gothic Book" w:hAnsi="Franklin Gothic Book"/>
        </w:rPr>
        <w:tab/>
        <w:t xml:space="preserve"> Настоящий Договор составлен в 2 (двух) экземплярах, имеющих равную юридическую силу.  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10.2.</w:t>
      </w:r>
      <w:r w:rsidRPr="00BB6984">
        <w:rPr>
          <w:rFonts w:ascii="Franklin Gothic Book" w:hAnsi="Franklin Gothic Book"/>
        </w:rPr>
        <w:tab/>
      </w:r>
      <w:proofErr w:type="gramStart"/>
      <w:r w:rsidRPr="00BB6984">
        <w:rPr>
          <w:rFonts w:ascii="Franklin Gothic Book" w:hAnsi="Franklin Gothic Book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</w:t>
      </w:r>
      <w:r w:rsidRPr="00BB6984">
        <w:rPr>
          <w:rFonts w:ascii="Franklin Gothic Book" w:hAnsi="Franklin Gothic Book"/>
        </w:rPr>
        <w:lastRenderedPageBreak/>
        <w:t>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10.3.</w:t>
      </w:r>
      <w:r w:rsidRPr="00BB6984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</w:t>
      </w:r>
      <w:r w:rsidRPr="00BB6984">
        <w:rPr>
          <w:rFonts w:ascii="Franklin Gothic Book" w:hAnsi="Franklin Gothic Book"/>
        </w:rPr>
        <w:t>н</w:t>
      </w:r>
      <w:r w:rsidRPr="00BB6984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условий связанности сторон.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10.4.</w:t>
      </w:r>
      <w:r w:rsidRPr="00BB6984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B6984" w:rsidRPr="00BB6984" w:rsidRDefault="00BB6984" w:rsidP="00BB6984">
      <w:pPr>
        <w:jc w:val="both"/>
        <w:rPr>
          <w:rFonts w:ascii="Franklin Gothic Book" w:hAnsi="Franklin Gothic Book"/>
        </w:rPr>
      </w:pP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>11. Адреса и реквизиты сторон</w:t>
      </w:r>
    </w:p>
    <w:p w:rsidR="00BB6984" w:rsidRPr="00BB6984" w:rsidRDefault="00BB6984" w:rsidP="00BB6984">
      <w:pPr>
        <w:jc w:val="both"/>
        <w:rPr>
          <w:rFonts w:ascii="Franklin Gothic Book" w:hAnsi="Franklin Gothic Book"/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BB6984" w:rsidRPr="00BB6984" w:rsidTr="002E4EB8">
        <w:tc>
          <w:tcPr>
            <w:tcW w:w="4644" w:type="dxa"/>
            <w:hideMark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BB6984">
              <w:rPr>
                <w:rFonts w:ascii="Franklin Gothic Book" w:hAnsi="Franklin Gothic Book"/>
                <w:b/>
                <w:i/>
              </w:rPr>
              <w:t xml:space="preserve">              «Поставщик»</w:t>
            </w:r>
          </w:p>
        </w:tc>
        <w:tc>
          <w:tcPr>
            <w:tcW w:w="4962" w:type="dxa"/>
            <w:hideMark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BB6984">
              <w:rPr>
                <w:rFonts w:ascii="Franklin Gothic Book" w:hAnsi="Franklin Gothic Book"/>
                <w:b/>
                <w:i/>
                <w:lang w:val="en-US"/>
              </w:rPr>
              <w:t xml:space="preserve">                 </w:t>
            </w:r>
            <w:r w:rsidRPr="00BB6984">
              <w:rPr>
                <w:rFonts w:ascii="Franklin Gothic Book" w:hAnsi="Franklin Gothic Book"/>
                <w:b/>
                <w:i/>
              </w:rPr>
              <w:t>«Покупатель»</w:t>
            </w:r>
          </w:p>
        </w:tc>
      </w:tr>
      <w:tr w:rsidR="00BB6984" w:rsidRPr="00BB6984" w:rsidTr="002E4EB8">
        <w:tc>
          <w:tcPr>
            <w:tcW w:w="4644" w:type="dxa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_______________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  <w:p w:rsidR="00BB6984" w:rsidRPr="00BB6984" w:rsidRDefault="00BB6984" w:rsidP="00B640C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 xml:space="preserve">ПАО «Новороссийский морской 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торговый порт»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Юридический адрес: 353901,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г. Новороссийск, ул. </w:t>
            </w:r>
            <w:proofErr w:type="gramStart"/>
            <w:r w:rsidRPr="00BB6984">
              <w:rPr>
                <w:rFonts w:ascii="Franklin Gothic Book" w:hAnsi="Franklin Gothic Book"/>
              </w:rPr>
              <w:t>Портовая</w:t>
            </w:r>
            <w:proofErr w:type="gramEnd"/>
            <w:r w:rsidRPr="00BB6984">
              <w:rPr>
                <w:rFonts w:ascii="Franklin Gothic Book" w:hAnsi="Franklin Gothic Book"/>
              </w:rPr>
              <w:t>, 14,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Тел./Факс: (8617) 60-22-03/60-42-13/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BB6984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BB6984">
              <w:rPr>
                <w:rFonts w:ascii="Franklin Gothic Book" w:hAnsi="Franklin Gothic Book"/>
                <w:bCs/>
              </w:rPr>
              <w:t>/с 40702810952460102191                                      в отделении №8619 Сбербанка России, г. Краснодар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к/с 30101810100000000602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ИНН 2315004404, КПП 997650001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БИК 040349602</w:t>
            </w:r>
          </w:p>
        </w:tc>
      </w:tr>
      <w:tr w:rsidR="00BB6984" w:rsidRPr="00BB6984" w:rsidTr="002E4EB8">
        <w:tc>
          <w:tcPr>
            <w:tcW w:w="4644" w:type="dxa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 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  <w:p w:rsidR="00BB6984" w:rsidRPr="00BB6984" w:rsidRDefault="00B640CB" w:rsidP="00BB698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_________________</w:t>
            </w:r>
            <w:r w:rsidR="00BB6984" w:rsidRPr="00BB6984">
              <w:rPr>
                <w:rFonts w:ascii="Franklin Gothic Book" w:hAnsi="Franklin Gothic Book"/>
              </w:rPr>
              <w:t xml:space="preserve">     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BB6984">
              <w:rPr>
                <w:rFonts w:ascii="Franklin Gothic Book" w:hAnsi="Franklin Gothic Book"/>
              </w:rPr>
              <w:t>м.п</w:t>
            </w:r>
            <w:proofErr w:type="spellEnd"/>
            <w:r w:rsidRPr="00BB6984">
              <w:rPr>
                <w:rFonts w:ascii="Franklin Gothic Book" w:hAnsi="Franklin Gothic Book"/>
              </w:rPr>
              <w:t>.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«_____»__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  <w:p w:rsidR="00BB6984" w:rsidRPr="00B640CB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</w:tcPr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Первый зам. Технического директора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 xml:space="preserve">ПАО «Новороссийский морской 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торговый порт»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___________________   И.М. Фофонов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BB6984">
              <w:rPr>
                <w:rFonts w:ascii="Franklin Gothic Book" w:hAnsi="Franklin Gothic Book"/>
                <w:b/>
              </w:rPr>
              <w:t>м.п</w:t>
            </w:r>
            <w:proofErr w:type="spellEnd"/>
            <w:r w:rsidRPr="00BB6984">
              <w:rPr>
                <w:rFonts w:ascii="Franklin Gothic Book" w:hAnsi="Franklin Gothic Book"/>
                <w:b/>
              </w:rPr>
              <w:t>.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«_____»____________2015 г.</w:t>
            </w: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BB6984" w:rsidRPr="00BB6984" w:rsidRDefault="00BB6984" w:rsidP="00BB6984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BB6984" w:rsidRPr="00BB6984" w:rsidRDefault="00BB6984" w:rsidP="00B640CB">
      <w:pPr>
        <w:jc w:val="right"/>
        <w:rPr>
          <w:rFonts w:ascii="Franklin Gothic Book" w:hAnsi="Franklin Gothic Book"/>
        </w:rPr>
      </w:pPr>
      <w:r w:rsidRPr="00BB6984">
        <w:rPr>
          <w:rFonts w:ascii="Franklin Gothic Book" w:hAnsi="Franklin Gothic Book"/>
          <w:b/>
        </w:rPr>
        <w:t xml:space="preserve">                        </w:t>
      </w:r>
      <w:r w:rsidRPr="00BB6984">
        <w:rPr>
          <w:rFonts w:ascii="Franklin Gothic Book" w:hAnsi="Franklin Gothic Book"/>
        </w:rPr>
        <w:t>Приложение № 1 к Договору №  ______ от  «___» _________2015 г.</w:t>
      </w:r>
    </w:p>
    <w:p w:rsidR="00BB6984" w:rsidRPr="00BB6984" w:rsidRDefault="00BB6984" w:rsidP="00BB6984">
      <w:pPr>
        <w:rPr>
          <w:rFonts w:ascii="Franklin Gothic Book" w:hAnsi="Franklin Gothic Book"/>
          <w:b/>
        </w:rPr>
      </w:pPr>
      <w:r w:rsidRPr="00BB6984">
        <w:rPr>
          <w:rFonts w:ascii="Franklin Gothic Book" w:hAnsi="Franklin Gothic Book"/>
          <w:b/>
        </w:rPr>
        <w:t xml:space="preserve">                                           </w:t>
      </w:r>
    </w:p>
    <w:p w:rsidR="00BB6984" w:rsidRPr="00BB6984" w:rsidRDefault="00BB6984" w:rsidP="00B640CB">
      <w:pPr>
        <w:jc w:val="center"/>
        <w:rPr>
          <w:rFonts w:ascii="Franklin Gothic Book" w:hAnsi="Franklin Gothic Book"/>
          <w:b/>
          <w:lang w:val="en-US"/>
        </w:rPr>
      </w:pPr>
      <w:r w:rsidRPr="00BB6984">
        <w:rPr>
          <w:rFonts w:ascii="Franklin Gothic Book" w:hAnsi="Franklin Gothic Book"/>
          <w:b/>
        </w:rPr>
        <w:t>СПЕЦИФИКАЦИЯ НА  ПОСТАВЛЯЕМЫЙ ТОВАР</w:t>
      </w:r>
    </w:p>
    <w:p w:rsidR="00BB6984" w:rsidRPr="00BB6984" w:rsidRDefault="00BB6984" w:rsidP="00B640CB">
      <w:pPr>
        <w:jc w:val="center"/>
        <w:rPr>
          <w:rFonts w:ascii="Franklin Gothic Book" w:hAnsi="Franklin Gothic Book"/>
          <w:b/>
          <w:lang w:val="en-US"/>
        </w:rPr>
      </w:pPr>
    </w:p>
    <w:tbl>
      <w:tblPr>
        <w:tblW w:w="10496" w:type="dxa"/>
        <w:tblInd w:w="-34" w:type="dxa"/>
        <w:tblLook w:val="0000" w:firstRow="0" w:lastRow="0" w:firstColumn="0" w:lastColumn="0" w:noHBand="0" w:noVBand="0"/>
      </w:tblPr>
      <w:tblGrid>
        <w:gridCol w:w="574"/>
        <w:gridCol w:w="5103"/>
        <w:gridCol w:w="1134"/>
        <w:gridCol w:w="1984"/>
        <w:gridCol w:w="1701"/>
      </w:tblGrid>
      <w:tr w:rsidR="00BB6984" w:rsidRPr="00BB6984" w:rsidTr="002E4EB8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B6984">
              <w:rPr>
                <w:rFonts w:ascii="Franklin Gothic Book" w:hAnsi="Franklin Gothic Book"/>
              </w:rPr>
              <w:t>п</w:t>
            </w:r>
            <w:proofErr w:type="gramEnd"/>
            <w:r w:rsidRPr="00BB6984">
              <w:rPr>
                <w:rFonts w:ascii="Franklin Gothic Book" w:hAnsi="Franklin Gothic Book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Кол-во,</w:t>
            </w:r>
          </w:p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 xml:space="preserve">Цена с </w:t>
            </w:r>
            <w:r w:rsidR="00246188">
              <w:rPr>
                <w:rFonts w:ascii="Franklin Gothic Book" w:hAnsi="Franklin Gothic Book"/>
              </w:rPr>
              <w:t xml:space="preserve">учетом </w:t>
            </w:r>
            <w:r w:rsidRPr="00BB6984">
              <w:rPr>
                <w:rFonts w:ascii="Franklin Gothic Book" w:hAnsi="Franklin Gothic Book"/>
              </w:rPr>
              <w:t>НДС, руб./ед.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BB6984" w:rsidRPr="00BB6984" w:rsidTr="002E4EB8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5</w:t>
            </w:r>
          </w:p>
        </w:tc>
      </w:tr>
      <w:tr w:rsidR="00BB6984" w:rsidRPr="00BB6984" w:rsidTr="002E4EB8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246188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B6984">
              <w:rPr>
                <w:rFonts w:ascii="Franklin Gothic Book" w:hAnsi="Franklin Gothic Book"/>
                <w:b/>
                <w:i/>
              </w:rPr>
              <w:t>АВТОШИНЫ ПНЕВМАТИЧЕСКИЕ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B6984" w:rsidRPr="00BB6984" w:rsidTr="002E4EB8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1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EB20F3" w:rsidRDefault="00BB6984" w:rsidP="00B640C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B6984">
              <w:rPr>
                <w:rFonts w:ascii="Franklin Gothic Book" w:hAnsi="Franklin Gothic Book"/>
              </w:rPr>
              <w:t>Автошина</w:t>
            </w:r>
            <w:r w:rsidRPr="00EB20F3">
              <w:rPr>
                <w:rFonts w:ascii="Franklin Gothic Book" w:hAnsi="Franklin Gothic Book"/>
                <w:lang w:val="en-US"/>
              </w:rPr>
              <w:t xml:space="preserve"> </w:t>
            </w:r>
            <w:r w:rsidRPr="00BB6984">
              <w:rPr>
                <w:rFonts w:ascii="Franklin Gothic Book" w:hAnsi="Franklin Gothic Book"/>
                <w:lang w:val="en-US"/>
              </w:rPr>
              <w:t>Bridgestone</w:t>
            </w:r>
            <w:r w:rsidRPr="00EB20F3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BB6984">
              <w:rPr>
                <w:rFonts w:ascii="Franklin Gothic Book" w:hAnsi="Franklin Gothic Book"/>
                <w:lang w:val="en-US"/>
              </w:rPr>
              <w:t>Turanza</w:t>
            </w:r>
            <w:proofErr w:type="spellEnd"/>
            <w:r w:rsidRPr="00EB20F3">
              <w:rPr>
                <w:rFonts w:ascii="Franklin Gothic Book" w:hAnsi="Franklin Gothic Book"/>
                <w:lang w:val="en-US"/>
              </w:rPr>
              <w:t xml:space="preserve"> </w:t>
            </w:r>
            <w:r w:rsidRPr="00BB6984">
              <w:rPr>
                <w:rFonts w:ascii="Franklin Gothic Book" w:hAnsi="Franklin Gothic Book"/>
                <w:lang w:val="en-US"/>
              </w:rPr>
              <w:t>T</w:t>
            </w:r>
            <w:r w:rsidRPr="00EB20F3">
              <w:rPr>
                <w:rFonts w:ascii="Franklin Gothic Book" w:hAnsi="Franklin Gothic Book"/>
                <w:lang w:val="en-US"/>
              </w:rPr>
              <w:t xml:space="preserve">001 215/60 </w:t>
            </w:r>
            <w:r w:rsidRPr="00BB6984">
              <w:rPr>
                <w:rFonts w:ascii="Franklin Gothic Book" w:hAnsi="Franklin Gothic Book"/>
                <w:lang w:val="en-US"/>
              </w:rPr>
              <w:t>R</w:t>
            </w:r>
            <w:r w:rsidRPr="00EB20F3">
              <w:rPr>
                <w:rFonts w:ascii="Franklin Gothic Book" w:hAnsi="Franklin Gothic Book"/>
                <w:lang w:val="en-US"/>
              </w:rPr>
              <w:t>16 95</w:t>
            </w:r>
            <w:r w:rsidRPr="00BB6984">
              <w:rPr>
                <w:rFonts w:ascii="Franklin Gothic Book" w:hAnsi="Franklin Gothic Book"/>
                <w:lang w:val="en-US"/>
              </w:rPr>
              <w:t>V</w:t>
            </w:r>
            <w:r w:rsidRPr="00EB20F3">
              <w:rPr>
                <w:rFonts w:ascii="Franklin Gothic Book" w:hAnsi="Franklin Gothic Book"/>
                <w:lang w:val="en-US"/>
              </w:rPr>
              <w:t xml:space="preserve"> </w:t>
            </w:r>
            <w:r w:rsidRPr="00BB6984">
              <w:rPr>
                <w:rFonts w:ascii="Franklin Gothic Book" w:hAnsi="Franklin Gothic Book"/>
              </w:rPr>
              <w:t>летняя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246188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246188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B6984" w:rsidRPr="00BB6984" w:rsidTr="002E4EB8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2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B6984">
              <w:rPr>
                <w:rFonts w:ascii="Franklin Gothic Book" w:hAnsi="Franklin Gothic Book"/>
              </w:rPr>
              <w:t>Автошина</w:t>
            </w:r>
            <w:r w:rsidRPr="00BB6984">
              <w:rPr>
                <w:rFonts w:ascii="Franklin Gothic Book" w:hAnsi="Franklin Gothic Book"/>
                <w:lang w:val="en-US"/>
              </w:rPr>
              <w:t xml:space="preserve"> Bridgestone Dueler H/P Sport 285/60 R18 116V </w:t>
            </w:r>
            <w:r w:rsidRPr="00BB6984">
              <w:rPr>
                <w:rFonts w:ascii="Franklin Gothic Book" w:hAnsi="Franklin Gothic Book"/>
              </w:rPr>
              <w:t>летняя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</w:tr>
      <w:tr w:rsidR="00BB6984" w:rsidRPr="00BB6984" w:rsidTr="002E4EB8">
        <w:trPr>
          <w:trHeight w:val="19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B6984" w:rsidRPr="00BB6984" w:rsidTr="002E4EB8">
        <w:trPr>
          <w:trHeight w:val="2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  <w:r w:rsidRPr="00BB6984">
              <w:rPr>
                <w:rFonts w:ascii="Franklin Gothic Book" w:hAnsi="Franklin Gothic Book"/>
              </w:rPr>
              <w:t>В том числе НДС 18%: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984" w:rsidRPr="00BB6984" w:rsidRDefault="00BB6984" w:rsidP="00B640C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B6984" w:rsidRPr="00BB6984" w:rsidRDefault="00BB6984" w:rsidP="00B640CB">
      <w:pPr>
        <w:jc w:val="center"/>
        <w:rPr>
          <w:rFonts w:ascii="Franklin Gothic Book" w:hAnsi="Franklin Gothic Book"/>
        </w:rPr>
      </w:pPr>
    </w:p>
    <w:p w:rsidR="00BB6984" w:rsidRPr="00BB6984" w:rsidRDefault="00BB6984" w:rsidP="00B640CB">
      <w:pPr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t>Сумма к оплате: ____________. Цена  включает   НДС 18  %  и  доставку  Товара на склад Пок</w:t>
      </w:r>
      <w:r w:rsidRPr="00BB6984">
        <w:rPr>
          <w:rFonts w:ascii="Franklin Gothic Book" w:hAnsi="Franklin Gothic Book"/>
        </w:rPr>
        <w:t>у</w:t>
      </w:r>
      <w:r w:rsidRPr="00BB6984">
        <w:rPr>
          <w:rFonts w:ascii="Franklin Gothic Book" w:hAnsi="Franklin Gothic Book"/>
        </w:rPr>
        <w:t>пателя  в  г. Новороссийск, ул. Портовая 14.</w:t>
      </w:r>
    </w:p>
    <w:p w:rsidR="00B640CB" w:rsidRDefault="00B640CB" w:rsidP="00B640CB">
      <w:pPr>
        <w:rPr>
          <w:rFonts w:ascii="Franklin Gothic Book" w:hAnsi="Franklin Gothic Book"/>
        </w:rPr>
      </w:pPr>
    </w:p>
    <w:p w:rsidR="00BB6984" w:rsidRPr="00BB6984" w:rsidRDefault="00BB6984" w:rsidP="00B640CB">
      <w:pPr>
        <w:rPr>
          <w:rFonts w:ascii="Franklin Gothic Book" w:hAnsi="Franklin Gothic Book"/>
        </w:rPr>
      </w:pPr>
      <w:r w:rsidRPr="00BB6984">
        <w:rPr>
          <w:rFonts w:ascii="Franklin Gothic Book" w:hAnsi="Franklin Gothic Book"/>
        </w:rPr>
        <w:lastRenderedPageBreak/>
        <w:t xml:space="preserve">Срок поставки:  </w:t>
      </w:r>
      <w:r w:rsidR="00246188">
        <w:rPr>
          <w:rFonts w:ascii="Franklin Gothic Book" w:hAnsi="Franklin Gothic Book"/>
        </w:rPr>
        <w:t xml:space="preserve">не более </w:t>
      </w:r>
      <w:r w:rsidR="009238EC" w:rsidRPr="009238EC">
        <w:rPr>
          <w:rFonts w:ascii="Franklin Gothic Book" w:hAnsi="Franklin Gothic Book"/>
        </w:rPr>
        <w:t xml:space="preserve">8 недель </w:t>
      </w:r>
      <w:r w:rsidRPr="00BB6984">
        <w:rPr>
          <w:rFonts w:ascii="Franklin Gothic Book" w:hAnsi="Franklin Gothic Book"/>
        </w:rPr>
        <w:t>с момента подписания Сторонами Договора и настоящего Прилож</w:t>
      </w:r>
      <w:r w:rsidRPr="00BB6984">
        <w:rPr>
          <w:rFonts w:ascii="Franklin Gothic Book" w:hAnsi="Franklin Gothic Book"/>
        </w:rPr>
        <w:t>е</w:t>
      </w:r>
      <w:r w:rsidRPr="00BB6984">
        <w:rPr>
          <w:rFonts w:ascii="Franklin Gothic Book" w:hAnsi="Franklin Gothic Book"/>
        </w:rPr>
        <w:t>ния. Допускается досрочная поставка Товара.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BB6984" w:rsidRPr="00BB6984" w:rsidTr="002E4EB8">
        <w:tc>
          <w:tcPr>
            <w:tcW w:w="4644" w:type="dxa"/>
            <w:hideMark/>
          </w:tcPr>
          <w:p w:rsidR="00BB6984" w:rsidRPr="00BB6984" w:rsidRDefault="00BB6984" w:rsidP="00BB6984">
            <w:pPr>
              <w:rPr>
                <w:rFonts w:ascii="Franklin Gothic Book" w:hAnsi="Franklin Gothic Book"/>
                <w:b/>
                <w:i/>
              </w:rPr>
            </w:pPr>
            <w:r w:rsidRPr="00BB6984">
              <w:rPr>
                <w:rFonts w:ascii="Franklin Gothic Book" w:hAnsi="Franklin Gothic Book"/>
                <w:b/>
                <w:i/>
              </w:rPr>
              <w:t xml:space="preserve">           </w:t>
            </w: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  <w:i/>
              </w:rPr>
            </w:pPr>
            <w:r w:rsidRPr="00BB6984">
              <w:rPr>
                <w:rFonts w:ascii="Franklin Gothic Book" w:hAnsi="Franklin Gothic Book"/>
                <w:b/>
                <w:i/>
              </w:rPr>
              <w:t xml:space="preserve">  «Поставщик»</w:t>
            </w:r>
          </w:p>
        </w:tc>
        <w:tc>
          <w:tcPr>
            <w:tcW w:w="4962" w:type="dxa"/>
            <w:hideMark/>
          </w:tcPr>
          <w:p w:rsidR="00BB6984" w:rsidRPr="00BB6984" w:rsidRDefault="00BB6984" w:rsidP="00BB6984">
            <w:pPr>
              <w:rPr>
                <w:rFonts w:ascii="Franklin Gothic Book" w:hAnsi="Franklin Gothic Book"/>
                <w:b/>
                <w:i/>
                <w:lang w:val="en-US"/>
              </w:rPr>
            </w:pPr>
            <w:r w:rsidRPr="00BB6984">
              <w:rPr>
                <w:rFonts w:ascii="Franklin Gothic Book" w:hAnsi="Franklin Gothic Book"/>
                <w:b/>
                <w:i/>
                <w:lang w:val="en-US"/>
              </w:rPr>
              <w:t xml:space="preserve">              </w:t>
            </w: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  <w:i/>
                <w:lang w:val="en-US"/>
              </w:rPr>
            </w:pPr>
            <w:r w:rsidRPr="00BB6984">
              <w:rPr>
                <w:rFonts w:ascii="Franklin Gothic Book" w:hAnsi="Franklin Gothic Book"/>
                <w:b/>
                <w:i/>
                <w:lang w:val="en-US"/>
              </w:rPr>
              <w:t xml:space="preserve">   </w:t>
            </w:r>
            <w:r w:rsidRPr="00BB6984">
              <w:rPr>
                <w:rFonts w:ascii="Franklin Gothic Book" w:hAnsi="Franklin Gothic Book"/>
                <w:b/>
                <w:i/>
              </w:rPr>
              <w:t>«Покупатель»</w:t>
            </w: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  <w:i/>
                <w:lang w:val="en-US"/>
              </w:rPr>
            </w:pPr>
          </w:p>
        </w:tc>
      </w:tr>
      <w:tr w:rsidR="00BB6984" w:rsidRPr="00BB6984" w:rsidTr="002E4EB8">
        <w:tc>
          <w:tcPr>
            <w:tcW w:w="4644" w:type="dxa"/>
          </w:tcPr>
          <w:p w:rsidR="00BB6984" w:rsidRPr="00BB6984" w:rsidRDefault="00BB6984" w:rsidP="00BB6984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962" w:type="dxa"/>
          </w:tcPr>
          <w:p w:rsidR="00BB6984" w:rsidRPr="00BB6984" w:rsidRDefault="00BB6984" w:rsidP="00BB6984">
            <w:pPr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Первый зам. Технического директора</w:t>
            </w: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ПАО «Новороссийский морской</w:t>
            </w: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торговый порт»</w:t>
            </w: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</w:rPr>
            </w:pP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___________________   И.М. Фофонов</w:t>
            </w: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</w:rPr>
            </w:pPr>
            <w:proofErr w:type="spellStart"/>
            <w:r w:rsidRPr="00BB6984">
              <w:rPr>
                <w:rFonts w:ascii="Franklin Gothic Book" w:hAnsi="Franklin Gothic Book"/>
                <w:b/>
              </w:rPr>
              <w:t>м.п</w:t>
            </w:r>
            <w:proofErr w:type="spellEnd"/>
            <w:r w:rsidRPr="00BB6984">
              <w:rPr>
                <w:rFonts w:ascii="Franklin Gothic Book" w:hAnsi="Franklin Gothic Book"/>
                <w:b/>
              </w:rPr>
              <w:t>.</w:t>
            </w:r>
          </w:p>
          <w:p w:rsidR="00BB6984" w:rsidRPr="00BB6984" w:rsidRDefault="00BB6984" w:rsidP="00BB6984">
            <w:pPr>
              <w:rPr>
                <w:rFonts w:ascii="Franklin Gothic Book" w:hAnsi="Franklin Gothic Book"/>
                <w:b/>
              </w:rPr>
            </w:pPr>
            <w:r w:rsidRPr="00BB6984">
              <w:rPr>
                <w:rFonts w:ascii="Franklin Gothic Book" w:hAnsi="Franklin Gothic Book"/>
                <w:b/>
              </w:rPr>
              <w:t>«_____»____________2015 г.</w:t>
            </w:r>
          </w:p>
        </w:tc>
      </w:tr>
    </w:tbl>
    <w:p w:rsidR="009258F0" w:rsidRPr="002466BC" w:rsidRDefault="009258F0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lastRenderedPageBreak/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246188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246188" w:rsidRDefault="00623AD6" w:rsidP="00246188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082BB0" w:rsidRPr="00246188" w:rsidRDefault="00623AD6" w:rsidP="00246188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082BB0" w:rsidRDefault="00082BB0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8215F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4618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88215F">
        <w:rPr>
          <w:rFonts w:ascii="Franklin Gothic Book" w:hAnsi="Franklin Gothic Book"/>
          <w:vertAlign w:val="superscript"/>
        </w:rPr>
        <w:t>недель</w:t>
      </w:r>
      <w:bookmarkStart w:id="15" w:name="_GoBack"/>
      <w:bookmarkEnd w:id="15"/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055E5" w:rsidRPr="001521AD" w:rsidRDefault="006055E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274325" w:rsidRPr="008F68CC" w:rsidRDefault="007D121F" w:rsidP="008F68CC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800"/>
        <w:gridCol w:w="712"/>
        <w:gridCol w:w="1276"/>
        <w:gridCol w:w="1275"/>
        <w:gridCol w:w="1275"/>
      </w:tblGrid>
      <w:tr w:rsidR="008F68CC" w:rsidRPr="003072F1" w:rsidTr="00D70197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FB262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B2624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24618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</w:t>
            </w:r>
            <w:r w:rsidRPr="003072F1">
              <w:rPr>
                <w:rFonts w:ascii="Franklin Gothic Book" w:hAnsi="Franklin Gothic Book"/>
              </w:rPr>
              <w:t>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</w:t>
            </w:r>
            <w:r>
              <w:t xml:space="preserve"> </w:t>
            </w:r>
            <w:r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246188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>НДС,</w:t>
            </w:r>
            <w:r>
              <w:t xml:space="preserve"> </w:t>
            </w:r>
            <w:r>
              <w:rPr>
                <w:rFonts w:ascii="Franklin Gothic Book" w:hAnsi="Franklin Gothic Book"/>
              </w:rPr>
              <w:t>ру</w:t>
            </w:r>
            <w:r>
              <w:rPr>
                <w:rFonts w:ascii="Franklin Gothic Book" w:hAnsi="Franklin Gothic Book"/>
              </w:rPr>
              <w:t>б</w:t>
            </w:r>
            <w:r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8CC" w:rsidRPr="003072F1" w:rsidRDefault="008F68CC" w:rsidP="00520CA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8F68CC" w:rsidRPr="003072F1" w:rsidTr="00675659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520CA5" w:rsidRDefault="008F68CC" w:rsidP="006055E5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1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8CC" w:rsidRPr="00082BB0" w:rsidRDefault="008F68CC" w:rsidP="00AA305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B26EB4">
              <w:rPr>
                <w:rFonts w:ascii="Franklin Gothic Book" w:hAnsi="Franklin Gothic Book"/>
              </w:rPr>
              <w:t>Автошина</w:t>
            </w:r>
            <w:r w:rsidRPr="00B26EB4">
              <w:rPr>
                <w:rFonts w:ascii="Franklin Gothic Book" w:hAnsi="Franklin Gothic Book"/>
                <w:lang w:val="en-US"/>
              </w:rPr>
              <w:t xml:space="preserve"> Bridgestone </w:t>
            </w:r>
            <w:proofErr w:type="spellStart"/>
            <w:r w:rsidRPr="00B26EB4">
              <w:rPr>
                <w:rFonts w:ascii="Franklin Gothic Book" w:hAnsi="Franklin Gothic Book"/>
                <w:lang w:val="en-US"/>
              </w:rPr>
              <w:t>Turanza</w:t>
            </w:r>
            <w:proofErr w:type="spellEnd"/>
            <w:r w:rsidRPr="00B26EB4">
              <w:rPr>
                <w:rFonts w:ascii="Franklin Gothic Book" w:hAnsi="Franklin Gothic Book"/>
                <w:lang w:val="en-US"/>
              </w:rPr>
              <w:t xml:space="preserve"> T001 215/60 R16 95V </w:t>
            </w:r>
            <w:r w:rsidRPr="00B26EB4">
              <w:rPr>
                <w:rFonts w:ascii="Franklin Gothic Book" w:hAnsi="Franklin Gothic Book"/>
              </w:rPr>
              <w:t>летняя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082BB0" w:rsidRDefault="008F68CC" w:rsidP="00AA305C">
            <w:pPr>
              <w:jc w:val="center"/>
              <w:rPr>
                <w:rFonts w:ascii="Franklin Gothic Book" w:hAnsi="Franklin Gothic Book" w:cs="Arial"/>
              </w:rPr>
            </w:pPr>
            <w:r w:rsidRPr="00082BB0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082BB0" w:rsidRDefault="008F68CC" w:rsidP="00AA305C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6055E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8CC" w:rsidRPr="003072F1" w:rsidRDefault="008F68CC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F68CC" w:rsidRPr="003072F1" w:rsidTr="00C23234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520CA5" w:rsidRDefault="008F68CC" w:rsidP="006055E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8CC" w:rsidRPr="00082BB0" w:rsidRDefault="008F68CC" w:rsidP="00AA305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B26EB4">
              <w:rPr>
                <w:rFonts w:ascii="Franklin Gothic Book" w:hAnsi="Franklin Gothic Book"/>
              </w:rPr>
              <w:t>Автошина</w:t>
            </w:r>
            <w:r w:rsidRPr="00B26EB4">
              <w:rPr>
                <w:rFonts w:ascii="Franklin Gothic Book" w:hAnsi="Franklin Gothic Book"/>
                <w:lang w:val="en-US"/>
              </w:rPr>
              <w:t xml:space="preserve"> Bridgestone Dueler H/P Sport 285/60 R18 116V </w:t>
            </w:r>
            <w:r w:rsidRPr="00B26EB4">
              <w:rPr>
                <w:rFonts w:ascii="Franklin Gothic Book" w:hAnsi="Franklin Gothic Book"/>
              </w:rPr>
              <w:t>летняя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082BB0" w:rsidRDefault="008F68CC" w:rsidP="00AA305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proofErr w:type="spellStart"/>
            <w:r w:rsidRPr="00082BB0">
              <w:rPr>
                <w:rFonts w:ascii="Franklin Gothic Book" w:hAnsi="Franklin Gothic Book" w:cs="Arial"/>
                <w:lang w:val="en-US"/>
              </w:rPr>
              <w:t>Шт</w:t>
            </w:r>
            <w:proofErr w:type="spellEnd"/>
            <w:r w:rsidRPr="00082BB0">
              <w:rPr>
                <w:rFonts w:ascii="Franklin Gothic Book" w:hAnsi="Franklin Gothic Book" w:cs="Arial"/>
                <w:lang w:val="en-US"/>
              </w:rPr>
              <w:t>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082BB0" w:rsidRDefault="008F68CC" w:rsidP="00AA305C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6055E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C" w:rsidRPr="003072F1" w:rsidRDefault="008F68CC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8CC" w:rsidRPr="003072F1" w:rsidRDefault="008F68CC" w:rsidP="006055E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6055E5" w:rsidP="00520CA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 рублей</w:t>
            </w:r>
            <w:r w:rsidR="003072F1" w:rsidRPr="003072F1">
              <w:rPr>
                <w:rFonts w:ascii="Franklin Gothic Book" w:hAnsi="Franklin Gothic Book"/>
              </w:rPr>
              <w:t xml:space="preserve">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</w:p>
        </w:tc>
      </w:tr>
    </w:tbl>
    <w:p w:rsidR="00D02CA1" w:rsidRDefault="00D02CA1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6055E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4618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133BF" w:rsidRDefault="00ED40C1" w:rsidP="00520CA5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>таблицы</w:t>
            </w:r>
            <w:r w:rsidR="006D37F9">
              <w:t xml:space="preserve"> </w:t>
            </w:r>
            <w:r w:rsidR="00246188">
              <w:rPr>
                <w:rFonts w:ascii="Franklin Gothic Book" w:hAnsi="Franklin Gothic Book"/>
                <w:b/>
                <w:bCs/>
              </w:rPr>
              <w:t>(1+2</w:t>
            </w:r>
            <w:r w:rsidR="006D37F9" w:rsidRPr="006D37F9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9808DF" w:rsidRDefault="007D12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 w:rsidR="000B58CC"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D02CA1" w:rsidRPr="008F68CC" w:rsidRDefault="000B58CC" w:rsidP="008F68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AA305C" w:rsidRPr="00AA305C">
        <w:rPr>
          <w:rFonts w:ascii="Franklin Gothic Book" w:hAnsi="Franklin Gothic Book"/>
        </w:rPr>
        <w:t xml:space="preserve">импортных пневматических автошин для автотранспорта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206A39" w:rsidRPr="00082BB0" w:rsidRDefault="003F4375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8F68CC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9120D5" w:rsidRPr="00CB3DF1" w:rsidRDefault="003F4375" w:rsidP="00CB3DF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CB3DF1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D67DBC" w:rsidRPr="00EB20F3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AA305C" w:rsidRPr="00493E82" w:rsidRDefault="00AA305C" w:rsidP="00AA305C">
      <w:pPr>
        <w:pStyle w:val="afff6"/>
        <w:numPr>
          <w:ilvl w:val="1"/>
          <w:numId w:val="28"/>
        </w:numPr>
        <w:ind w:left="426" w:firstLine="0"/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AA305C" w:rsidRPr="004E63B7" w:rsidTr="00AA305C">
        <w:tc>
          <w:tcPr>
            <w:tcW w:w="843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AA305C" w:rsidRPr="004E63B7" w:rsidTr="00AA305C">
        <w:tc>
          <w:tcPr>
            <w:tcW w:w="843" w:type="dxa"/>
          </w:tcPr>
          <w:p w:rsidR="00AA305C" w:rsidRPr="004E63B7" w:rsidRDefault="00AA305C" w:rsidP="00AA305C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</w:tr>
      <w:tr w:rsidR="00AA305C" w:rsidRPr="004E63B7" w:rsidTr="00AA305C">
        <w:tc>
          <w:tcPr>
            <w:tcW w:w="843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</w:tr>
      <w:tr w:rsidR="00AA305C" w:rsidRPr="004E63B7" w:rsidTr="00AA305C">
        <w:tc>
          <w:tcPr>
            <w:tcW w:w="843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</w:tr>
      <w:tr w:rsidR="00AA305C" w:rsidRPr="004E63B7" w:rsidTr="00AA305C">
        <w:tc>
          <w:tcPr>
            <w:tcW w:w="7461" w:type="dxa"/>
            <w:gridSpan w:val="4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A305C" w:rsidRPr="004E63B7" w:rsidRDefault="00AA305C" w:rsidP="00AA305C">
            <w:pPr>
              <w:rPr>
                <w:rFonts w:ascii="Franklin Gothic Book" w:hAnsi="Franklin Gothic Book"/>
              </w:rPr>
            </w:pPr>
          </w:p>
        </w:tc>
      </w:tr>
    </w:tbl>
    <w:p w:rsidR="00AA305C" w:rsidRPr="004E63B7" w:rsidRDefault="00AA305C" w:rsidP="00AA305C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AA305C" w:rsidRPr="004E63B7" w:rsidRDefault="00AA305C" w:rsidP="00AA305C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AA305C" w:rsidRPr="00AA305C" w:rsidRDefault="00AA305C" w:rsidP="008F68CC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A305C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AA305C" w:rsidRPr="00AA305C">
              <w:rPr>
                <w:rFonts w:ascii="Franklin Gothic Book" w:hAnsi="Franklin Gothic Book"/>
                <w:b/>
              </w:rPr>
              <w:t>импортных пневматических автошин для автотранспорта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5C" w:rsidRDefault="00AA305C">
      <w:r>
        <w:separator/>
      </w:r>
    </w:p>
  </w:endnote>
  <w:endnote w:type="continuationSeparator" w:id="0">
    <w:p w:rsidR="00AA305C" w:rsidRDefault="00AA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5C" w:rsidRDefault="00AA305C">
    <w:pPr>
      <w:pStyle w:val="afa"/>
    </w:pPr>
  </w:p>
  <w:p w:rsidR="00AA305C" w:rsidRDefault="00AA30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5C" w:rsidRDefault="00AA305C">
      <w:r>
        <w:separator/>
      </w:r>
    </w:p>
  </w:footnote>
  <w:footnote w:type="continuationSeparator" w:id="0">
    <w:p w:rsidR="00AA305C" w:rsidRDefault="00AA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F25E13"/>
    <w:multiLevelType w:val="hybridMultilevel"/>
    <w:tmpl w:val="70ACD958"/>
    <w:lvl w:ilvl="0" w:tplc="9E721DE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FB48A5"/>
    <w:multiLevelType w:val="multilevel"/>
    <w:tmpl w:val="49F0FE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005B74"/>
    <w:multiLevelType w:val="hybridMultilevel"/>
    <w:tmpl w:val="F5CE6FD8"/>
    <w:lvl w:ilvl="0" w:tplc="5D46CCE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1F90B25"/>
    <w:multiLevelType w:val="hybridMultilevel"/>
    <w:tmpl w:val="EED0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34"/>
  </w:num>
  <w:num w:numId="5">
    <w:abstractNumId w:val="14"/>
  </w:num>
  <w:num w:numId="6">
    <w:abstractNumId w:val="25"/>
  </w:num>
  <w:num w:numId="7">
    <w:abstractNumId w:val="19"/>
  </w:num>
  <w:num w:numId="8">
    <w:abstractNumId w:val="28"/>
  </w:num>
  <w:num w:numId="9">
    <w:abstractNumId w:val="23"/>
  </w:num>
  <w:num w:numId="10">
    <w:abstractNumId w:val="38"/>
  </w:num>
  <w:num w:numId="11">
    <w:abstractNumId w:val="8"/>
  </w:num>
  <w:num w:numId="12">
    <w:abstractNumId w:val="39"/>
  </w:num>
  <w:num w:numId="13">
    <w:abstractNumId w:val="29"/>
  </w:num>
  <w:num w:numId="14">
    <w:abstractNumId w:val="9"/>
  </w:num>
  <w:num w:numId="15">
    <w:abstractNumId w:val="12"/>
  </w:num>
  <w:num w:numId="16">
    <w:abstractNumId w:val="33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0"/>
  </w:num>
  <w:num w:numId="29">
    <w:abstractNumId w:val="15"/>
  </w:num>
  <w:num w:numId="30">
    <w:abstractNumId w:val="36"/>
  </w:num>
  <w:num w:numId="31">
    <w:abstractNumId w:val="1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4"/>
  </w:num>
  <w:num w:numId="35">
    <w:abstractNumId w:val="40"/>
  </w:num>
  <w:num w:numId="36">
    <w:abstractNumId w:val="27"/>
  </w:num>
  <w:num w:numId="37">
    <w:abstractNumId w:val="21"/>
  </w:num>
  <w:num w:numId="38">
    <w:abstractNumId w:val="24"/>
  </w:num>
  <w:num w:numId="39">
    <w:abstractNumId w:val="18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D61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BB0"/>
    <w:rsid w:val="00083746"/>
    <w:rsid w:val="00083981"/>
    <w:rsid w:val="00087589"/>
    <w:rsid w:val="00092534"/>
    <w:rsid w:val="000930F2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A39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188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1CB3"/>
    <w:rsid w:val="005F468D"/>
    <w:rsid w:val="0060000E"/>
    <w:rsid w:val="006022DC"/>
    <w:rsid w:val="006035CD"/>
    <w:rsid w:val="00604B88"/>
    <w:rsid w:val="006055E5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215F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2EE9"/>
    <w:rsid w:val="008E464A"/>
    <w:rsid w:val="008E6290"/>
    <w:rsid w:val="008E7846"/>
    <w:rsid w:val="008F05B0"/>
    <w:rsid w:val="008F0A3D"/>
    <w:rsid w:val="008F26F6"/>
    <w:rsid w:val="008F30D8"/>
    <w:rsid w:val="008F68CC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38EC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305C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0CB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6984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5F3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0F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0BD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5B82-7450-4CA2-A960-EE8D3BEB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20</Pages>
  <Words>8580</Words>
  <Characters>48911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57377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76</cp:revision>
  <cp:lastPrinted>2015-09-11T11:45:00Z</cp:lastPrinted>
  <dcterms:created xsi:type="dcterms:W3CDTF">2015-01-28T12:54:00Z</dcterms:created>
  <dcterms:modified xsi:type="dcterms:W3CDTF">2015-09-11T11:46:00Z</dcterms:modified>
</cp:coreProperties>
</file>