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E76053" w:rsidRPr="00E76053">
        <w:rPr>
          <w:rFonts w:ascii="Franklin Gothic Book" w:eastAsia="Tahoma" w:hAnsi="Franklin Gothic Book"/>
          <w:b/>
          <w:kern w:val="144"/>
          <w:sz w:val="44"/>
          <w:szCs w:val="44"/>
        </w:rPr>
        <w:t>СЗЧ для мобильных кранов «</w:t>
      </w:r>
      <w:proofErr w:type="spellStart"/>
      <w:r w:rsidR="00E76053" w:rsidRPr="00E76053">
        <w:rPr>
          <w:rFonts w:ascii="Franklin Gothic Book" w:eastAsia="Tahoma" w:hAnsi="Franklin Gothic Book"/>
          <w:b/>
          <w:kern w:val="144"/>
          <w:sz w:val="44"/>
          <w:szCs w:val="44"/>
        </w:rPr>
        <w:t>Либхерр</w:t>
      </w:r>
      <w:proofErr w:type="spellEnd"/>
      <w:r w:rsidR="00E76053" w:rsidRPr="00E76053">
        <w:rPr>
          <w:rFonts w:ascii="Franklin Gothic Book" w:eastAsia="Tahoma" w:hAnsi="Franklin Gothic Book"/>
          <w:b/>
          <w:kern w:val="144"/>
          <w:sz w:val="44"/>
          <w:szCs w:val="44"/>
        </w:rPr>
        <w:t>» модели LHM550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D37F9">
        <w:rPr>
          <w:rFonts w:ascii="Franklin Gothic Book" w:hAnsi="Franklin Gothic Book"/>
        </w:rPr>
        <w:t>21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Pr="00431F0E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 xml:space="preserve">На поставку </w:t>
      </w:r>
      <w:r w:rsidR="00E76053" w:rsidRPr="00E76053">
        <w:rPr>
          <w:rFonts w:ascii="Franklin Gothic Book" w:eastAsia="Calibri" w:hAnsi="Franklin Gothic Book"/>
          <w:lang w:eastAsia="en-US"/>
        </w:rPr>
        <w:t>СЗЧ для мобильных кранов «</w:t>
      </w:r>
      <w:proofErr w:type="spellStart"/>
      <w:r w:rsidR="00E76053" w:rsidRPr="00E76053">
        <w:rPr>
          <w:rFonts w:ascii="Franklin Gothic Book" w:eastAsia="Calibri" w:hAnsi="Franklin Gothic Book"/>
          <w:lang w:eastAsia="en-US"/>
        </w:rPr>
        <w:t>Либхерр</w:t>
      </w:r>
      <w:proofErr w:type="spellEnd"/>
      <w:r w:rsidR="00E76053" w:rsidRPr="00E76053">
        <w:rPr>
          <w:rFonts w:ascii="Franklin Gothic Book" w:eastAsia="Calibri" w:hAnsi="Franklin Gothic Book"/>
          <w:lang w:eastAsia="en-US"/>
        </w:rPr>
        <w:t>» модели LHM550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402"/>
        <w:gridCol w:w="2409"/>
        <w:gridCol w:w="567"/>
        <w:gridCol w:w="603"/>
      </w:tblGrid>
      <w:tr w:rsidR="00E76053" w:rsidRPr="00E76053" w:rsidTr="000F0149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b/>
              </w:rPr>
            </w:pPr>
            <w:r w:rsidRPr="00E7605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7605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7605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b/>
              </w:rPr>
            </w:pPr>
            <w:r w:rsidRPr="00E7605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b/>
              </w:rPr>
            </w:pPr>
            <w:r w:rsidRPr="00E7605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76053" w:rsidRPr="00E76053" w:rsidTr="000F0149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Открытое акционерное общество 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E76053">
              <w:rPr>
                <w:rFonts w:ascii="Franklin Gothic Book" w:hAnsi="Franklin Gothic Book"/>
              </w:rPr>
              <w:t>Портовая</w:t>
            </w:r>
            <w:proofErr w:type="gramEnd"/>
            <w:r w:rsidRPr="00E76053">
              <w:rPr>
                <w:rFonts w:ascii="Franklin Gothic Book" w:hAnsi="Franklin Gothic Book"/>
              </w:rPr>
              <w:t>, 14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</w:p>
        </w:tc>
      </w:tr>
      <w:tr w:rsidR="00E76053" w:rsidRPr="00E76053" w:rsidTr="000F014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76053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мобильных кранов «</w:t>
            </w:r>
            <w:proofErr w:type="spellStart"/>
            <w:r w:rsidRPr="00E76053">
              <w:rPr>
                <w:rFonts w:ascii="Franklin Gothic Book" w:eastAsia="Calibri" w:hAnsi="Franklin Gothic Book"/>
                <w:lang w:eastAsia="en-US"/>
              </w:rPr>
              <w:t>Либхерр</w:t>
            </w:r>
            <w:proofErr w:type="spellEnd"/>
            <w:r w:rsidRPr="00E76053">
              <w:rPr>
                <w:rFonts w:ascii="Franklin Gothic Book" w:eastAsia="Calibri" w:hAnsi="Franklin Gothic Book"/>
                <w:lang w:eastAsia="en-US"/>
              </w:rPr>
              <w:t xml:space="preserve">» модели </w:t>
            </w:r>
            <w:r w:rsidRPr="00E76053">
              <w:rPr>
                <w:rFonts w:ascii="Franklin Gothic Book" w:eastAsia="Calibri" w:hAnsi="Franklin Gothic Book"/>
                <w:lang w:val="en-US" w:eastAsia="en-US"/>
              </w:rPr>
              <w:t>LHM</w:t>
            </w:r>
            <w:r w:rsidRPr="00E76053">
              <w:rPr>
                <w:rFonts w:ascii="Franklin Gothic Book" w:eastAsia="Calibri" w:hAnsi="Franklin Gothic Book"/>
                <w:lang w:eastAsia="en-US"/>
              </w:rPr>
              <w:t>550</w:t>
            </w:r>
          </w:p>
        </w:tc>
      </w:tr>
      <w:tr w:rsidR="00E76053" w:rsidRPr="00E76053" w:rsidTr="000F014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Требования к участникам заку</w:t>
            </w:r>
            <w:r w:rsidRPr="00E76053">
              <w:rPr>
                <w:rFonts w:ascii="Franklin Gothic Book" w:hAnsi="Franklin Gothic Book"/>
              </w:rPr>
              <w:t>п</w:t>
            </w:r>
            <w:r w:rsidRPr="00E76053">
              <w:rPr>
                <w:rFonts w:ascii="Franklin Gothic Book" w:hAnsi="Franklin Gothic Book"/>
              </w:rPr>
              <w:t>ки (поставщикам) при подаче заявок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E76053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E76053">
              <w:rPr>
                <w:rFonts w:ascii="Franklin Gothic Book" w:hAnsi="Franklin Gothic Book"/>
              </w:rPr>
              <w:t xml:space="preserve"> должен составлять не менее  12 (двенадцати) месяцев с момента поставки товара на склад Покупателя.</w:t>
            </w:r>
          </w:p>
          <w:p w:rsidR="00E76053" w:rsidRPr="00E76053" w:rsidRDefault="00E76053" w:rsidP="00E76053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E76053" w:rsidRPr="00E76053" w:rsidTr="000F014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Требования к п</w:t>
            </w:r>
            <w:r w:rsidRPr="00E76053">
              <w:rPr>
                <w:rFonts w:ascii="Franklin Gothic Book" w:hAnsi="Franklin Gothic Book"/>
              </w:rPr>
              <w:t>о</w:t>
            </w:r>
            <w:r w:rsidRPr="00E76053">
              <w:rPr>
                <w:rFonts w:ascii="Franklin Gothic Book" w:hAnsi="Franklin Gothic Book"/>
              </w:rPr>
              <w:t>ставляемому т</w:t>
            </w:r>
            <w:r w:rsidRPr="00E76053">
              <w:rPr>
                <w:rFonts w:ascii="Franklin Gothic Book" w:hAnsi="Franklin Gothic Book"/>
              </w:rPr>
              <w:t>о</w:t>
            </w:r>
            <w:r w:rsidRPr="00E76053">
              <w:rPr>
                <w:rFonts w:ascii="Franklin Gothic Book" w:hAnsi="Franklin Gothic Book"/>
              </w:rPr>
              <w:t>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ранее не испол</w:t>
            </w:r>
            <w:r w:rsidRPr="00E76053">
              <w:rPr>
                <w:rFonts w:ascii="Franklin Gothic Book" w:eastAsia="Calibri" w:hAnsi="Franklin Gothic Book"/>
                <w:lang w:eastAsia="en-US"/>
              </w:rPr>
              <w:t>ь</w:t>
            </w:r>
            <w:r w:rsidRPr="00E76053">
              <w:rPr>
                <w:rFonts w:ascii="Franklin Gothic Book" w:eastAsia="Calibri" w:hAnsi="Franklin Gothic Book"/>
                <w:lang w:eastAsia="en-US"/>
              </w:rPr>
              <w:t>зовавшиеся.</w:t>
            </w:r>
          </w:p>
          <w:p w:rsidR="00E76053" w:rsidRPr="00E76053" w:rsidRDefault="00E76053" w:rsidP="00E76053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E76053" w:rsidRPr="00E76053" w:rsidTr="000F014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Наименование, количество и х</w:t>
            </w:r>
            <w:r w:rsidRPr="00E76053">
              <w:rPr>
                <w:rFonts w:ascii="Franklin Gothic Book" w:hAnsi="Franklin Gothic Book"/>
              </w:rPr>
              <w:t>а</w:t>
            </w:r>
            <w:r w:rsidRPr="00E76053">
              <w:rPr>
                <w:rFonts w:ascii="Franklin Gothic Book" w:hAnsi="Franklin Gothic Book"/>
              </w:rPr>
              <w:t>рактеристики п</w:t>
            </w:r>
            <w:r w:rsidRPr="00E76053">
              <w:rPr>
                <w:rFonts w:ascii="Franklin Gothic Book" w:hAnsi="Franklin Gothic Book"/>
              </w:rPr>
              <w:t>о</w:t>
            </w:r>
            <w:r w:rsidRPr="00E76053">
              <w:rPr>
                <w:rFonts w:ascii="Franklin Gothic Book" w:hAnsi="Franklin Gothic Book"/>
              </w:rPr>
              <w:t>ставляемых тов</w:t>
            </w:r>
            <w:r w:rsidRPr="00E76053">
              <w:rPr>
                <w:rFonts w:ascii="Franklin Gothic Book" w:hAnsi="Franklin Gothic Book"/>
              </w:rPr>
              <w:t>а</w:t>
            </w:r>
            <w:r w:rsidRPr="00E76053">
              <w:rPr>
                <w:rFonts w:ascii="Franklin Gothic Book" w:hAnsi="Franklin Gothic Book"/>
              </w:rPr>
              <w:lastRenderedPageBreak/>
              <w:t>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lastRenderedPageBreak/>
              <w:t xml:space="preserve">№ </w:t>
            </w:r>
            <w:proofErr w:type="gramStart"/>
            <w:r w:rsidRPr="00E76053">
              <w:rPr>
                <w:rFonts w:ascii="Franklin Gothic Book" w:hAnsi="Franklin Gothic Book"/>
              </w:rPr>
              <w:t>п</w:t>
            </w:r>
            <w:proofErr w:type="gramEnd"/>
            <w:r w:rsidRPr="00E76053">
              <w:rPr>
                <w:rFonts w:ascii="Franklin Gothic Book" w:hAnsi="Franklin Gothic Book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Каталожный № / К</w:t>
            </w:r>
            <w:r w:rsidRPr="00E76053">
              <w:rPr>
                <w:rFonts w:ascii="Franklin Gothic Book" w:hAnsi="Franklin Gothic Book"/>
              </w:rPr>
              <w:t>а</w:t>
            </w:r>
            <w:r w:rsidRPr="00E76053">
              <w:rPr>
                <w:rFonts w:ascii="Franklin Gothic Book" w:hAnsi="Franklin Gothic Book"/>
              </w:rPr>
              <w:t xml:space="preserve">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Кол-во</w:t>
            </w:r>
          </w:p>
        </w:tc>
      </w:tr>
      <w:tr w:rsidR="00E76053" w:rsidRPr="00E76053" w:rsidTr="000F0149">
        <w:trPr>
          <w:trHeight w:val="30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НАСОС ТОПЛИВНЫЙ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</w:rPr>
              <w:t>512230414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lastRenderedPageBreak/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</w:t>
            </w:r>
            <w:r w:rsidRPr="00E76053">
              <w:rPr>
                <w:rFonts w:ascii="Franklin Gothic Book" w:hAnsi="Franklin Gothic Book"/>
                <w:lang w:val="en-US"/>
              </w:rPr>
              <w:t>LHM 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E76053" w:rsidRPr="00E76053" w:rsidTr="000F0149">
        <w:trPr>
          <w:trHeight w:val="28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ДАТЧИК ДАВЛЕНИЯ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</w:rPr>
              <w:t>10223359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5</w:t>
            </w:r>
          </w:p>
        </w:tc>
      </w:tr>
      <w:tr w:rsidR="00E76053" w:rsidRPr="00E76053" w:rsidTr="000F0149">
        <w:trPr>
          <w:trHeight w:val="27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ДАТЧИК ДАВЛЕНИЯ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</w:rPr>
              <w:t>10515473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5</w:t>
            </w:r>
          </w:p>
        </w:tc>
      </w:tr>
      <w:tr w:rsidR="00E76053" w:rsidRPr="00E76053" w:rsidTr="000F0149">
        <w:trPr>
          <w:trHeight w:val="26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ГРОМКОГОВОРИТЕЛЬ РУПОР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614045914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E76053" w:rsidRPr="00E76053" w:rsidTr="000F0149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Порядок форм</w:t>
            </w:r>
            <w:r w:rsidRPr="00E76053">
              <w:rPr>
                <w:rFonts w:ascii="Franklin Gothic Book" w:hAnsi="Franklin Gothic Book"/>
              </w:rPr>
              <w:t>и</w:t>
            </w:r>
            <w:r w:rsidRPr="00E76053">
              <w:rPr>
                <w:rFonts w:ascii="Franklin Gothic Book" w:hAnsi="Franklin Gothic Book"/>
              </w:rPr>
              <w:t>рования цены д</w:t>
            </w:r>
            <w:r w:rsidRPr="00E76053">
              <w:rPr>
                <w:rFonts w:ascii="Franklin Gothic Book" w:hAnsi="Franklin Gothic Book"/>
              </w:rPr>
              <w:t>о</w:t>
            </w:r>
            <w:r w:rsidRPr="00E76053">
              <w:rPr>
                <w:rFonts w:ascii="Franklin Gothic Book" w:hAnsi="Franklin Gothic Book"/>
              </w:rPr>
              <w:t>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E76053" w:rsidRPr="00E76053" w:rsidTr="000F014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E76053">
              <w:rPr>
                <w:rFonts w:ascii="Franklin Gothic Book" w:hAnsi="Franklin Gothic Book"/>
              </w:rPr>
              <w:t>д</w:t>
            </w:r>
            <w:r w:rsidRPr="00E76053">
              <w:rPr>
                <w:rFonts w:ascii="Franklin Gothic Book" w:hAnsi="Franklin Gothic Book"/>
              </w:rPr>
              <w:t>ресу Покупателя (г. Новороссийск, ул. Портовая, 14)</w:t>
            </w:r>
          </w:p>
        </w:tc>
      </w:tr>
      <w:tr w:rsidR="00E76053" w:rsidRPr="00E76053" w:rsidTr="000F014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D782A" w:rsidRPr="00C71C3B" w:rsidRDefault="003072F1" w:rsidP="003D782A">
      <w:pPr>
        <w:rPr>
          <w:rFonts w:ascii="Franklin Gothic Book" w:hAnsi="Franklin Gothic Book"/>
          <w:lang w:val="en-US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               </w:t>
      </w:r>
      <w:proofErr w:type="gramStart"/>
      <w:r w:rsidRPr="00E7605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7605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E76053">
        <w:rPr>
          <w:rFonts w:ascii="Franklin Gothic Book" w:hAnsi="Franklin Gothic Book"/>
        </w:rPr>
        <w:t>и</w:t>
      </w:r>
      <w:r w:rsidRPr="00E76053">
        <w:rPr>
          <w:rFonts w:ascii="Franklin Gothic Book" w:hAnsi="Franklin Gothic Book"/>
        </w:rPr>
        <w:t xml:space="preserve">ректора </w:t>
      </w:r>
      <w:proofErr w:type="spellStart"/>
      <w:r w:rsidRPr="00E76053">
        <w:rPr>
          <w:rFonts w:ascii="Franklin Gothic Book" w:hAnsi="Franklin Gothic Book"/>
        </w:rPr>
        <w:t>Фофонова</w:t>
      </w:r>
      <w:proofErr w:type="spellEnd"/>
      <w:r w:rsidRPr="00E76053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 г.</w:t>
      </w:r>
      <w:r w:rsidRPr="00E76053">
        <w:rPr>
          <w:rFonts w:ascii="Franklin Gothic Book" w:hAnsi="Franklin Gothic Book"/>
          <w:u w:val="single"/>
        </w:rPr>
        <w:t>,</w:t>
      </w:r>
      <w:r w:rsidRPr="00E76053">
        <w:rPr>
          <w:rFonts w:ascii="Franklin Gothic Book" w:hAnsi="Franklin Gothic Book"/>
        </w:rPr>
        <w:t xml:space="preserve"> с одной стороны, и </w:t>
      </w:r>
      <w:r w:rsidRPr="00E76053">
        <w:rPr>
          <w:rFonts w:ascii="Franklin Gothic Book" w:hAnsi="Franklin Gothic Book"/>
          <w:b/>
        </w:rPr>
        <w:t>____ «________________»</w:t>
      </w:r>
      <w:r w:rsidRPr="00E76053">
        <w:rPr>
          <w:rFonts w:ascii="Franklin Gothic Book" w:hAnsi="Franklin Gothic Book"/>
        </w:rPr>
        <w:t>, именуемое в дальне</w:t>
      </w:r>
      <w:r w:rsidRPr="00E76053">
        <w:rPr>
          <w:rFonts w:ascii="Franklin Gothic Book" w:hAnsi="Franklin Gothic Book"/>
        </w:rPr>
        <w:t>й</w:t>
      </w:r>
      <w:r w:rsidRPr="00E76053">
        <w:rPr>
          <w:rFonts w:ascii="Franklin Gothic Book" w:hAnsi="Franklin Gothic Book"/>
        </w:rPr>
        <w:t>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</w:p>
    <w:p w:rsidR="00E76053" w:rsidRPr="00E76053" w:rsidRDefault="00E76053" w:rsidP="00E76053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Предмет Договора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Поставщик обязуется поставить Покупателю сменно-запасные части для мобильных кр</w:t>
      </w:r>
      <w:r w:rsidRPr="00E76053">
        <w:rPr>
          <w:rFonts w:ascii="Franklin Gothic Book" w:hAnsi="Franklin Gothic Book"/>
        </w:rPr>
        <w:t>а</w:t>
      </w:r>
      <w:r w:rsidRPr="00E76053">
        <w:rPr>
          <w:rFonts w:ascii="Franklin Gothic Book" w:hAnsi="Franklin Gothic Book"/>
        </w:rPr>
        <w:t>нов «</w:t>
      </w:r>
      <w:proofErr w:type="spellStart"/>
      <w:r w:rsidRPr="00E76053">
        <w:rPr>
          <w:rFonts w:ascii="Franklin Gothic Book" w:hAnsi="Franklin Gothic Book"/>
        </w:rPr>
        <w:t>Либхерр</w:t>
      </w:r>
      <w:proofErr w:type="spellEnd"/>
      <w:r w:rsidRPr="00E76053">
        <w:rPr>
          <w:rFonts w:ascii="Franklin Gothic Book" w:hAnsi="Franklin Gothic Book"/>
        </w:rPr>
        <w:t xml:space="preserve">» модели </w:t>
      </w:r>
      <w:r w:rsidRPr="00E76053">
        <w:rPr>
          <w:rFonts w:ascii="Franklin Gothic Book" w:hAnsi="Franklin Gothic Book"/>
          <w:lang w:val="en-US"/>
        </w:rPr>
        <w:t>LHM</w:t>
      </w:r>
      <w:r w:rsidRPr="00E76053">
        <w:rPr>
          <w:rFonts w:ascii="Franklin Gothic Book" w:hAnsi="Franklin Gothic Book"/>
        </w:rPr>
        <w:t>550, (далее - Товар), а Покупатель обязуется принять и опл</w:t>
      </w:r>
      <w:r w:rsidRPr="00E76053">
        <w:rPr>
          <w:rFonts w:ascii="Franklin Gothic Book" w:hAnsi="Franklin Gothic Book"/>
        </w:rPr>
        <w:t>а</w:t>
      </w:r>
      <w:r w:rsidRPr="00E76053">
        <w:rPr>
          <w:rFonts w:ascii="Franklin Gothic Book" w:hAnsi="Franklin Gothic Book"/>
        </w:rPr>
        <w:t xml:space="preserve">тить  Товар в порядке и на условиях настоящего Договора. </w:t>
      </w:r>
    </w:p>
    <w:p w:rsidR="00E76053" w:rsidRPr="00E76053" w:rsidRDefault="00E76053" w:rsidP="00E76053">
      <w:pPr>
        <w:ind w:left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В рамках настоящего договора Поставщик должен поставить Покупателю сменно-запасные части (насос топливный, датчик давления, громкоговоритель РУПОР).</w:t>
      </w:r>
    </w:p>
    <w:p w:rsidR="00E76053" w:rsidRPr="00E76053" w:rsidRDefault="00E76053" w:rsidP="00E76053">
      <w:pPr>
        <w:ind w:left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Общая  стоимость договора составляет __________ Евро (___________ Евро), в том числе НДС 18%  __________  Евро.</w:t>
      </w:r>
    </w:p>
    <w:p w:rsidR="00E76053" w:rsidRPr="00E76053" w:rsidRDefault="00E76053" w:rsidP="00E76053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>гласовываются Сторонами в Приложении № 1.</w:t>
      </w:r>
    </w:p>
    <w:p w:rsidR="00E76053" w:rsidRPr="00E76053" w:rsidRDefault="00E76053" w:rsidP="00E76053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E76053" w:rsidRPr="00E76053" w:rsidRDefault="00E76053" w:rsidP="00E76053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E76053">
        <w:rPr>
          <w:rFonts w:ascii="Franklin Gothic Book" w:hAnsi="Franklin Gothic Book"/>
        </w:rPr>
        <w:t>е</w:t>
      </w:r>
      <w:r w:rsidRPr="00E76053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E76053">
        <w:rPr>
          <w:rFonts w:ascii="Franklin Gothic Book" w:hAnsi="Franklin Gothic Book"/>
        </w:rPr>
        <w:t>ь</w:t>
      </w:r>
      <w:r w:rsidRPr="00E76053">
        <w:rPr>
          <w:rFonts w:ascii="Franklin Gothic Book" w:hAnsi="Franklin Gothic Book"/>
        </w:rPr>
        <w:t>их лиц.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</w:p>
    <w:p w:rsidR="00E76053" w:rsidRPr="00E76053" w:rsidRDefault="00E76053" w:rsidP="00E76053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Качество и комплектность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E76053">
        <w:rPr>
          <w:rFonts w:ascii="Franklin Gothic Book" w:hAnsi="Franklin Gothic Book"/>
        </w:rPr>
        <w:t>и</w:t>
      </w:r>
      <w:r w:rsidRPr="00E76053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E76053" w:rsidRPr="00E76053" w:rsidRDefault="00E76053" w:rsidP="00E76053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76053">
        <w:rPr>
          <w:rFonts w:ascii="Franklin Gothic Book" w:hAnsi="Franklin Gothic Book"/>
        </w:rPr>
        <w:t>в</w:t>
      </w:r>
      <w:r w:rsidRPr="00E76053">
        <w:rPr>
          <w:rFonts w:ascii="Franklin Gothic Book" w:hAnsi="Franklin Gothic Book"/>
        </w:rPr>
        <w:lastRenderedPageBreak/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76053" w:rsidRPr="00E76053" w:rsidRDefault="00E76053" w:rsidP="00E76053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E76053" w:rsidRPr="00E76053" w:rsidRDefault="00E76053" w:rsidP="00E76053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Товар должен быть </w:t>
      </w:r>
      <w:proofErr w:type="spellStart"/>
      <w:r w:rsidRPr="00E76053">
        <w:rPr>
          <w:rFonts w:ascii="Franklin Gothic Book" w:hAnsi="Franklin Gothic Book"/>
        </w:rPr>
        <w:t>затарен</w:t>
      </w:r>
      <w:proofErr w:type="spellEnd"/>
      <w:r w:rsidRPr="00E76053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E76053">
        <w:rPr>
          <w:rFonts w:ascii="Franklin Gothic Book" w:hAnsi="Franklin Gothic Book"/>
        </w:rPr>
        <w:t>с</w:t>
      </w:r>
      <w:r w:rsidRPr="00E76053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E76053" w:rsidRPr="00E76053" w:rsidRDefault="00E76053" w:rsidP="00E76053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E76053">
        <w:rPr>
          <w:rFonts w:ascii="Franklin Gothic Book" w:hAnsi="Franklin Gothic Book"/>
        </w:rPr>
        <w:t>а</w:t>
      </w:r>
      <w:r w:rsidRPr="00E76053">
        <w:rPr>
          <w:rFonts w:ascii="Franklin Gothic Book" w:hAnsi="Franklin Gothic Book"/>
        </w:rPr>
        <w:t>ниями законодательства РФ.</w:t>
      </w:r>
      <w:r w:rsidRPr="00E76053">
        <w:rPr>
          <w:rFonts w:ascii="Franklin Gothic Book" w:hAnsi="Franklin Gothic Book"/>
        </w:rPr>
        <w:tab/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</w:r>
    </w:p>
    <w:p w:rsidR="00E76053" w:rsidRPr="00E76053" w:rsidRDefault="00E76053" w:rsidP="00E76053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Сроки и порядок поставки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E76053">
        <w:rPr>
          <w:rFonts w:ascii="Franklin Gothic Book" w:hAnsi="Franklin Gothic Book"/>
          <w:b/>
        </w:rPr>
        <w:t xml:space="preserve"> </w:t>
      </w:r>
      <w:r w:rsidRPr="00E76053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E76053">
        <w:rPr>
          <w:rFonts w:ascii="Franklin Gothic Book" w:hAnsi="Franklin Gothic Book"/>
        </w:rPr>
        <w:t>е</w:t>
      </w:r>
      <w:r w:rsidRPr="00E76053">
        <w:rPr>
          <w:rFonts w:ascii="Franklin Gothic Book" w:hAnsi="Franklin Gothic Book"/>
        </w:rPr>
        <w:t>лем.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E76053">
        <w:rPr>
          <w:rFonts w:ascii="Franklin Gothic Book" w:hAnsi="Franklin Gothic Book"/>
        </w:rPr>
        <w:t>затарить</w:t>
      </w:r>
      <w:proofErr w:type="spellEnd"/>
      <w:r w:rsidRPr="00E76053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E76053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E76053">
        <w:rPr>
          <w:rFonts w:ascii="Franklin Gothic Book" w:hAnsi="Franklin Gothic Book"/>
          <w:bCs/>
        </w:rPr>
        <w:t>о</w:t>
      </w:r>
      <w:r w:rsidRPr="00E76053">
        <w:rPr>
          <w:rFonts w:ascii="Franklin Gothic Book" w:hAnsi="Franklin Gothic Book"/>
          <w:bCs/>
        </w:rPr>
        <w:t>ящего Договора и Приложением № 1 к нему по количеству, Покупатель в течение</w:t>
      </w:r>
      <w:r w:rsidRPr="00E76053">
        <w:rPr>
          <w:rFonts w:ascii="Franklin Gothic Book" w:hAnsi="Franklin Gothic Book"/>
        </w:rPr>
        <w:t xml:space="preserve"> пяти </w:t>
      </w:r>
      <w:r w:rsidRPr="00E76053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E76053">
        <w:rPr>
          <w:rFonts w:ascii="Franklin Gothic Book" w:hAnsi="Franklin Gothic Book"/>
        </w:rPr>
        <w:t xml:space="preserve"> почтовым отправлением</w:t>
      </w:r>
      <w:r w:rsidRPr="00E76053">
        <w:rPr>
          <w:rFonts w:ascii="Franklin Gothic Book" w:hAnsi="Franklin Gothic Book"/>
          <w:iCs/>
        </w:rPr>
        <w:t xml:space="preserve"> с ув</w:t>
      </w:r>
      <w:r w:rsidRPr="00E76053">
        <w:rPr>
          <w:rFonts w:ascii="Franklin Gothic Book" w:hAnsi="Franklin Gothic Book"/>
          <w:iCs/>
        </w:rPr>
        <w:t>е</w:t>
      </w:r>
      <w:r w:rsidRPr="00E76053">
        <w:rPr>
          <w:rFonts w:ascii="Franklin Gothic Book" w:hAnsi="Franklin Gothic Book"/>
          <w:iCs/>
        </w:rPr>
        <w:t>домлением о вручении или факсимильной связью</w:t>
      </w:r>
      <w:r w:rsidRPr="00E76053">
        <w:rPr>
          <w:rFonts w:ascii="Franklin Gothic Book" w:hAnsi="Franklin Gothic Book"/>
        </w:rPr>
        <w:t xml:space="preserve">. </w:t>
      </w:r>
      <w:r w:rsidRPr="00E76053">
        <w:rPr>
          <w:rFonts w:ascii="Franklin Gothic Book" w:hAnsi="Franklin Gothic Book"/>
          <w:bCs/>
        </w:rPr>
        <w:t>В течение</w:t>
      </w:r>
      <w:r w:rsidRPr="00E76053">
        <w:rPr>
          <w:rFonts w:ascii="Franklin Gothic Book" w:hAnsi="Franklin Gothic Book"/>
        </w:rPr>
        <w:t xml:space="preserve"> согласованного сторонами срока </w:t>
      </w:r>
      <w:r w:rsidRPr="00E76053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E76053">
        <w:rPr>
          <w:rFonts w:ascii="Franklin Gothic Book" w:hAnsi="Franklin Gothic Book"/>
          <w:iCs/>
        </w:rPr>
        <w:t xml:space="preserve"> </w:t>
      </w:r>
      <w:proofErr w:type="spellStart"/>
      <w:r w:rsidRPr="00E76053">
        <w:rPr>
          <w:rFonts w:ascii="Franklin Gothic Book" w:hAnsi="Franklin Gothic Book"/>
          <w:iCs/>
        </w:rPr>
        <w:t>допоставить</w:t>
      </w:r>
      <w:proofErr w:type="spellEnd"/>
      <w:r w:rsidRPr="00E76053">
        <w:rPr>
          <w:rFonts w:ascii="Franklin Gothic Book" w:hAnsi="Franklin Gothic Book"/>
          <w:iCs/>
        </w:rPr>
        <w:t xml:space="preserve"> </w:t>
      </w:r>
      <w:r w:rsidRPr="00E76053">
        <w:rPr>
          <w:rFonts w:ascii="Franklin Gothic Book" w:hAnsi="Franklin Gothic Book"/>
          <w:bCs/>
        </w:rPr>
        <w:t>Товар Покупателю</w:t>
      </w:r>
      <w:r w:rsidRPr="00E76053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E76053">
        <w:rPr>
          <w:rFonts w:ascii="Franklin Gothic Book" w:hAnsi="Franklin Gothic Book"/>
          <w:bCs/>
        </w:rPr>
        <w:t>при передаче Товара Покупат</w:t>
      </w:r>
      <w:r w:rsidRPr="00E76053">
        <w:rPr>
          <w:rFonts w:ascii="Franklin Gothic Book" w:hAnsi="Franklin Gothic Book"/>
          <w:bCs/>
        </w:rPr>
        <w:t>е</w:t>
      </w:r>
      <w:r w:rsidRPr="00E76053">
        <w:rPr>
          <w:rFonts w:ascii="Franklin Gothic Book" w:hAnsi="Franklin Gothic Book"/>
          <w:bCs/>
        </w:rPr>
        <w:t>лю по накладной.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E76053">
        <w:rPr>
          <w:rFonts w:ascii="Franklin Gothic Book" w:hAnsi="Franklin Gothic Book"/>
          <w:bCs/>
        </w:rPr>
        <w:t>при передаче Товара Покупателю.</w:t>
      </w:r>
    </w:p>
    <w:p w:rsidR="00E76053" w:rsidRPr="00E76053" w:rsidRDefault="00E76053" w:rsidP="00E76053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 xml:space="preserve">Товар поставляется </w:t>
      </w:r>
      <w:r w:rsidRPr="00E76053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Цены и порядок расчетов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E76053">
        <w:rPr>
          <w:rFonts w:ascii="Franklin Gothic Book" w:hAnsi="Franklin Gothic Book"/>
        </w:rPr>
        <w:t>с даты поступления</w:t>
      </w:r>
      <w:proofErr w:type="gramEnd"/>
      <w:r w:rsidRPr="00E76053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E76053">
        <w:rPr>
          <w:rFonts w:ascii="Franklin Gothic Book" w:hAnsi="Franklin Gothic Book"/>
        </w:rPr>
        <w:t>т</w:t>
      </w:r>
      <w:r w:rsidRPr="00E76053">
        <w:rPr>
          <w:rFonts w:ascii="Franklin Gothic Book" w:hAnsi="Franklin Gothic Book"/>
        </w:rPr>
        <w:t>ся  Покупателем на основании товарной накладной (ТОРГ-12), счета, счета-фактуры пол</w:t>
      </w:r>
      <w:r w:rsidRPr="00E76053">
        <w:rPr>
          <w:rFonts w:ascii="Franklin Gothic Book" w:hAnsi="Franklin Gothic Book"/>
        </w:rPr>
        <w:t>у</w:t>
      </w:r>
      <w:r w:rsidRPr="00E76053">
        <w:rPr>
          <w:rFonts w:ascii="Franklin Gothic Book" w:hAnsi="Franklin Gothic Book"/>
        </w:rPr>
        <w:t>ченного от Поставщика.</w:t>
      </w:r>
    </w:p>
    <w:p w:rsidR="00E76053" w:rsidRPr="00E76053" w:rsidRDefault="00E76053" w:rsidP="00E7605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</w:t>
      </w:r>
      <w:r w:rsidRPr="00E76053">
        <w:rPr>
          <w:rFonts w:ascii="Franklin Gothic Book" w:hAnsi="Franklin Gothic Book"/>
          <w:bCs/>
        </w:rPr>
        <w:t>е</w:t>
      </w:r>
      <w:r w:rsidRPr="00E76053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</w:t>
      </w:r>
      <w:r w:rsidRPr="00E76053">
        <w:rPr>
          <w:rFonts w:ascii="Franklin Gothic Book" w:hAnsi="Franklin Gothic Book"/>
          <w:bCs/>
        </w:rPr>
        <w:t>н</w:t>
      </w:r>
      <w:r w:rsidRPr="00E76053">
        <w:rPr>
          <w:rFonts w:ascii="Franklin Gothic Book" w:hAnsi="Franklin Gothic Book"/>
          <w:bCs/>
        </w:rPr>
        <w:t>чательной и пересмотру не подлежит.</w:t>
      </w:r>
    </w:p>
    <w:p w:rsidR="00E76053" w:rsidRPr="00E76053" w:rsidRDefault="00E76053" w:rsidP="00E7605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E76053">
        <w:rPr>
          <w:rFonts w:ascii="Franklin Gothic Book" w:hAnsi="Franklin Gothic Book"/>
        </w:rPr>
        <w:t>е</w:t>
      </w:r>
      <w:r w:rsidRPr="00E76053">
        <w:rPr>
          <w:rFonts w:ascii="Franklin Gothic Book" w:hAnsi="Franklin Gothic Book"/>
        </w:rPr>
        <w:t xml:space="preserve">нежных средств на расчетный счет Поставщика. Обязательства Покупателя по оплате </w:t>
      </w:r>
      <w:r w:rsidRPr="00E76053">
        <w:rPr>
          <w:rFonts w:ascii="Franklin Gothic Book" w:hAnsi="Franklin Gothic Book"/>
        </w:rPr>
        <w:lastRenderedPageBreak/>
        <w:t>считаются исполненными на дату списания денежных сре</w:t>
      </w:r>
      <w:proofErr w:type="gramStart"/>
      <w:r w:rsidRPr="00E76053">
        <w:rPr>
          <w:rFonts w:ascii="Franklin Gothic Book" w:hAnsi="Franklin Gothic Book"/>
        </w:rPr>
        <w:t>дств с  р</w:t>
      </w:r>
      <w:proofErr w:type="gramEnd"/>
      <w:r w:rsidRPr="00E76053">
        <w:rPr>
          <w:rFonts w:ascii="Franklin Gothic Book" w:hAnsi="Franklin Gothic Book"/>
        </w:rPr>
        <w:t>асчетного счета банка Покупателя.</w:t>
      </w:r>
      <w:r w:rsidRPr="00E76053">
        <w:rPr>
          <w:rFonts w:ascii="Franklin Gothic Book" w:hAnsi="Franklin Gothic Book"/>
          <w:b/>
        </w:rPr>
        <w:t xml:space="preserve"> </w:t>
      </w:r>
    </w:p>
    <w:p w:rsidR="00E76053" w:rsidRPr="00E76053" w:rsidRDefault="00E76053" w:rsidP="00E7605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Ответственность Сторон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E76053">
        <w:rPr>
          <w:rFonts w:ascii="Franklin Gothic Book" w:hAnsi="Franklin Gothic Book"/>
        </w:rPr>
        <w:t>т</w:t>
      </w:r>
      <w:r w:rsidRPr="00E76053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E76053" w:rsidRPr="00E76053" w:rsidRDefault="00E76053" w:rsidP="00E7605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E76053">
        <w:rPr>
          <w:rFonts w:ascii="Franklin Gothic Book" w:hAnsi="Franklin Gothic Book"/>
        </w:rPr>
        <w:t>Под убытк</w:t>
      </w:r>
      <w:r w:rsidRPr="00E76053">
        <w:rPr>
          <w:rFonts w:ascii="Franklin Gothic Book" w:hAnsi="Franklin Gothic Book"/>
        </w:rPr>
        <w:t>а</w:t>
      </w:r>
      <w:r w:rsidRPr="00E76053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76053">
        <w:rPr>
          <w:rFonts w:ascii="Franklin Gothic Book" w:hAnsi="Franklin Gothic Book"/>
        </w:rPr>
        <w:t>е</w:t>
      </w:r>
      <w:r w:rsidRPr="00E76053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76053" w:rsidRPr="00E76053" w:rsidRDefault="00E76053" w:rsidP="00E76053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>За нарушение сроков поставки Покупатель вправе взыскать  с Покупателя пени в ра</w:t>
      </w:r>
      <w:r w:rsidRPr="00E76053">
        <w:rPr>
          <w:rFonts w:ascii="Franklin Gothic Book" w:hAnsi="Franklin Gothic Book"/>
        </w:rPr>
        <w:t>з</w:t>
      </w:r>
      <w:r w:rsidRPr="00E76053">
        <w:rPr>
          <w:rFonts w:ascii="Franklin Gothic Book" w:hAnsi="Franklin Gothic Book"/>
        </w:rPr>
        <w:t>мере 0,1% от  суммы недоставленного/несвоевременно поставленного Товара, за ка</w:t>
      </w:r>
      <w:r w:rsidRPr="00E76053">
        <w:rPr>
          <w:rFonts w:ascii="Franklin Gothic Book" w:hAnsi="Franklin Gothic Book"/>
        </w:rPr>
        <w:t>ж</w:t>
      </w:r>
      <w:r w:rsidRPr="00E76053">
        <w:rPr>
          <w:rFonts w:ascii="Franklin Gothic Book" w:hAnsi="Franklin Gothic Book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E76053">
        <w:rPr>
          <w:rFonts w:ascii="Franklin Gothic Book" w:hAnsi="Franklin Gothic Book"/>
        </w:rPr>
        <w:t>ь</w:t>
      </w:r>
      <w:r w:rsidRPr="00E76053">
        <w:rPr>
          <w:rFonts w:ascii="Franklin Gothic Book" w:hAnsi="Franklin Gothic Book"/>
        </w:rPr>
        <w:t>ного платежа/расчета по договору.</w:t>
      </w:r>
    </w:p>
    <w:p w:rsidR="00E76053" w:rsidRPr="00E76053" w:rsidRDefault="00E76053" w:rsidP="00E7605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E76053">
        <w:rPr>
          <w:rFonts w:ascii="Franklin Gothic Book" w:hAnsi="Franklin Gothic Book"/>
        </w:rPr>
        <w:t>а</w:t>
      </w:r>
      <w:r w:rsidRPr="00E76053">
        <w:rPr>
          <w:rFonts w:ascii="Franklin Gothic Book" w:hAnsi="Franklin Gothic Book"/>
        </w:rPr>
        <w:t>ченного Товара за каждый день просрочки.</w:t>
      </w:r>
    </w:p>
    <w:p w:rsidR="00E76053" w:rsidRPr="00E76053" w:rsidRDefault="00E76053" w:rsidP="00E7605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С учетом Постановления Правительства РФ от 31.10.2014 г. № 1132 «О порядке вед</w:t>
      </w:r>
      <w:r w:rsidRPr="00E76053">
        <w:rPr>
          <w:rFonts w:ascii="Franklin Gothic Book" w:hAnsi="Franklin Gothic Book"/>
        </w:rPr>
        <w:t>е</w:t>
      </w:r>
      <w:r w:rsidRPr="00E76053">
        <w:rPr>
          <w:rFonts w:ascii="Franklin Gothic Book" w:hAnsi="Franklin Gothic Book"/>
        </w:rPr>
        <w:t>ния реестра договоров, заключенных поставщиками по результатам закупки,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>говора.</w:t>
      </w:r>
    </w:p>
    <w:p w:rsidR="00E76053" w:rsidRPr="00E76053" w:rsidRDefault="00E76053" w:rsidP="00E76053">
      <w:pPr>
        <w:ind w:left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В случае нарушения Поставщиком вышеуказанного условия и если такое нарушение стало причиной привлечения ПАО «НМТП» к административной ответственности, Поста</w:t>
      </w:r>
      <w:r w:rsidRPr="00E76053">
        <w:rPr>
          <w:rFonts w:ascii="Franklin Gothic Book" w:hAnsi="Franklin Gothic Book"/>
        </w:rPr>
        <w:t>в</w:t>
      </w:r>
      <w:r w:rsidRPr="00E76053">
        <w:rPr>
          <w:rFonts w:ascii="Franklin Gothic Book" w:hAnsi="Franklin Gothic Book"/>
        </w:rPr>
        <w:t>щик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</w:p>
    <w:p w:rsidR="00E76053" w:rsidRPr="00E76053" w:rsidRDefault="00E76053" w:rsidP="00E76053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76053" w:rsidRPr="00E76053" w:rsidRDefault="00E76053" w:rsidP="00E76053">
      <w:pPr>
        <w:jc w:val="both"/>
        <w:rPr>
          <w:rFonts w:ascii="Franklin Gothic Book" w:hAnsi="Franklin Gothic Book"/>
          <w:bCs/>
        </w:rPr>
      </w:pPr>
    </w:p>
    <w:p w:rsidR="00E76053" w:rsidRPr="00E76053" w:rsidRDefault="00E76053" w:rsidP="00E76053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  <w:bCs/>
        </w:rPr>
      </w:pPr>
      <w:r w:rsidRPr="00E76053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76053" w:rsidRPr="00E76053" w:rsidRDefault="00E76053" w:rsidP="00E76053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  <w:bCs/>
        </w:rPr>
      </w:pPr>
      <w:r w:rsidRPr="00E76053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76053" w:rsidRPr="00E76053" w:rsidRDefault="00E76053" w:rsidP="00E76053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  <w:bCs/>
        </w:rPr>
        <w:t xml:space="preserve">Договор </w:t>
      </w:r>
      <w:proofErr w:type="gramStart"/>
      <w:r w:rsidRPr="00E76053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E76053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76053">
        <w:rPr>
          <w:rFonts w:ascii="Franklin Gothic Book" w:hAnsi="Franklin Gothic Book"/>
          <w:bCs/>
        </w:rPr>
        <w:t>а</w:t>
      </w:r>
      <w:r w:rsidRPr="00E76053">
        <w:rPr>
          <w:rFonts w:ascii="Franklin Gothic Book" w:hAnsi="Franklin Gothic Book"/>
          <w:bCs/>
        </w:rPr>
        <w:t>тельством РФ.</w:t>
      </w:r>
    </w:p>
    <w:p w:rsidR="00E76053" w:rsidRPr="00E76053" w:rsidRDefault="00E76053" w:rsidP="00E76053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  <w:bCs/>
        </w:rPr>
        <w:t xml:space="preserve"> </w:t>
      </w:r>
      <w:r w:rsidRPr="00E76053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76053" w:rsidRPr="00E76053" w:rsidRDefault="00E76053" w:rsidP="00E76053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76053" w:rsidRPr="00E76053" w:rsidRDefault="00E76053" w:rsidP="00E76053">
      <w:p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-  отказ Поставщика от передачи Покупателю товара;</w:t>
      </w:r>
    </w:p>
    <w:p w:rsidR="00E76053" w:rsidRPr="00E76053" w:rsidRDefault="00E76053" w:rsidP="00E76053">
      <w:p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E76053" w:rsidRPr="00E76053" w:rsidRDefault="00E76053" w:rsidP="00E76053">
      <w:p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E76053" w:rsidRPr="00E76053" w:rsidRDefault="00E76053" w:rsidP="00E76053">
      <w:p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E76053" w:rsidRPr="00E76053" w:rsidRDefault="00E76053" w:rsidP="00E76053">
      <w:p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lastRenderedPageBreak/>
        <w:t xml:space="preserve">6.6. </w:t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</w:p>
    <w:p w:rsidR="00E76053" w:rsidRPr="00E76053" w:rsidRDefault="00E76053" w:rsidP="00E76053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Заключительные условия</w:t>
      </w:r>
    </w:p>
    <w:p w:rsidR="00E76053" w:rsidRPr="00E76053" w:rsidRDefault="00E76053" w:rsidP="00E7605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 Настоящий Договор составлен в 2 (двух) экземплярах, имеющих равную юридическую силу.</w:t>
      </w:r>
    </w:p>
    <w:p w:rsidR="00E76053" w:rsidRPr="00E76053" w:rsidRDefault="00E76053" w:rsidP="00E7605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E76053">
        <w:rPr>
          <w:rFonts w:ascii="Franklin Gothic Book" w:hAnsi="Franklin Gothic Book"/>
        </w:rPr>
        <w:t>ж</w:t>
      </w:r>
      <w:r w:rsidRPr="00E76053">
        <w:rPr>
          <w:rFonts w:ascii="Franklin Gothic Book" w:hAnsi="Franklin Gothic Book"/>
        </w:rPr>
        <w:t>ном суде Краснодарского края.</w:t>
      </w:r>
    </w:p>
    <w:p w:rsidR="00E76053" w:rsidRPr="00E76053" w:rsidRDefault="00E76053" w:rsidP="00E7605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proofErr w:type="gramStart"/>
      <w:r w:rsidRPr="00E76053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E76053">
        <w:rPr>
          <w:rFonts w:ascii="Franklin Gothic Book" w:hAnsi="Franklin Gothic Book"/>
        </w:rPr>
        <w:t>а</w:t>
      </w:r>
      <w:r w:rsidRPr="00E76053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E76053">
        <w:rPr>
          <w:rFonts w:ascii="Franklin Gothic Book" w:hAnsi="Franklin Gothic Book"/>
        </w:rPr>
        <w:t>ю</w:t>
      </w:r>
      <w:r w:rsidRPr="00E76053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E76053">
        <w:rPr>
          <w:rFonts w:ascii="Franklin Gothic Book" w:hAnsi="Franklin Gothic Book"/>
        </w:rPr>
        <w:t>е</w:t>
      </w:r>
      <w:r w:rsidRPr="00E76053">
        <w:rPr>
          <w:rFonts w:ascii="Franklin Gothic Book" w:hAnsi="Franklin Gothic Book"/>
        </w:rPr>
        <w:t xml:space="preserve">ленным Регламентом определения связанных сторон ПАО «НМТП» (Размещен на сайте ПАО «НМТП», адрес: </w:t>
      </w:r>
      <w:hyperlink r:id="rId13" w:history="1">
        <w:r w:rsidRPr="00E76053">
          <w:rPr>
            <w:rStyle w:val="a8"/>
            <w:rFonts w:ascii="Franklin Gothic Book" w:hAnsi="Franklin Gothic Book"/>
            <w:lang w:val="en-US"/>
          </w:rPr>
          <w:t>www</w:t>
        </w:r>
        <w:r w:rsidRPr="00E76053">
          <w:rPr>
            <w:rStyle w:val="a8"/>
            <w:rFonts w:ascii="Franklin Gothic Book" w:hAnsi="Franklin Gothic Book"/>
          </w:rPr>
          <w:t>.</w:t>
        </w:r>
        <w:proofErr w:type="spellStart"/>
        <w:r w:rsidRPr="00E7605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E76053">
          <w:rPr>
            <w:rStyle w:val="a8"/>
            <w:rFonts w:ascii="Franklin Gothic Book" w:hAnsi="Franklin Gothic Book"/>
          </w:rPr>
          <w:t>.</w:t>
        </w:r>
        <w:r w:rsidRPr="00E7605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E76053">
        <w:rPr>
          <w:rFonts w:ascii="Franklin Gothic Book" w:hAnsi="Franklin Gothic Book"/>
        </w:rPr>
        <w:t>).</w:t>
      </w:r>
      <w:proofErr w:type="gramEnd"/>
    </w:p>
    <w:p w:rsidR="00E76053" w:rsidRPr="00E76053" w:rsidRDefault="00E76053" w:rsidP="00E7605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Поставщик обязан дать письменное согласие ПАО «НМТП» на обработку и раскрытие п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>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76053" w:rsidRPr="00E76053" w:rsidRDefault="00E76053" w:rsidP="00E7605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</w:p>
    <w:p w:rsidR="00E76053" w:rsidRPr="00E76053" w:rsidRDefault="00E76053" w:rsidP="00E76053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Юридические адреса и банковские реквизиты Сторон</w:t>
      </w:r>
    </w:p>
    <w:p w:rsidR="00E76053" w:rsidRPr="00E76053" w:rsidRDefault="00E76053" w:rsidP="00E76053">
      <w:pPr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 xml:space="preserve">ПОСТАВЩИК:                                                  </w:t>
      </w:r>
      <w:r>
        <w:rPr>
          <w:rFonts w:ascii="Franklin Gothic Book" w:hAnsi="Franklin Gothic Book"/>
          <w:b/>
        </w:rPr>
        <w:t xml:space="preserve">      </w:t>
      </w:r>
      <w:r w:rsidRPr="00E76053">
        <w:rPr>
          <w:rFonts w:ascii="Franklin Gothic Book" w:hAnsi="Franklin Gothic Book"/>
          <w:b/>
        </w:rPr>
        <w:t>ПОКУПАТЕЛЬ:</w:t>
      </w:r>
    </w:p>
    <w:p w:rsidR="00E76053" w:rsidRPr="00E76053" w:rsidRDefault="00E76053" w:rsidP="00E76053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76053" w:rsidRPr="00E76053" w:rsidTr="000F0149">
        <w:trPr>
          <w:trHeight w:val="4303"/>
        </w:trPr>
        <w:tc>
          <w:tcPr>
            <w:tcW w:w="4717" w:type="dxa"/>
          </w:tcPr>
          <w:p w:rsidR="00E76053" w:rsidRPr="00E76053" w:rsidRDefault="00E76053" w:rsidP="00E76053">
            <w:pPr>
              <w:rPr>
                <w:rFonts w:ascii="Franklin Gothic Book" w:hAnsi="Franklin Gothic Book"/>
                <w:b/>
              </w:rPr>
            </w:pPr>
            <w:r w:rsidRPr="00E76053">
              <w:rPr>
                <w:rFonts w:ascii="Franklin Gothic Book" w:hAnsi="Franklin Gothic Book"/>
                <w:b/>
              </w:rPr>
              <w:t>«___________»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  <w:b/>
              </w:rPr>
            </w:pP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______________________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</w:p>
          <w:p w:rsidR="00E76053" w:rsidRPr="00E76053" w:rsidRDefault="00E76053" w:rsidP="00E76053">
            <w:pPr>
              <w:rPr>
                <w:rFonts w:ascii="Franklin Gothic Book" w:hAnsi="Franklin Gothic Book"/>
                <w:bCs/>
                <w:i/>
                <w:iCs/>
              </w:rPr>
            </w:pPr>
            <w:r w:rsidRPr="00E76053">
              <w:rPr>
                <w:rFonts w:ascii="Franklin Gothic Book" w:hAnsi="Franklin Gothic Book"/>
              </w:rPr>
              <w:t xml:space="preserve">ИНН / КПП  </w:t>
            </w:r>
            <w:r w:rsidRPr="00E76053">
              <w:rPr>
                <w:rFonts w:ascii="Franklin Gothic Book" w:hAnsi="Franklin Gothic Book"/>
                <w:bCs/>
              </w:rPr>
              <w:t>_________/ _________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  <w:bCs/>
              </w:rPr>
            </w:pPr>
            <w:proofErr w:type="gramStart"/>
            <w:r w:rsidRPr="00E76053">
              <w:rPr>
                <w:rFonts w:ascii="Franklin Gothic Book" w:hAnsi="Franklin Gothic Book"/>
              </w:rPr>
              <w:t>р</w:t>
            </w:r>
            <w:proofErr w:type="gramEnd"/>
            <w:r w:rsidRPr="00E76053">
              <w:rPr>
                <w:rFonts w:ascii="Franklin Gothic Book" w:hAnsi="Franklin Gothic Book"/>
              </w:rPr>
              <w:t>/с _________________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в ________________________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proofErr w:type="gramStart"/>
            <w:r w:rsidRPr="00E76053">
              <w:rPr>
                <w:rFonts w:ascii="Franklin Gothic Book" w:hAnsi="Franklin Gothic Book"/>
              </w:rPr>
              <w:t>г</w:t>
            </w:r>
            <w:proofErr w:type="gramEnd"/>
            <w:r w:rsidRPr="00E76053">
              <w:rPr>
                <w:rFonts w:ascii="Franklin Gothic Book" w:hAnsi="Franklin Gothic Book"/>
              </w:rPr>
              <w:t>. _____________________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  <w:bCs/>
              </w:rPr>
            </w:pPr>
            <w:r w:rsidRPr="00E76053">
              <w:rPr>
                <w:rFonts w:ascii="Franklin Gothic Book" w:hAnsi="Franklin Gothic Book"/>
              </w:rPr>
              <w:t xml:space="preserve">к/с </w:t>
            </w:r>
            <w:r w:rsidRPr="00E76053">
              <w:rPr>
                <w:rFonts w:ascii="Franklin Gothic Book" w:hAnsi="Franklin Gothic Book"/>
                <w:bCs/>
              </w:rPr>
              <w:t>_____________________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  <w:bCs/>
              </w:rPr>
            </w:pPr>
            <w:r w:rsidRPr="00E76053">
              <w:rPr>
                <w:rFonts w:ascii="Franklin Gothic Book" w:hAnsi="Franklin Gothic Book"/>
              </w:rPr>
              <w:t xml:space="preserve">БИК </w:t>
            </w:r>
            <w:r w:rsidRPr="00E76053">
              <w:rPr>
                <w:rFonts w:ascii="Franklin Gothic Book" w:hAnsi="Franklin Gothic Book"/>
                <w:bCs/>
              </w:rPr>
              <w:t>________, ОГРН ________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тел</w:t>
            </w:r>
            <w:proofErr w:type="gramStart"/>
            <w:r w:rsidRPr="00E76053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факс</w:t>
            </w:r>
            <w:proofErr w:type="gramStart"/>
            <w:r w:rsidRPr="00E76053">
              <w:rPr>
                <w:rFonts w:ascii="Franklin Gothic Book" w:hAnsi="Franklin Gothic Book"/>
              </w:rPr>
              <w:t>: (___)  _____________</w:t>
            </w:r>
            <w:proofErr w:type="gramEnd"/>
          </w:p>
        </w:tc>
        <w:tc>
          <w:tcPr>
            <w:tcW w:w="4687" w:type="dxa"/>
            <w:hideMark/>
          </w:tcPr>
          <w:p w:rsidR="00E76053" w:rsidRPr="00E76053" w:rsidRDefault="00E76053" w:rsidP="00E76053">
            <w:pPr>
              <w:rPr>
                <w:rFonts w:ascii="Franklin Gothic Book" w:hAnsi="Franklin Gothic Book"/>
                <w:b/>
                <w:bCs/>
              </w:rPr>
            </w:pPr>
            <w:r w:rsidRPr="00E76053">
              <w:rPr>
                <w:rFonts w:ascii="Franklin Gothic Book" w:hAnsi="Franklin Gothic Book"/>
                <w:b/>
                <w:bCs/>
              </w:rPr>
              <w:t>ПАО «Новороссийский морской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  <w:b/>
                <w:bCs/>
              </w:rPr>
            </w:pPr>
            <w:r w:rsidRPr="00E76053">
              <w:rPr>
                <w:rFonts w:ascii="Franklin Gothic Book" w:hAnsi="Franklin Gothic Book"/>
                <w:b/>
                <w:bCs/>
              </w:rPr>
              <w:t>торговый порт»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ул. Портовая, д. 14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ИНН 2315004404, КПП 997650001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Тел.: (861 7) 602131 / 602965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proofErr w:type="gramStart"/>
            <w:r w:rsidRPr="00E76053">
              <w:rPr>
                <w:rFonts w:ascii="Franklin Gothic Book" w:hAnsi="Franklin Gothic Book"/>
              </w:rPr>
              <w:t>р</w:t>
            </w:r>
            <w:proofErr w:type="gramEnd"/>
            <w:r w:rsidRPr="00E76053">
              <w:rPr>
                <w:rFonts w:ascii="Franklin Gothic Book" w:hAnsi="Franklin Gothic Book"/>
              </w:rPr>
              <w:t>/с 40702810952460102191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в Отделение №8619 Сбербанка России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г. Краснодар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к/с 30101810100000000602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76053" w:rsidRPr="00E76053" w:rsidRDefault="00E76053" w:rsidP="00E76053">
      <w:pPr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 xml:space="preserve">ОТ ПОСТАВЩИКА                                           </w:t>
      </w:r>
      <w:r>
        <w:rPr>
          <w:rFonts w:ascii="Franklin Gothic Book" w:hAnsi="Franklin Gothic Book"/>
          <w:b/>
        </w:rPr>
        <w:t xml:space="preserve">       </w:t>
      </w:r>
      <w:r w:rsidRPr="00E76053">
        <w:rPr>
          <w:rFonts w:ascii="Franklin Gothic Book" w:hAnsi="Franklin Gothic Book"/>
          <w:b/>
        </w:rPr>
        <w:t>ОТ ПОКУПАТЕЛЯ</w:t>
      </w:r>
    </w:p>
    <w:p w:rsidR="00E76053" w:rsidRPr="00E76053" w:rsidRDefault="00E76053" w:rsidP="00E76053">
      <w:pPr>
        <w:rPr>
          <w:rFonts w:ascii="Franklin Gothic Book" w:hAnsi="Franklin Gothic Book"/>
        </w:rPr>
      </w:pPr>
    </w:p>
    <w:p w:rsidR="00E76053" w:rsidRPr="00E76053" w:rsidRDefault="00E76053" w:rsidP="00E76053">
      <w:pPr>
        <w:rPr>
          <w:rFonts w:ascii="Franklin Gothic Book" w:hAnsi="Franklin Gothic Book"/>
          <w:b/>
          <w:i/>
        </w:rPr>
      </w:pPr>
      <w:r w:rsidRPr="00E76053">
        <w:rPr>
          <w:rFonts w:ascii="Franklin Gothic Book" w:hAnsi="Franklin Gothic Book"/>
        </w:rPr>
        <w:t xml:space="preserve">Директор                                                           </w:t>
      </w:r>
      <w:r w:rsidRPr="00E76053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 xml:space="preserve">     </w:t>
      </w:r>
      <w:r w:rsidRPr="00E76053">
        <w:rPr>
          <w:rFonts w:ascii="Franklin Gothic Book" w:hAnsi="Franklin Gothic Book"/>
        </w:rPr>
        <w:t xml:space="preserve">Первый заместитель </w:t>
      </w:r>
    </w:p>
    <w:p w:rsidR="00E76053" w:rsidRPr="00E76053" w:rsidRDefault="00E76053" w:rsidP="00E76053">
      <w:pPr>
        <w:rPr>
          <w:rFonts w:ascii="Franklin Gothic Book" w:hAnsi="Franklin Gothic Book"/>
          <w:b/>
          <w:i/>
        </w:rPr>
      </w:pPr>
      <w:r w:rsidRPr="00E76053">
        <w:rPr>
          <w:rFonts w:ascii="Franklin Gothic Book" w:hAnsi="Franklin Gothic Book"/>
        </w:rPr>
        <w:t xml:space="preserve">                                                            </w:t>
      </w:r>
      <w:r>
        <w:rPr>
          <w:rFonts w:ascii="Franklin Gothic Book" w:hAnsi="Franklin Gothic Book"/>
        </w:rPr>
        <w:t xml:space="preserve">                     </w:t>
      </w:r>
      <w:r w:rsidRPr="00E76053">
        <w:rPr>
          <w:rFonts w:ascii="Franklin Gothic Book" w:hAnsi="Franklin Gothic Book"/>
        </w:rPr>
        <w:t>Технического директора</w:t>
      </w:r>
      <w:r w:rsidRPr="00E76053">
        <w:rPr>
          <w:rFonts w:ascii="Franklin Gothic Book" w:hAnsi="Franklin Gothic Book"/>
          <w:b/>
          <w:i/>
        </w:rPr>
        <w:t xml:space="preserve">             </w:t>
      </w:r>
    </w:p>
    <w:p w:rsidR="00E76053" w:rsidRPr="00E76053" w:rsidRDefault="00E76053" w:rsidP="00E76053">
      <w:pPr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«______________»                                      </w:t>
      </w:r>
      <w:r>
        <w:rPr>
          <w:rFonts w:ascii="Franklin Gothic Book" w:hAnsi="Franklin Gothic Book"/>
        </w:rPr>
        <w:t xml:space="preserve">             </w:t>
      </w:r>
      <w:r w:rsidRPr="00E76053">
        <w:rPr>
          <w:rFonts w:ascii="Franklin Gothic Book" w:hAnsi="Franklin Gothic Book"/>
        </w:rPr>
        <w:t xml:space="preserve">Публичное акционерное общество </w:t>
      </w:r>
    </w:p>
    <w:p w:rsidR="00E76053" w:rsidRPr="00E76053" w:rsidRDefault="00E76053" w:rsidP="00E76053">
      <w:pPr>
        <w:ind w:left="142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                                                            </w:t>
      </w:r>
      <w:r>
        <w:rPr>
          <w:rFonts w:ascii="Franklin Gothic Book" w:hAnsi="Franklin Gothic Book"/>
        </w:rPr>
        <w:t xml:space="preserve">                   </w:t>
      </w:r>
      <w:r w:rsidRPr="00E76053">
        <w:rPr>
          <w:rFonts w:ascii="Franklin Gothic Book" w:hAnsi="Franklin Gothic Book"/>
        </w:rPr>
        <w:t xml:space="preserve">«Новороссийский морской </w:t>
      </w:r>
    </w:p>
    <w:p w:rsidR="00E76053" w:rsidRPr="00E76053" w:rsidRDefault="00E76053" w:rsidP="00E76053">
      <w:pPr>
        <w:ind w:left="592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                                  </w:t>
      </w:r>
      <w:r>
        <w:rPr>
          <w:rFonts w:ascii="Franklin Gothic Book" w:hAnsi="Franklin Gothic Book"/>
        </w:rPr>
        <w:t xml:space="preserve">                                      </w:t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  <w:t>торговый порт»</w:t>
      </w:r>
    </w:p>
    <w:p w:rsidR="00E76053" w:rsidRPr="00E76053" w:rsidRDefault="00E76053" w:rsidP="00E76053">
      <w:pPr>
        <w:rPr>
          <w:rFonts w:ascii="Franklin Gothic Book" w:hAnsi="Franklin Gothic Book"/>
        </w:rPr>
      </w:pPr>
    </w:p>
    <w:p w:rsidR="00E76053" w:rsidRPr="00E76053" w:rsidRDefault="00E76053" w:rsidP="00E76053">
      <w:pPr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 xml:space="preserve">_______________/_____________/                        </w:t>
      </w:r>
      <w:r w:rsidRPr="00E76053">
        <w:rPr>
          <w:rFonts w:ascii="Franklin Gothic Book" w:hAnsi="Franklin Gothic Book"/>
        </w:rPr>
        <w:tab/>
        <w:t>________________ /И.М. Фофонов/</w:t>
      </w:r>
    </w:p>
    <w:p w:rsidR="00E76053" w:rsidRPr="00E76053" w:rsidRDefault="00E76053" w:rsidP="00E76053">
      <w:pPr>
        <w:rPr>
          <w:rFonts w:ascii="Franklin Gothic Book" w:hAnsi="Franklin Gothic Book"/>
        </w:rPr>
      </w:pPr>
    </w:p>
    <w:p w:rsidR="00E76053" w:rsidRPr="00E76053" w:rsidRDefault="00E76053" w:rsidP="00E76053">
      <w:pPr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«____»_______________2015 г.                             «____»_______________2015 г.</w:t>
      </w:r>
    </w:p>
    <w:p w:rsidR="00E76053" w:rsidRPr="00E76053" w:rsidRDefault="00E76053" w:rsidP="00E76053">
      <w:pPr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</w:t>
      </w:r>
    </w:p>
    <w:p w:rsidR="00E76053" w:rsidRPr="00E76053" w:rsidRDefault="00E76053" w:rsidP="00E7605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Pr="00E76053">
        <w:rPr>
          <w:rFonts w:ascii="Franklin Gothic Book" w:hAnsi="Franklin Gothic Book"/>
          <w:b/>
        </w:rPr>
        <w:t xml:space="preserve"> </w:t>
      </w:r>
      <w:r w:rsidRPr="00E76053">
        <w:rPr>
          <w:rFonts w:ascii="Franklin Gothic Book" w:hAnsi="Franklin Gothic Book"/>
        </w:rPr>
        <w:t>Приложение № 1 к Договору № НМТП/  ______ от  «___» _________2015 г.</w:t>
      </w:r>
      <w:r w:rsidRPr="00E76053">
        <w:rPr>
          <w:rFonts w:ascii="Franklin Gothic Book" w:hAnsi="Franklin Gothic Book"/>
          <w:b/>
        </w:rPr>
        <w:t xml:space="preserve">                                           </w:t>
      </w:r>
    </w:p>
    <w:p w:rsidR="00E76053" w:rsidRDefault="00E76053" w:rsidP="00E76053">
      <w:pPr>
        <w:jc w:val="center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jc w:val="center"/>
        <w:rPr>
          <w:rFonts w:ascii="Franklin Gothic Book" w:hAnsi="Franklin Gothic Book"/>
        </w:rPr>
      </w:pPr>
      <w:r w:rsidRPr="00E76053">
        <w:rPr>
          <w:rFonts w:ascii="Franklin Gothic Book" w:hAnsi="Franklin Gothic Book"/>
          <w:b/>
        </w:rPr>
        <w:t>СПЕЦИФИКАЦИЯ НА  ПОСТАВЛЯЕМЫЙ ТОВАР</w:t>
      </w:r>
    </w:p>
    <w:p w:rsidR="00E76053" w:rsidRPr="00E76053" w:rsidRDefault="00E76053" w:rsidP="00E76053">
      <w:pPr>
        <w:jc w:val="center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686"/>
        <w:gridCol w:w="2835"/>
        <w:gridCol w:w="709"/>
        <w:gridCol w:w="1275"/>
        <w:gridCol w:w="1176"/>
      </w:tblGrid>
      <w:tr w:rsidR="00E76053" w:rsidRPr="00E76053" w:rsidTr="000F0149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6053">
              <w:rPr>
                <w:rFonts w:ascii="Franklin Gothic Book" w:hAnsi="Franklin Gothic Book"/>
              </w:rPr>
              <w:t>п</w:t>
            </w:r>
            <w:proofErr w:type="gramEnd"/>
            <w:r w:rsidRPr="00E76053">
              <w:rPr>
                <w:rFonts w:ascii="Franklin Gothic Book" w:hAnsi="Franklin Gothic Book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Катал.</w:t>
            </w:r>
            <w:proofErr w:type="gramStart"/>
            <w:r w:rsidRPr="00E7605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E76053">
              <w:rPr>
                <w:rFonts w:ascii="Franklin Gothic Book" w:hAnsi="Franklin Gothic Book"/>
              </w:rPr>
              <w:t>№ /</w:t>
            </w:r>
          </w:p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Кол-во,</w:t>
            </w:r>
          </w:p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E76053">
              <w:rPr>
                <w:rFonts w:ascii="Franklin Gothic Book" w:hAnsi="Franklin Gothic Book"/>
              </w:rPr>
              <w:t xml:space="preserve"> НДС, у.е./ед.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Сумма без уч</w:t>
            </w:r>
            <w:r w:rsidRPr="00E76053">
              <w:rPr>
                <w:rFonts w:ascii="Franklin Gothic Book" w:hAnsi="Franklin Gothic Book"/>
              </w:rPr>
              <w:t>е</w:t>
            </w:r>
            <w:r w:rsidRPr="00E76053">
              <w:rPr>
                <w:rFonts w:ascii="Franklin Gothic Book" w:hAnsi="Franklin Gothic Book"/>
              </w:rPr>
              <w:t>та НДС, у.е.</w:t>
            </w:r>
          </w:p>
        </w:tc>
      </w:tr>
      <w:tr w:rsidR="00E76053" w:rsidRPr="00E76053" w:rsidTr="000F0149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6</w:t>
            </w:r>
          </w:p>
        </w:tc>
      </w:tr>
      <w:tr w:rsidR="00E76053" w:rsidRPr="00E76053" w:rsidTr="000F0149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bCs/>
              </w:rPr>
            </w:pPr>
            <w:r w:rsidRPr="00E76053">
              <w:rPr>
                <w:rFonts w:ascii="Franklin Gothic Book" w:hAnsi="Franklin Gothic Book"/>
                <w:bCs/>
              </w:rPr>
              <w:t>Сменно-запасные части для мобильных кранов «</w:t>
            </w:r>
            <w:proofErr w:type="spellStart"/>
            <w:r w:rsidRPr="00E76053">
              <w:rPr>
                <w:rFonts w:ascii="Franklin Gothic Book" w:hAnsi="Franklin Gothic Book"/>
                <w:bCs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  <w:bCs/>
              </w:rPr>
              <w:t xml:space="preserve">» модели </w:t>
            </w:r>
            <w:r w:rsidRPr="00E76053">
              <w:rPr>
                <w:rFonts w:ascii="Franklin Gothic Book" w:hAnsi="Franklin Gothic Book"/>
                <w:bCs/>
                <w:lang w:val="en-US"/>
              </w:rPr>
              <w:t>LHM</w:t>
            </w:r>
            <w:r w:rsidRPr="00E76053">
              <w:rPr>
                <w:rFonts w:ascii="Franklin Gothic Book" w:hAnsi="Franklin Gothic Book"/>
                <w:bCs/>
              </w:rPr>
              <w:t>550</w:t>
            </w:r>
            <w:proofErr w:type="gramStart"/>
            <w:r w:rsidRPr="00E76053">
              <w:rPr>
                <w:rFonts w:ascii="Franklin Gothic Book" w:hAnsi="Franklin Gothic Book"/>
                <w:bCs/>
              </w:rPr>
              <w:t xml:space="preserve"> :</w:t>
            </w:r>
            <w:proofErr w:type="gramEnd"/>
          </w:p>
        </w:tc>
      </w:tr>
      <w:tr w:rsidR="00E76053" w:rsidRPr="00E76053" w:rsidTr="000F014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Насос топливный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512230414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053" w:rsidRPr="00E76053" w:rsidTr="000F014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10223359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053" w:rsidRPr="00E76053" w:rsidTr="000F014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10515473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053" w:rsidRPr="00E76053" w:rsidTr="000F014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Громкоговоритель РУПОР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614045914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053" w:rsidRPr="00E76053" w:rsidTr="000F014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053" w:rsidRPr="00E76053" w:rsidTr="000F014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053" w:rsidRPr="00E76053" w:rsidTr="000F014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Всего с </w:t>
            </w:r>
            <w:r>
              <w:rPr>
                <w:rFonts w:ascii="Franklin Gothic Book" w:hAnsi="Franklin Gothic Book"/>
              </w:rPr>
              <w:t xml:space="preserve">учетом </w:t>
            </w:r>
            <w:r w:rsidRPr="00E76053">
              <w:rPr>
                <w:rFonts w:ascii="Franklin Gothic Book" w:hAnsi="Franklin Gothic Book"/>
              </w:rPr>
              <w:t>НДС 18%</w:t>
            </w:r>
            <w:proofErr w:type="gramStart"/>
            <w:r w:rsidRPr="00E76053">
              <w:rPr>
                <w:rFonts w:ascii="Franklin Gothic Book" w:hAnsi="Franklin Gothic Book"/>
              </w:rPr>
              <w:t xml:space="preserve"> :</w:t>
            </w:r>
            <w:proofErr w:type="gramEnd"/>
            <w:r w:rsidRPr="00E76053">
              <w:rPr>
                <w:rFonts w:ascii="Franklin Gothic Book" w:hAnsi="Franklin Gothic Book"/>
              </w:rPr>
              <w:t xml:space="preserve">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76053" w:rsidRDefault="00E76053" w:rsidP="00E76053">
      <w:pPr>
        <w:jc w:val="both"/>
        <w:rPr>
          <w:rFonts w:ascii="Franklin Gothic Book" w:hAnsi="Franklin Gothic Book"/>
        </w:rPr>
      </w:pP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Сумма к оплате: ________________________Евро, в  том числе НДС  18 %  ________________ Евро.  Цена   включает  НДС 18 %  и доставку Товара  на  склад  Покупателя  в  г. Новороссийск. 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1 у.е. (одна условная единица) соответствует 1 Евро (один Евро).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Стоимость Товара в рублях определяется по курсу ЦБ РФ на дату товарной накладной. Дата т</w:t>
      </w:r>
      <w:r w:rsidRPr="00E76053">
        <w:rPr>
          <w:rFonts w:ascii="Franklin Gothic Book" w:hAnsi="Franklin Gothic Book"/>
        </w:rPr>
        <w:t>о</w:t>
      </w:r>
      <w:r w:rsidRPr="00E76053">
        <w:rPr>
          <w:rFonts w:ascii="Franklin Gothic Book" w:hAnsi="Franklin Gothic Book"/>
        </w:rPr>
        <w:t>варной накладной соответствует дате отправки Товара со склада Поставщика.</w:t>
      </w:r>
    </w:p>
    <w:p w:rsidR="00E76053" w:rsidRPr="00E76053" w:rsidRDefault="00E76053" w:rsidP="00E76053">
      <w:pPr>
        <w:jc w:val="both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>Сро</w:t>
      </w:r>
      <w:r w:rsidR="009258F0">
        <w:rPr>
          <w:rFonts w:ascii="Franklin Gothic Book" w:hAnsi="Franklin Gothic Book"/>
        </w:rPr>
        <w:t>к поставки: - не более</w:t>
      </w:r>
      <w:proofErr w:type="gramStart"/>
      <w:r w:rsidR="009258F0">
        <w:rPr>
          <w:rFonts w:ascii="Franklin Gothic Book" w:hAnsi="Franklin Gothic Book"/>
        </w:rPr>
        <w:t xml:space="preserve"> ____ </w:t>
      </w:r>
      <w:r w:rsidRPr="00E76053">
        <w:rPr>
          <w:rFonts w:ascii="Franklin Gothic Book" w:hAnsi="Franklin Gothic Book"/>
        </w:rPr>
        <w:t xml:space="preserve">(________) </w:t>
      </w:r>
      <w:proofErr w:type="gramEnd"/>
      <w:r w:rsidRPr="00E76053">
        <w:rPr>
          <w:rFonts w:ascii="Franklin Gothic Book" w:hAnsi="Franklin Gothic Book"/>
        </w:rPr>
        <w:t>календарных дней  от даты  подписания насто</w:t>
      </w:r>
      <w:r w:rsidRPr="00E76053">
        <w:rPr>
          <w:rFonts w:ascii="Franklin Gothic Book" w:hAnsi="Franklin Gothic Book"/>
        </w:rPr>
        <w:t>я</w:t>
      </w:r>
      <w:r w:rsidRPr="00E76053">
        <w:rPr>
          <w:rFonts w:ascii="Franklin Gothic Book" w:hAnsi="Franklin Gothic Book"/>
        </w:rPr>
        <w:t>щего Договора и Приложения. Допускается  досрочная  поставка Товара.</w:t>
      </w:r>
    </w:p>
    <w:p w:rsidR="00E76053" w:rsidRDefault="00E76053" w:rsidP="00E76053">
      <w:pPr>
        <w:jc w:val="both"/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 xml:space="preserve">    </w:t>
      </w:r>
    </w:p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E76053" w:rsidRPr="00E76053" w:rsidRDefault="00E76053" w:rsidP="00E76053">
      <w:pPr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  <w:b/>
        </w:rPr>
        <w:t>ОТ ПОСТАВЩИКА:                                           ОТ ПОКУПАТЕЛЯ:</w:t>
      </w:r>
    </w:p>
    <w:p w:rsidR="00E76053" w:rsidRPr="00E76053" w:rsidRDefault="00E76053" w:rsidP="00E76053">
      <w:pPr>
        <w:rPr>
          <w:rFonts w:ascii="Franklin Gothic Book" w:hAnsi="Franklin Gothic Book"/>
          <w:b/>
          <w:i/>
        </w:rPr>
      </w:pPr>
      <w:r w:rsidRPr="00E76053">
        <w:rPr>
          <w:rFonts w:ascii="Franklin Gothic Book" w:hAnsi="Franklin Gothic Book"/>
        </w:rPr>
        <w:t xml:space="preserve">Директор                              </w:t>
      </w:r>
      <w:r>
        <w:rPr>
          <w:rFonts w:ascii="Franklin Gothic Book" w:hAnsi="Franklin Gothic Book"/>
        </w:rPr>
        <w:t xml:space="preserve">                            </w:t>
      </w:r>
      <w:r w:rsidRPr="00E76053">
        <w:rPr>
          <w:rFonts w:ascii="Franklin Gothic Book" w:hAnsi="Franklin Gothic Book"/>
        </w:rPr>
        <w:t>Первый заместитель</w:t>
      </w:r>
    </w:p>
    <w:p w:rsidR="00E76053" w:rsidRDefault="00E76053" w:rsidP="00E76053">
      <w:pPr>
        <w:rPr>
          <w:rFonts w:ascii="Franklin Gothic Book" w:hAnsi="Franklin Gothic Book"/>
          <w:b/>
          <w:i/>
        </w:rPr>
      </w:pPr>
      <w:r w:rsidRPr="00E76053">
        <w:rPr>
          <w:rFonts w:ascii="Franklin Gothic Book" w:hAnsi="Franklin Gothic Book"/>
        </w:rPr>
        <w:t xml:space="preserve">                                                           </w:t>
      </w:r>
      <w:r>
        <w:rPr>
          <w:rFonts w:ascii="Franklin Gothic Book" w:hAnsi="Franklin Gothic Book"/>
        </w:rPr>
        <w:t xml:space="preserve">                </w:t>
      </w:r>
      <w:r w:rsidRPr="00E76053">
        <w:rPr>
          <w:rFonts w:ascii="Franklin Gothic Book" w:hAnsi="Franklin Gothic Book"/>
        </w:rPr>
        <w:t>Технического директора</w:t>
      </w:r>
      <w:r w:rsidRPr="00E76053">
        <w:rPr>
          <w:rFonts w:ascii="Franklin Gothic Book" w:hAnsi="Franklin Gothic Book"/>
          <w:b/>
          <w:i/>
        </w:rPr>
        <w:t xml:space="preserve">             </w:t>
      </w:r>
    </w:p>
    <w:p w:rsidR="00E76053" w:rsidRPr="00E76053" w:rsidRDefault="00E76053" w:rsidP="00E76053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</w:rPr>
        <w:t xml:space="preserve"> </w:t>
      </w:r>
      <w:r w:rsidRPr="00E76053">
        <w:rPr>
          <w:rFonts w:ascii="Franklin Gothic Book" w:hAnsi="Franklin Gothic Book"/>
        </w:rPr>
        <w:t xml:space="preserve">ООО «________________»                        </w:t>
      </w:r>
      <w:r>
        <w:rPr>
          <w:rFonts w:ascii="Franklin Gothic Book" w:hAnsi="Franklin Gothic Book"/>
        </w:rPr>
        <w:t xml:space="preserve">       </w:t>
      </w:r>
      <w:r w:rsidRPr="00E76053">
        <w:rPr>
          <w:rFonts w:ascii="Franklin Gothic Book" w:hAnsi="Franklin Gothic Book"/>
        </w:rPr>
        <w:t xml:space="preserve">Публичное акционерное общество </w:t>
      </w:r>
    </w:p>
    <w:p w:rsidR="00E76053" w:rsidRPr="00E76053" w:rsidRDefault="00E76053" w:rsidP="00E76053">
      <w:pPr>
        <w:ind w:left="142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                                                            </w:t>
      </w:r>
      <w:r>
        <w:rPr>
          <w:rFonts w:ascii="Franklin Gothic Book" w:hAnsi="Franklin Gothic Book"/>
        </w:rPr>
        <w:t xml:space="preserve">             </w:t>
      </w:r>
      <w:r w:rsidRPr="00E76053">
        <w:rPr>
          <w:rFonts w:ascii="Franklin Gothic Book" w:hAnsi="Franklin Gothic Book"/>
        </w:rPr>
        <w:t xml:space="preserve">«Новороссийский морской </w:t>
      </w:r>
    </w:p>
    <w:p w:rsidR="00E76053" w:rsidRPr="00E76053" w:rsidRDefault="00E76053" w:rsidP="00E76053">
      <w:pPr>
        <w:ind w:left="142"/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                                  </w:t>
      </w:r>
      <w:r>
        <w:rPr>
          <w:rFonts w:ascii="Franklin Gothic Book" w:hAnsi="Franklin Gothic Book"/>
        </w:rPr>
        <w:t xml:space="preserve">                                       </w:t>
      </w:r>
      <w:r w:rsidRPr="00E76053">
        <w:rPr>
          <w:rFonts w:ascii="Franklin Gothic Book" w:hAnsi="Franklin Gothic Book"/>
        </w:rPr>
        <w:tab/>
      </w:r>
      <w:r w:rsidRPr="00E76053">
        <w:rPr>
          <w:rFonts w:ascii="Franklin Gothic Book" w:hAnsi="Franklin Gothic Book"/>
        </w:rPr>
        <w:tab/>
        <w:t>торговый порт»</w:t>
      </w:r>
    </w:p>
    <w:p w:rsidR="00E76053" w:rsidRPr="00E76053" w:rsidRDefault="00E76053" w:rsidP="00E76053">
      <w:pPr>
        <w:rPr>
          <w:rFonts w:ascii="Franklin Gothic Book" w:hAnsi="Franklin Gothic Book"/>
        </w:rPr>
      </w:pPr>
    </w:p>
    <w:p w:rsidR="00E76053" w:rsidRPr="00E76053" w:rsidRDefault="00E76053" w:rsidP="00E76053">
      <w:pPr>
        <w:rPr>
          <w:rFonts w:ascii="Franklin Gothic Book" w:hAnsi="Franklin Gothic Book"/>
        </w:rPr>
      </w:pPr>
    </w:p>
    <w:p w:rsidR="00E76053" w:rsidRPr="00E76053" w:rsidRDefault="00E76053" w:rsidP="00E76053">
      <w:pPr>
        <w:rPr>
          <w:rFonts w:ascii="Franklin Gothic Book" w:hAnsi="Franklin Gothic Book"/>
        </w:rPr>
      </w:pPr>
    </w:p>
    <w:p w:rsidR="00E76053" w:rsidRPr="00E76053" w:rsidRDefault="00E76053" w:rsidP="00E76053">
      <w:pPr>
        <w:rPr>
          <w:rFonts w:ascii="Franklin Gothic Book" w:hAnsi="Franklin Gothic Book"/>
          <w:b/>
        </w:rPr>
      </w:pPr>
      <w:r w:rsidRPr="00E76053">
        <w:rPr>
          <w:rFonts w:ascii="Franklin Gothic Book" w:hAnsi="Franklin Gothic Book"/>
        </w:rPr>
        <w:t>_______________/___________</w:t>
      </w:r>
      <w:r>
        <w:rPr>
          <w:rFonts w:ascii="Franklin Gothic Book" w:hAnsi="Franklin Gothic Book"/>
        </w:rPr>
        <w:t xml:space="preserve">/                      </w:t>
      </w:r>
      <w:r w:rsidRPr="00E76053">
        <w:rPr>
          <w:rFonts w:ascii="Franklin Gothic Book" w:hAnsi="Franklin Gothic Book"/>
        </w:rPr>
        <w:t>________________ /И.М. Фофонов/</w:t>
      </w:r>
    </w:p>
    <w:p w:rsidR="00E76053" w:rsidRPr="00E76053" w:rsidRDefault="00E76053" w:rsidP="00E76053">
      <w:pPr>
        <w:rPr>
          <w:rFonts w:ascii="Franklin Gothic Book" w:hAnsi="Franklin Gothic Book"/>
        </w:rPr>
      </w:pPr>
    </w:p>
    <w:p w:rsidR="00E76053" w:rsidRPr="00E76053" w:rsidRDefault="00E76053" w:rsidP="00E76053">
      <w:pPr>
        <w:rPr>
          <w:rFonts w:ascii="Franklin Gothic Book" w:hAnsi="Franklin Gothic Book"/>
        </w:rPr>
      </w:pPr>
      <w:r w:rsidRPr="00E76053">
        <w:rPr>
          <w:rFonts w:ascii="Franklin Gothic Book" w:hAnsi="Franklin Gothic Book"/>
        </w:rPr>
        <w:t xml:space="preserve">«____»_______________2015 г.                      </w:t>
      </w:r>
      <w:r>
        <w:rPr>
          <w:rFonts w:ascii="Franklin Gothic Book" w:hAnsi="Franklin Gothic Book"/>
        </w:rPr>
        <w:t xml:space="preserve"> </w:t>
      </w:r>
      <w:r w:rsidRPr="00E76053">
        <w:rPr>
          <w:rFonts w:ascii="Franklin Gothic Book" w:hAnsi="Franklin Gothic Book"/>
        </w:rPr>
        <w:t xml:space="preserve"> «____»_______________2015 г.</w:t>
      </w: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370A81" w:rsidRPr="002466BC" w:rsidRDefault="00370A81" w:rsidP="00C71C3B">
      <w:pPr>
        <w:rPr>
          <w:rFonts w:ascii="Franklin Gothic Book" w:hAnsi="Franklin Gothic Book"/>
        </w:rPr>
      </w:pPr>
    </w:p>
    <w:p w:rsidR="003D782A" w:rsidRDefault="003D782A" w:rsidP="00227757">
      <w:pPr>
        <w:rPr>
          <w:rFonts w:ascii="Franklin Gothic Book" w:hAnsi="Franklin Gothic Book"/>
        </w:rPr>
      </w:pPr>
    </w:p>
    <w:p w:rsidR="009258F0" w:rsidRPr="002466BC" w:rsidRDefault="009258F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4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0F0149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Pr="001521AD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800"/>
        <w:gridCol w:w="712"/>
        <w:gridCol w:w="1276"/>
        <w:gridCol w:w="1275"/>
        <w:gridCol w:w="1275"/>
      </w:tblGrid>
      <w:tr w:rsidR="00520CA5" w:rsidRPr="003072F1" w:rsidTr="00520CA5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</w:t>
            </w:r>
            <w:r w:rsidRPr="003072F1">
              <w:rPr>
                <w:rFonts w:ascii="Franklin Gothic Book" w:hAnsi="Franklin Gothic Book"/>
                <w:color w:val="000000"/>
              </w:rPr>
              <w:t>о</w:t>
            </w:r>
            <w:r w:rsidRPr="003072F1"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FB2624" w:rsidP="00FB262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B2624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FB2624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0F0149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Цена</w:t>
            </w:r>
            <w:proofErr w:type="gramStart"/>
            <w:r w:rsidRPr="003072F1">
              <w:rPr>
                <w:rFonts w:ascii="Franklin Gothic Book" w:hAnsi="Franklin Gothic Book"/>
              </w:rPr>
              <w:t xml:space="preserve"> ,</w:t>
            </w:r>
            <w:proofErr w:type="gramEnd"/>
            <w:r w:rsidRPr="003072F1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 w:rsidR="000F0149">
              <w:rPr>
                <w:rFonts w:ascii="Franklin Gothic Book" w:hAnsi="Franklin Gothic Book"/>
              </w:rPr>
              <w:t>е</w:t>
            </w:r>
            <w:r w:rsidR="000F0149">
              <w:rPr>
                <w:rFonts w:ascii="Franklin Gothic Book" w:hAnsi="Franklin Gothic Book"/>
              </w:rPr>
              <w:t>в</w:t>
            </w:r>
            <w:r w:rsidR="000F0149">
              <w:rPr>
                <w:rFonts w:ascii="Franklin Gothic Book" w:hAnsi="Franklin Gothic Book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0F0149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proofErr w:type="spellStart"/>
            <w:r w:rsidRPr="003072F1">
              <w:rPr>
                <w:rFonts w:ascii="Franklin Gothic Book" w:hAnsi="Franklin Gothic Book"/>
              </w:rPr>
              <w:t>НДС</w:t>
            </w:r>
            <w:proofErr w:type="gramStart"/>
            <w:r w:rsidRPr="003072F1">
              <w:rPr>
                <w:rFonts w:ascii="Franklin Gothic Book" w:hAnsi="Franklin Gothic Book"/>
              </w:rPr>
              <w:t>,</w:t>
            </w:r>
            <w:r w:rsidR="000F0149">
              <w:rPr>
                <w:rFonts w:ascii="Franklin Gothic Book" w:hAnsi="Franklin Gothic Book"/>
              </w:rPr>
              <w:t>е</w:t>
            </w:r>
            <w:proofErr w:type="gramEnd"/>
            <w:r w:rsidR="000F0149">
              <w:rPr>
                <w:rFonts w:ascii="Franklin Gothic Book" w:hAnsi="Franklin Gothic Book"/>
              </w:rPr>
              <w:t>вро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0F0149" w:rsidRPr="003072F1" w:rsidTr="000F0149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520CA5" w:rsidRDefault="000F0149" w:rsidP="003536C1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149" w:rsidRPr="00E76053" w:rsidRDefault="000F0149" w:rsidP="000F0149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НАСОС ТОПЛИ</w:t>
            </w:r>
            <w:r w:rsidRPr="00E76053">
              <w:rPr>
                <w:rFonts w:ascii="Franklin Gothic Book" w:hAnsi="Franklin Gothic Book"/>
              </w:rPr>
              <w:t>В</w:t>
            </w:r>
            <w:r w:rsidRPr="00E76053">
              <w:rPr>
                <w:rFonts w:ascii="Franklin Gothic Book" w:hAnsi="Franklin Gothic Book"/>
              </w:rPr>
              <w:t xml:space="preserve">НЫЙ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</w:rPr>
              <w:t>512230414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</w:t>
            </w:r>
            <w:r w:rsidRPr="00E76053">
              <w:rPr>
                <w:rFonts w:ascii="Franklin Gothic Book" w:hAnsi="Franklin Gothic Book"/>
                <w:lang w:val="en-US"/>
              </w:rPr>
              <w:t>LHM 550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F0149" w:rsidRPr="003072F1" w:rsidTr="000F0149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520CA5" w:rsidRDefault="000F0149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149" w:rsidRPr="00E76053" w:rsidRDefault="000F0149" w:rsidP="000F0149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ДАТЧИК ДАВЛЕНИЯ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</w:rPr>
              <w:t>10223359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F0149" w:rsidRPr="003072F1" w:rsidTr="000F0149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520CA5" w:rsidRDefault="000F0149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149" w:rsidRPr="00E76053" w:rsidRDefault="000F0149" w:rsidP="000F0149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ДАТЧИК ДАВЛЕНИЯ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</w:rPr>
              <w:t>10515473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F0149" w:rsidRPr="003072F1" w:rsidTr="000F0149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520CA5" w:rsidRDefault="000F0149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149" w:rsidRPr="00E76053" w:rsidRDefault="000F0149" w:rsidP="000F0149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ГРОМКОГОВОР</w:t>
            </w:r>
            <w:r w:rsidRPr="00E76053">
              <w:rPr>
                <w:rFonts w:ascii="Franklin Gothic Book" w:hAnsi="Franklin Gothic Book"/>
              </w:rPr>
              <w:t>И</w:t>
            </w:r>
            <w:r w:rsidRPr="00E76053">
              <w:rPr>
                <w:rFonts w:ascii="Franklin Gothic Book" w:hAnsi="Franklin Gothic Book"/>
              </w:rPr>
              <w:t xml:space="preserve">ТЕЛЬ РУПОР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614045914</w:t>
            </w:r>
            <w:r w:rsidRPr="00E76053">
              <w:rPr>
                <w:rFonts w:ascii="Franklin Gothic Book" w:hAnsi="Franklin Gothic Book"/>
                <w:lang w:val="en-US"/>
              </w:rPr>
              <w:t xml:space="preserve"> </w:t>
            </w:r>
            <w:r w:rsidRPr="00E76053">
              <w:rPr>
                <w:rFonts w:ascii="Franklin Gothic Book" w:hAnsi="Franklin Gothic Book"/>
              </w:rPr>
              <w:t>/</w:t>
            </w:r>
            <w:proofErr w:type="spellStart"/>
            <w:r w:rsidRPr="00E76053">
              <w:rPr>
                <w:rFonts w:ascii="Franklin Gothic Book" w:hAnsi="Franklin Gothic Book"/>
              </w:rPr>
              <w:t>Либхерр</w:t>
            </w:r>
            <w:proofErr w:type="spellEnd"/>
            <w:r w:rsidRPr="00E76053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76053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149" w:rsidRPr="00E76053" w:rsidRDefault="000F0149" w:rsidP="000F014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7605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149" w:rsidRPr="003072F1" w:rsidRDefault="000F0149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Итого:  </w:t>
            </w:r>
            <w:r w:rsidR="000F0149">
              <w:rPr>
                <w:rFonts w:ascii="Franklin Gothic Book" w:hAnsi="Franklin Gothic Book"/>
              </w:rPr>
              <w:t>евро</w:t>
            </w:r>
            <w:r w:rsidRPr="003072F1">
              <w:rPr>
                <w:rFonts w:ascii="Franklin Gothic Book" w:hAnsi="Franklin Gothic Book"/>
              </w:rPr>
              <w:t xml:space="preserve">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3072F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F0149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  <w:r w:rsidR="006D37F9">
              <w:t xml:space="preserve"> </w:t>
            </w:r>
            <w:r w:rsidR="009A142B">
              <w:rPr>
                <w:rFonts w:ascii="Franklin Gothic Book" w:hAnsi="Franklin Gothic Book"/>
                <w:b/>
                <w:bCs/>
              </w:rPr>
              <w:t>(1+2+3…+4</w:t>
            </w:r>
            <w:r w:rsidR="006D37F9" w:rsidRPr="006D37F9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3072F1" w:rsidRPr="003536C1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E76053" w:rsidRPr="00E76053">
        <w:rPr>
          <w:rFonts w:ascii="Franklin Gothic Book" w:hAnsi="Franklin Gothic Book"/>
        </w:rPr>
        <w:t>СЗЧ для мобильных кранов «</w:t>
      </w:r>
      <w:proofErr w:type="spellStart"/>
      <w:r w:rsidR="00E76053" w:rsidRPr="00E76053">
        <w:rPr>
          <w:rFonts w:ascii="Franklin Gothic Book" w:hAnsi="Franklin Gothic Book"/>
        </w:rPr>
        <w:t>Либхерр</w:t>
      </w:r>
      <w:proofErr w:type="spellEnd"/>
      <w:r w:rsidR="00E76053" w:rsidRPr="00E76053">
        <w:rPr>
          <w:rFonts w:ascii="Franklin Gothic Book" w:hAnsi="Franklin Gothic Book"/>
        </w:rPr>
        <w:t>» модели LHM550</w:t>
      </w:r>
      <w:r w:rsidR="00E7605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36C79" w:rsidRPr="009258F0" w:rsidRDefault="003F4375" w:rsidP="009258F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</w:t>
      </w:r>
      <w:bookmarkStart w:id="21" w:name="_GoBack"/>
      <w:bookmarkEnd w:id="21"/>
      <w:r w:rsidR="003F4375">
        <w:rPr>
          <w:rFonts w:ascii="Franklin Gothic Book" w:hAnsi="Franklin Gothic Book"/>
          <w:b/>
        </w:rPr>
        <w:t>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120D5" w:rsidRPr="00CB3DF1" w:rsidRDefault="003F4375" w:rsidP="00CB3DF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CB3DF1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67DB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7605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E76053" w:rsidRPr="00E76053">
              <w:rPr>
                <w:rFonts w:ascii="Franklin Gothic Book" w:hAnsi="Franklin Gothic Book"/>
                <w:b/>
              </w:rPr>
              <w:t>СЗЧ для мобильных кранов «</w:t>
            </w:r>
            <w:proofErr w:type="spellStart"/>
            <w:r w:rsidR="00E76053" w:rsidRPr="00E76053">
              <w:rPr>
                <w:rFonts w:ascii="Franklin Gothic Book" w:hAnsi="Franklin Gothic Book"/>
                <w:b/>
              </w:rPr>
              <w:t>Либхерр</w:t>
            </w:r>
            <w:proofErr w:type="spellEnd"/>
            <w:r w:rsidR="00E76053" w:rsidRPr="00E76053">
              <w:rPr>
                <w:rFonts w:ascii="Franklin Gothic Book" w:hAnsi="Franklin Gothic Book"/>
                <w:b/>
              </w:rPr>
              <w:t>» модели LHM550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5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49" w:rsidRDefault="000F0149">
      <w:r>
        <w:separator/>
      </w:r>
    </w:p>
  </w:endnote>
  <w:endnote w:type="continuationSeparator" w:id="0">
    <w:p w:rsidR="000F0149" w:rsidRDefault="000F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49" w:rsidRDefault="000F0149">
    <w:pPr>
      <w:pStyle w:val="afa"/>
    </w:pPr>
  </w:p>
  <w:p w:rsidR="000F0149" w:rsidRDefault="000F01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49" w:rsidRDefault="000F0149">
      <w:r>
        <w:separator/>
      </w:r>
    </w:p>
  </w:footnote>
  <w:footnote w:type="continuationSeparator" w:id="0">
    <w:p w:rsidR="000F0149" w:rsidRDefault="000F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77859-0C54-4F5D-8734-5EBE84C1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21</Pages>
  <Words>7145</Words>
  <Characters>52063</Characters>
  <Application>Microsoft Office Word</Application>
  <DocSecurity>0</DocSecurity>
  <Lines>433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59090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66</cp:revision>
  <cp:lastPrinted>2015-09-04T11:01:00Z</cp:lastPrinted>
  <dcterms:created xsi:type="dcterms:W3CDTF">2015-01-28T12:54:00Z</dcterms:created>
  <dcterms:modified xsi:type="dcterms:W3CDTF">2015-09-04T12:18:00Z</dcterms:modified>
</cp:coreProperties>
</file>