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8B" w:rsidRDefault="00AD478B" w:rsidP="00AD478B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AD478B" w:rsidRDefault="00AD478B" w:rsidP="00AD478B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 Конкурсной комиссии</w:t>
      </w:r>
    </w:p>
    <w:p w:rsidR="00AD478B" w:rsidRDefault="00AD478B" w:rsidP="00AD478B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AD478B" w:rsidRDefault="00AD478B" w:rsidP="00AD478B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AD478B" w:rsidRDefault="00AD478B" w:rsidP="00AD478B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______________ </w:t>
      </w:r>
      <w:proofErr w:type="spellStart"/>
      <w:r>
        <w:rPr>
          <w:rFonts w:ascii="Franklin Gothic Book" w:hAnsi="Franklin Gothic Book"/>
          <w:b/>
        </w:rPr>
        <w:t>С.Х.Батов</w:t>
      </w:r>
      <w:proofErr w:type="spellEnd"/>
    </w:p>
    <w:p w:rsidR="008F0946" w:rsidRDefault="008F0946" w:rsidP="004F2749">
      <w:pPr>
        <w:ind w:right="54"/>
        <w:jc w:val="right"/>
        <w:rPr>
          <w:rFonts w:ascii="Franklin Gothic Book" w:hAnsi="Franklin Gothic Book"/>
          <w:b/>
        </w:rPr>
      </w:pPr>
    </w:p>
    <w:p w:rsidR="005A1F97" w:rsidRPr="001F7655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ДОКУМЕНТАЦИЯ</w:t>
      </w:r>
      <w:r w:rsidR="005A1F97"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712"/>
        <w:gridCol w:w="4893"/>
      </w:tblGrid>
      <w:tr w:rsidR="005A1F97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851" w:type="dxa"/>
            <w:hideMark/>
          </w:tcPr>
          <w:p w:rsidR="005A1F97" w:rsidRPr="001F7655" w:rsidRDefault="00C348D6" w:rsidP="007A2AD6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7A2AD6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851" w:type="dxa"/>
            <w:shd w:val="clear" w:color="auto" w:fill="auto"/>
            <w:hideMark/>
          </w:tcPr>
          <w:p w:rsidR="00CF7205" w:rsidRPr="00766E70" w:rsidRDefault="00784AD0" w:rsidP="00CF7205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766E70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6809A3">
              <w:rPr>
                <w:rFonts w:ascii="Franklin Gothic Book" w:eastAsiaTheme="minorHAnsi" w:hAnsi="Franklin Gothic Book" w:cs="Franklin Gothic Book"/>
                <w:lang w:eastAsia="en-US"/>
              </w:rPr>
              <w:t>К347</w:t>
            </w:r>
            <w:r w:rsidR="00B63417" w:rsidRPr="00766E70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(в соответствии с Планом закупки товаров (работ, услуг) </w:t>
            </w:r>
            <w:r w:rsidR="003355C5" w:rsidRPr="00766E70">
              <w:rPr>
                <w:rFonts w:ascii="Franklin Gothic Book" w:eastAsiaTheme="minorHAnsi" w:hAnsi="Franklin Gothic Book" w:cs="Franklin Gothic Book"/>
                <w:lang w:eastAsia="en-US"/>
              </w:rPr>
              <w:t>ПАО</w:t>
            </w:r>
            <w:r w:rsidR="00B63417" w:rsidRPr="00766E70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"НМТП") </w:t>
            </w:r>
          </w:p>
          <w:p w:rsidR="005A1F97" w:rsidRPr="001F7655" w:rsidRDefault="006809A3" w:rsidP="006809A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О</w:t>
            </w:r>
            <w:r w:rsidRPr="006809A3">
              <w:rPr>
                <w:rFonts w:ascii="Franklin Gothic Book" w:eastAsiaTheme="minorHAnsi" w:hAnsi="Franklin Gothic Book" w:cs="Franklin Gothic Book"/>
                <w:lang w:eastAsia="en-US"/>
              </w:rPr>
              <w:t>казание услуг по организации рассылки документов к внеочередному общему собранию акционеров.</w:t>
            </w:r>
          </w:p>
        </w:tc>
      </w:tr>
      <w:tr w:rsidR="005A1F97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851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851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851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851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851" w:type="dxa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851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851" w:type="dxa"/>
            <w:shd w:val="clear" w:color="auto" w:fill="auto"/>
            <w:hideMark/>
          </w:tcPr>
          <w:p w:rsidR="005A1F97" w:rsidRPr="00E001CA" w:rsidRDefault="00AE60AA" w:rsidP="00CB57C2">
            <w:pPr>
              <w:rPr>
                <w:rFonts w:ascii="Franklin Gothic Book" w:hAnsi="Franklin Gothic Book"/>
                <w:lang w:val="en-US"/>
              </w:rPr>
            </w:pPr>
            <w:hyperlink r:id="rId6" w:history="1">
              <w:r w:rsidR="006809A3">
                <w:rPr>
                  <w:rFonts w:ascii="Franklin Gothic Book" w:eastAsiaTheme="minorHAnsi" w:hAnsi="Franklin Gothic Book" w:cs="Franklin Gothic Book"/>
                  <w:color w:val="0000FF"/>
                  <w:u w:val="single"/>
                  <w:lang w:eastAsia="en-US"/>
                </w:rPr>
                <w:t>www.ncsp.com</w:t>
              </w:r>
            </w:hyperlink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851" w:type="dxa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851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851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851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851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851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851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851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851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851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Default="003355C5" w:rsidP="00953A3B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1F7655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941"/>
              <w:gridCol w:w="5286"/>
              <w:gridCol w:w="2472"/>
            </w:tblGrid>
            <w:tr w:rsidR="003355C5" w:rsidRPr="001F7655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lastRenderedPageBreak/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AF3AE3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6809A3" w:rsidRPr="001F7655" w:rsidTr="00287F3B">
              <w:trPr>
                <w:trHeight w:val="987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09A3" w:rsidRDefault="006809A3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22.11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09A3" w:rsidRDefault="006809A3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2221100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6809A3" w:rsidRDefault="006809A3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оказание услуг по организации рассылки документов к внеочередному общему собранию акционеров.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09A3" w:rsidRDefault="006809A3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851" w:type="dxa"/>
            <w:shd w:val="clear" w:color="auto" w:fill="auto"/>
          </w:tcPr>
          <w:p w:rsidR="00D90092" w:rsidRDefault="003355C5" w:rsidP="00165B6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E81248">
              <w:rPr>
                <w:rFonts w:ascii="Franklin Gothic Book" w:hAnsi="Franklin Gothic Book"/>
              </w:rPr>
              <w:t>5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67481B" w:rsidRPr="001F7655" w:rsidRDefault="00E81248" w:rsidP="00E81248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304E14">
              <w:t>если осуществляются закупки для обеспечения индивидуальных и коллективных нужд работников ОАО «НМТП» и предприятий группы ОАО «НМТП» и иных лиц, в том числе в сфере благотворительности и социального обеспечения, обучения, оздоровления, спорта, культурно-массовых мероприятий, проведения и участия в выставках, конференциях и иных представительских мероприятиях, приема и участия в делегациях, а также связанных с направлением в служебную командировку;</w:t>
            </w:r>
            <w:proofErr w:type="gramEnd"/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851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E02CB4" w:rsidRPr="001F7655" w:rsidTr="006809A3">
        <w:trPr>
          <w:tblCellSpacing w:w="15" w:type="dxa"/>
        </w:trPr>
        <w:tc>
          <w:tcPr>
            <w:tcW w:w="4664" w:type="dxa"/>
          </w:tcPr>
          <w:p w:rsidR="00E02CB4" w:rsidRDefault="00E02CB4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С</w:t>
            </w:r>
            <w:r w:rsidR="008F1A93">
              <w:rPr>
                <w:rFonts w:ascii="Franklin Gothic Book" w:hAnsi="Franklin Gothic Book"/>
                <w:bCs/>
              </w:rPr>
              <w:t>тоимость оказания услуг</w:t>
            </w:r>
          </w:p>
        </w:tc>
        <w:tc>
          <w:tcPr>
            <w:tcW w:w="4851" w:type="dxa"/>
          </w:tcPr>
          <w:p w:rsidR="00E02CB4" w:rsidRPr="008F1A93" w:rsidRDefault="008F1A93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495 600</w:t>
            </w:r>
            <w:r w:rsidRPr="005A18DE">
              <w:rPr>
                <w:rFonts w:ascii="Franklin Gothic Book" w:hAnsi="Franklin Gothic Book"/>
                <w:bCs/>
              </w:rPr>
              <w:t xml:space="preserve"> (четыреста </w:t>
            </w:r>
            <w:r>
              <w:rPr>
                <w:rFonts w:ascii="Franklin Gothic Book" w:hAnsi="Franklin Gothic Book"/>
                <w:bCs/>
              </w:rPr>
              <w:t>девяносто пять тысяч шестьсот</w:t>
            </w:r>
            <w:r w:rsidRPr="005A18DE">
              <w:rPr>
                <w:rFonts w:ascii="Franklin Gothic Book" w:hAnsi="Franklin Gothic Book"/>
                <w:bCs/>
              </w:rPr>
              <w:t>)  рублей 00 к</w:t>
            </w:r>
            <w:r w:rsidRPr="005A18DE">
              <w:rPr>
                <w:rFonts w:ascii="Franklin Gothic Book" w:hAnsi="Franklin Gothic Book"/>
                <w:bCs/>
              </w:rPr>
              <w:t>о</w:t>
            </w:r>
            <w:r w:rsidRPr="005A18DE">
              <w:rPr>
                <w:rFonts w:ascii="Franklin Gothic Book" w:hAnsi="Franklin Gothic Book"/>
                <w:bCs/>
              </w:rPr>
              <w:t>пеек, включая НДС</w:t>
            </w:r>
          </w:p>
        </w:tc>
      </w:tr>
      <w:tr w:rsidR="00CB4EC0" w:rsidRPr="001F7655" w:rsidTr="006809A3">
        <w:trPr>
          <w:tblCellSpacing w:w="15" w:type="dxa"/>
        </w:trPr>
        <w:tc>
          <w:tcPr>
            <w:tcW w:w="4664" w:type="dxa"/>
          </w:tcPr>
          <w:p w:rsidR="00CB4EC0" w:rsidRPr="00BA1A73" w:rsidRDefault="001718AF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BA1A73">
              <w:rPr>
                <w:rFonts w:ascii="Franklin Gothic Book" w:hAnsi="Franklin Gothic Book"/>
                <w:bCs/>
                <w:iCs/>
              </w:rPr>
              <w:t>Сроки оказания Услуг</w:t>
            </w:r>
          </w:p>
        </w:tc>
        <w:tc>
          <w:tcPr>
            <w:tcW w:w="4851" w:type="dxa"/>
          </w:tcPr>
          <w:p w:rsidR="00CB4EC0" w:rsidRPr="00BA1A73" w:rsidRDefault="00E81248" w:rsidP="00E81248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6C3B80">
              <w:rPr>
                <w:rFonts w:ascii="Franklin Gothic Book" w:hAnsi="Franklin Gothic Book"/>
                <w:bCs/>
              </w:rPr>
              <w:t>до полного выполнения Сторонами своих обязательств</w:t>
            </w:r>
          </w:p>
        </w:tc>
      </w:tr>
      <w:tr w:rsidR="00C05A85" w:rsidRPr="001F7655" w:rsidTr="006809A3">
        <w:trPr>
          <w:tblCellSpacing w:w="15" w:type="dxa"/>
        </w:trPr>
        <w:tc>
          <w:tcPr>
            <w:tcW w:w="4664" w:type="dxa"/>
          </w:tcPr>
          <w:p w:rsidR="00C05A85" w:rsidRDefault="00542A99" w:rsidP="00C05A85">
            <w:pPr>
              <w:tabs>
                <w:tab w:val="num" w:pos="-2127"/>
              </w:tabs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  <w:p w:rsidR="00C05A85" w:rsidRPr="001F7655" w:rsidRDefault="00C05A85" w:rsidP="0055026C">
            <w:pPr>
              <w:rPr>
                <w:rFonts w:ascii="Franklin Gothic Book" w:hAnsi="Franklin Gothic Book"/>
                <w:bCs/>
              </w:rPr>
            </w:pPr>
            <w:bookmarkStart w:id="0" w:name="_GoBack"/>
            <w:bookmarkEnd w:id="0"/>
          </w:p>
        </w:tc>
        <w:tc>
          <w:tcPr>
            <w:tcW w:w="4851" w:type="dxa"/>
          </w:tcPr>
          <w:p w:rsidR="002F510F" w:rsidRPr="00E722F1" w:rsidRDefault="002F510F" w:rsidP="002F510F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Franklin Gothic Book" w:hAnsi="Franklin Gothic Book"/>
                <w:bCs/>
                <w:color w:val="auto"/>
                <w:sz w:val="24"/>
                <w:szCs w:val="24"/>
              </w:rPr>
            </w:pPr>
            <w:r w:rsidRPr="00E722F1">
              <w:rPr>
                <w:rFonts w:ascii="Franklin Gothic Book" w:hAnsi="Franklin Gothic Book"/>
                <w:bCs/>
                <w:color w:val="auto"/>
                <w:sz w:val="24"/>
                <w:szCs w:val="24"/>
              </w:rPr>
              <w:t>Расходы Почтового агента включены в размер вознаграждения, предусмотренного настоящим пунктом 7.1 Договора, и считаются возмещенными при полной выплате данного вознаграждения.</w:t>
            </w:r>
          </w:p>
          <w:p w:rsidR="002F510F" w:rsidRPr="00E722F1" w:rsidRDefault="002F510F" w:rsidP="002F510F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Franklin Gothic Book" w:hAnsi="Franklin Gothic Book"/>
                <w:bCs/>
                <w:color w:val="auto"/>
                <w:sz w:val="24"/>
                <w:szCs w:val="24"/>
              </w:rPr>
            </w:pPr>
            <w:r w:rsidRPr="00E722F1">
              <w:rPr>
                <w:rFonts w:ascii="Franklin Gothic Book" w:hAnsi="Franklin Gothic Book"/>
                <w:bCs/>
                <w:color w:val="auto"/>
                <w:sz w:val="24"/>
                <w:szCs w:val="24"/>
              </w:rPr>
              <w:t xml:space="preserve">Вознаграждение Почтового агента, предусмотренное настоящим пунктом 7.1 Договора, выплачивается Эмитентом </w:t>
            </w:r>
            <w:bookmarkStart w:id="1" w:name="ТекстовоеПоле42"/>
            <w:r w:rsidRPr="00E722F1">
              <w:rPr>
                <w:rFonts w:ascii="Franklin Gothic Book" w:hAnsi="Franklin Gothic Book"/>
                <w:bCs/>
                <w:color w:val="auto"/>
                <w:sz w:val="24"/>
                <w:szCs w:val="24"/>
              </w:rPr>
              <w:t xml:space="preserve">в течение 10 (десяти) рабочих дней </w:t>
            </w:r>
            <w:proofErr w:type="gramStart"/>
            <w:r w:rsidRPr="00E722F1">
              <w:rPr>
                <w:rFonts w:ascii="Franklin Gothic Book" w:hAnsi="Franklin Gothic Book"/>
                <w:bCs/>
                <w:color w:val="auto"/>
                <w:sz w:val="24"/>
                <w:szCs w:val="24"/>
              </w:rPr>
              <w:t>с даты выставления</w:t>
            </w:r>
            <w:proofErr w:type="gramEnd"/>
            <w:r w:rsidRPr="00E722F1">
              <w:rPr>
                <w:rFonts w:ascii="Franklin Gothic Book" w:hAnsi="Franklin Gothic Book"/>
                <w:bCs/>
                <w:color w:val="auto"/>
                <w:sz w:val="24"/>
                <w:szCs w:val="24"/>
              </w:rPr>
              <w:t xml:space="preserve"> Почтовым агентом счета на оплату вознаграждения.</w:t>
            </w:r>
            <w:bookmarkEnd w:id="1"/>
          </w:p>
          <w:p w:rsidR="002F510F" w:rsidRPr="00E722F1" w:rsidRDefault="002F510F" w:rsidP="002F510F">
            <w:pPr>
              <w:pStyle w:val="2"/>
              <w:numPr>
                <w:ilvl w:val="0"/>
                <w:numId w:val="0"/>
              </w:numPr>
              <w:rPr>
                <w:rFonts w:ascii="Franklin Gothic Book" w:hAnsi="Franklin Gothic Book"/>
                <w:bCs/>
                <w:color w:val="auto"/>
                <w:sz w:val="24"/>
                <w:szCs w:val="24"/>
              </w:rPr>
            </w:pPr>
            <w:r w:rsidRPr="00E722F1">
              <w:rPr>
                <w:rFonts w:ascii="Franklin Gothic Book" w:hAnsi="Franklin Gothic Book"/>
                <w:bCs/>
                <w:color w:val="auto"/>
                <w:sz w:val="24"/>
                <w:szCs w:val="24"/>
              </w:rPr>
              <w:t xml:space="preserve">Вознаграждение Почтового агента за выполнение поручения Эмитента, предусмотренного разделом 2 настоящего Бланка заказа на рассылку (направление Номинальным держателям Электронных материалов) определяется в следующем </w:t>
            </w:r>
            <w:r w:rsidRPr="00E722F1">
              <w:rPr>
                <w:rFonts w:ascii="Franklin Gothic Book" w:hAnsi="Franklin Gothic Book"/>
                <w:bCs/>
                <w:color w:val="auto"/>
                <w:sz w:val="24"/>
                <w:szCs w:val="24"/>
              </w:rPr>
              <w:lastRenderedPageBreak/>
              <w:t>порядке:</w:t>
            </w:r>
          </w:p>
          <w:p w:rsidR="002F510F" w:rsidRPr="00E722F1" w:rsidRDefault="002F510F" w:rsidP="002F510F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66"/>
              <w:rPr>
                <w:rFonts w:ascii="Franklin Gothic Book" w:hAnsi="Franklin Gothic Book"/>
                <w:bCs/>
                <w:color w:val="auto"/>
                <w:sz w:val="24"/>
                <w:szCs w:val="24"/>
              </w:rPr>
            </w:pPr>
            <w:r w:rsidRPr="00E722F1">
              <w:rPr>
                <w:rFonts w:ascii="Franklin Gothic Book" w:hAnsi="Franklin Gothic Book"/>
                <w:bCs/>
                <w:color w:val="auto"/>
                <w:sz w:val="24"/>
                <w:szCs w:val="24"/>
              </w:rPr>
              <w:t xml:space="preserve">вознаграждение Почтового агента за формирование предоставленной Эмитентом информации, содержащейся в бюллетенях для голосования и необходимой для подготовки Номинальным держателем Документа о голосовании, в формат, согласованный Номинальным держателем в соответствии с абзацем вторым п.2.1 настоящего Бланка заказа на рассылку, составляет 11 800 (одиннадцать тысяч восемьсот) рублей 00 копеек, включая НДС. </w:t>
            </w:r>
          </w:p>
          <w:p w:rsidR="002F510F" w:rsidRPr="00E722F1" w:rsidRDefault="002F510F" w:rsidP="002F510F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Franklin Gothic Book" w:hAnsi="Franklin Gothic Book"/>
                <w:bCs/>
                <w:color w:val="auto"/>
                <w:sz w:val="24"/>
                <w:szCs w:val="24"/>
              </w:rPr>
            </w:pPr>
            <w:r w:rsidRPr="00E722F1">
              <w:rPr>
                <w:rFonts w:ascii="Franklin Gothic Book" w:hAnsi="Franklin Gothic Book"/>
                <w:bCs/>
                <w:color w:val="auto"/>
                <w:sz w:val="24"/>
                <w:szCs w:val="24"/>
              </w:rPr>
              <w:t>Кроме того:</w:t>
            </w:r>
          </w:p>
          <w:p w:rsidR="002F510F" w:rsidRPr="00E722F1" w:rsidRDefault="002F510F" w:rsidP="002F510F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ind w:left="720" w:hanging="720"/>
              <w:rPr>
                <w:rFonts w:ascii="Franklin Gothic Book" w:hAnsi="Franklin Gothic Book"/>
                <w:bCs/>
                <w:color w:val="auto"/>
                <w:sz w:val="24"/>
                <w:szCs w:val="24"/>
              </w:rPr>
            </w:pPr>
            <w:r w:rsidRPr="00E722F1">
              <w:rPr>
                <w:rFonts w:ascii="Franklin Gothic Book" w:hAnsi="Franklin Gothic Book"/>
                <w:bCs/>
                <w:color w:val="auto"/>
                <w:sz w:val="24"/>
                <w:szCs w:val="24"/>
              </w:rPr>
              <w:t>при направлении в одну календарную дату (Дату рассылки) файлов, содержащих Электронные материалы, 5 900 (пять тысяч девятьсот) рублей 00 копеек, включая НДС.</w:t>
            </w:r>
          </w:p>
          <w:p w:rsidR="00C05A85" w:rsidRPr="001F7655" w:rsidRDefault="002F510F" w:rsidP="002F510F">
            <w:pPr>
              <w:spacing w:before="280" w:after="120"/>
              <w:outlineLvl w:val="1"/>
              <w:rPr>
                <w:rFonts w:ascii="Franklin Gothic Book" w:hAnsi="Franklin Gothic Book"/>
              </w:rPr>
            </w:pPr>
            <w:r w:rsidRPr="00E722F1">
              <w:rPr>
                <w:rFonts w:ascii="Franklin Gothic Book" w:hAnsi="Franklin Gothic Book"/>
                <w:bCs/>
              </w:rPr>
              <w:t>В случае</w:t>
            </w:r>
            <w:proofErr w:type="gramStart"/>
            <w:r w:rsidRPr="00E722F1">
              <w:rPr>
                <w:rFonts w:ascii="Franklin Gothic Book" w:hAnsi="Franklin Gothic Book"/>
                <w:bCs/>
              </w:rPr>
              <w:t>,</w:t>
            </w:r>
            <w:proofErr w:type="gramEnd"/>
            <w:r w:rsidRPr="00E722F1">
              <w:rPr>
                <w:rFonts w:ascii="Franklin Gothic Book" w:hAnsi="Franklin Gothic Book"/>
                <w:bCs/>
              </w:rPr>
              <w:t xml:space="preserve"> если Дата рассылки Электронных материалов определяется несколькими календарными датами, вознаграждение, в размере, указанном в настоящем пункте Договора, уплачивается за каждую такую Дату рассылки.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51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51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51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51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51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51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51" w:type="dxa"/>
            <w:hideMark/>
          </w:tcPr>
          <w:p w:rsidR="003355C5" w:rsidRPr="00780288" w:rsidRDefault="007C64A3" w:rsidP="009C49DF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C49DF">
              <w:rPr>
                <w:rFonts w:ascii="Franklin Gothic Book" w:hAnsi="Franklin Gothic Book"/>
              </w:rPr>
              <w:t>02.12</w:t>
            </w:r>
            <w:r w:rsidR="00780288">
              <w:rPr>
                <w:rFonts w:ascii="Franklin Gothic Book" w:hAnsi="Franklin Gothic Book"/>
              </w:rPr>
              <w:t>.2015г.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51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51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809A3">
        <w:trPr>
          <w:tblCellSpacing w:w="15" w:type="dxa"/>
        </w:trPr>
        <w:tc>
          <w:tcPr>
            <w:tcW w:w="4664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851" w:type="dxa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1F7655" w:rsidRDefault="00AE60AA" w:rsidP="002359F7">
      <w:pPr>
        <w:rPr>
          <w:rFonts w:ascii="Franklin Gothic Book" w:hAnsi="Franklin Gothic Book"/>
          <w:bCs/>
          <w:iCs/>
        </w:rPr>
      </w:pPr>
    </w:p>
    <w:p w:rsidR="003869EC" w:rsidRPr="001F7655" w:rsidRDefault="0032241B" w:rsidP="00E558D5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3869EC" w:rsidRPr="001F7655">
        <w:rPr>
          <w:rFonts w:ascii="Franklin Gothic Book" w:eastAsia="Calibri" w:hAnsi="Franklin Gothic Book"/>
          <w:lang w:eastAsia="en-US"/>
        </w:rPr>
        <w:t>ачальник отдела тендеров и экспертиз ПАО «НМТП»</w:t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 w:rsidR="003869EC" w:rsidRPr="001F7655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proofErr w:type="spellStart"/>
      <w:r>
        <w:rPr>
          <w:rFonts w:ascii="Franklin Gothic Book" w:eastAsia="Calibri" w:hAnsi="Franklin Gothic Book"/>
          <w:lang w:eastAsia="en-US"/>
        </w:rPr>
        <w:t>В.А.Зайцев</w:t>
      </w:r>
      <w:proofErr w:type="spellEnd"/>
      <w:r w:rsidR="003869EC" w:rsidRPr="001F7655">
        <w:rPr>
          <w:rFonts w:ascii="Franklin Gothic Book" w:eastAsia="Calibri" w:hAnsi="Franklin Gothic Book"/>
          <w:lang w:eastAsia="en-US"/>
        </w:rPr>
        <w:t xml:space="preserve"> </w:t>
      </w:r>
    </w:p>
    <w:sectPr w:rsidR="003869EC" w:rsidRPr="001F7655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1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A3E"/>
    <w:rsid w:val="00066C88"/>
    <w:rsid w:val="00071862"/>
    <w:rsid w:val="000A7197"/>
    <w:rsid w:val="000A7D90"/>
    <w:rsid w:val="000E4E9A"/>
    <w:rsid w:val="00111F5A"/>
    <w:rsid w:val="00116656"/>
    <w:rsid w:val="00134AC0"/>
    <w:rsid w:val="00140CB9"/>
    <w:rsid w:val="001651D5"/>
    <w:rsid w:val="00165B6D"/>
    <w:rsid w:val="001718AF"/>
    <w:rsid w:val="00195C4A"/>
    <w:rsid w:val="001A3905"/>
    <w:rsid w:val="001A3C01"/>
    <w:rsid w:val="001A5297"/>
    <w:rsid w:val="001C47C1"/>
    <w:rsid w:val="001C4FEF"/>
    <w:rsid w:val="001C7F24"/>
    <w:rsid w:val="001D5AA4"/>
    <w:rsid w:val="001E55FF"/>
    <w:rsid w:val="001F0DF5"/>
    <w:rsid w:val="001F7655"/>
    <w:rsid w:val="002109A7"/>
    <w:rsid w:val="002359F7"/>
    <w:rsid w:val="00240373"/>
    <w:rsid w:val="00256E18"/>
    <w:rsid w:val="00276FFE"/>
    <w:rsid w:val="00285748"/>
    <w:rsid w:val="00287F3B"/>
    <w:rsid w:val="002A0343"/>
    <w:rsid w:val="002A2B39"/>
    <w:rsid w:val="002C1C07"/>
    <w:rsid w:val="002C5909"/>
    <w:rsid w:val="002E134E"/>
    <w:rsid w:val="002E2C39"/>
    <w:rsid w:val="002F510F"/>
    <w:rsid w:val="002F595B"/>
    <w:rsid w:val="00302EEF"/>
    <w:rsid w:val="00320E4E"/>
    <w:rsid w:val="0032241B"/>
    <w:rsid w:val="003351F3"/>
    <w:rsid w:val="003355C5"/>
    <w:rsid w:val="003533CC"/>
    <w:rsid w:val="003545BE"/>
    <w:rsid w:val="00355049"/>
    <w:rsid w:val="003717C9"/>
    <w:rsid w:val="00377037"/>
    <w:rsid w:val="003869EC"/>
    <w:rsid w:val="003929E9"/>
    <w:rsid w:val="003A2ABA"/>
    <w:rsid w:val="003C19C6"/>
    <w:rsid w:val="003C716A"/>
    <w:rsid w:val="003D1CAF"/>
    <w:rsid w:val="003E5B59"/>
    <w:rsid w:val="003E7886"/>
    <w:rsid w:val="003F4AF4"/>
    <w:rsid w:val="003F67F4"/>
    <w:rsid w:val="004059F7"/>
    <w:rsid w:val="004076BB"/>
    <w:rsid w:val="00412368"/>
    <w:rsid w:val="00420F0C"/>
    <w:rsid w:val="00421665"/>
    <w:rsid w:val="0043348A"/>
    <w:rsid w:val="00465CA4"/>
    <w:rsid w:val="00474694"/>
    <w:rsid w:val="00474E5B"/>
    <w:rsid w:val="004870BB"/>
    <w:rsid w:val="004B108C"/>
    <w:rsid w:val="004B5F26"/>
    <w:rsid w:val="004C383E"/>
    <w:rsid w:val="004C7E92"/>
    <w:rsid w:val="004E60EB"/>
    <w:rsid w:val="004E7C46"/>
    <w:rsid w:val="004F2749"/>
    <w:rsid w:val="005002AC"/>
    <w:rsid w:val="00501434"/>
    <w:rsid w:val="00512E7E"/>
    <w:rsid w:val="005259DD"/>
    <w:rsid w:val="00542A99"/>
    <w:rsid w:val="00551A53"/>
    <w:rsid w:val="0057037C"/>
    <w:rsid w:val="005864B6"/>
    <w:rsid w:val="005A1F97"/>
    <w:rsid w:val="005B2BA2"/>
    <w:rsid w:val="005B6C48"/>
    <w:rsid w:val="005B76F3"/>
    <w:rsid w:val="005E1B54"/>
    <w:rsid w:val="005E2D11"/>
    <w:rsid w:val="005E4170"/>
    <w:rsid w:val="005E7F47"/>
    <w:rsid w:val="006125F6"/>
    <w:rsid w:val="006139E8"/>
    <w:rsid w:val="00613C27"/>
    <w:rsid w:val="006213EE"/>
    <w:rsid w:val="00633BE0"/>
    <w:rsid w:val="0064330B"/>
    <w:rsid w:val="00651894"/>
    <w:rsid w:val="0067481B"/>
    <w:rsid w:val="00674C24"/>
    <w:rsid w:val="006809A3"/>
    <w:rsid w:val="00683FEB"/>
    <w:rsid w:val="00697FAB"/>
    <w:rsid w:val="006A2676"/>
    <w:rsid w:val="006C1B7E"/>
    <w:rsid w:val="006C41FE"/>
    <w:rsid w:val="006D7B83"/>
    <w:rsid w:val="006F06EA"/>
    <w:rsid w:val="006F34C1"/>
    <w:rsid w:val="006F5EFB"/>
    <w:rsid w:val="0070482A"/>
    <w:rsid w:val="007129DA"/>
    <w:rsid w:val="00714E03"/>
    <w:rsid w:val="00715E83"/>
    <w:rsid w:val="0072276E"/>
    <w:rsid w:val="00731FE9"/>
    <w:rsid w:val="00735246"/>
    <w:rsid w:val="007524EF"/>
    <w:rsid w:val="00764259"/>
    <w:rsid w:val="00766E70"/>
    <w:rsid w:val="00767BA2"/>
    <w:rsid w:val="007702BE"/>
    <w:rsid w:val="00780288"/>
    <w:rsid w:val="00784AD0"/>
    <w:rsid w:val="00792E9C"/>
    <w:rsid w:val="007A2AD6"/>
    <w:rsid w:val="007B184E"/>
    <w:rsid w:val="007C64A3"/>
    <w:rsid w:val="007D7D2E"/>
    <w:rsid w:val="008045F6"/>
    <w:rsid w:val="008339CA"/>
    <w:rsid w:val="00833FE7"/>
    <w:rsid w:val="008437AF"/>
    <w:rsid w:val="00871801"/>
    <w:rsid w:val="008735E4"/>
    <w:rsid w:val="00875C36"/>
    <w:rsid w:val="008911B4"/>
    <w:rsid w:val="008A0779"/>
    <w:rsid w:val="008A30E1"/>
    <w:rsid w:val="008A513E"/>
    <w:rsid w:val="008A7A71"/>
    <w:rsid w:val="008B6ACE"/>
    <w:rsid w:val="008C4286"/>
    <w:rsid w:val="008C4B9E"/>
    <w:rsid w:val="008D38CB"/>
    <w:rsid w:val="008D4EA0"/>
    <w:rsid w:val="008F0946"/>
    <w:rsid w:val="008F1A93"/>
    <w:rsid w:val="00913598"/>
    <w:rsid w:val="00914D8B"/>
    <w:rsid w:val="009233EA"/>
    <w:rsid w:val="00933FA0"/>
    <w:rsid w:val="00946665"/>
    <w:rsid w:val="009520FE"/>
    <w:rsid w:val="00953A3B"/>
    <w:rsid w:val="00964736"/>
    <w:rsid w:val="00971153"/>
    <w:rsid w:val="009B36ED"/>
    <w:rsid w:val="009C49DF"/>
    <w:rsid w:val="009E2E2A"/>
    <w:rsid w:val="009E7C95"/>
    <w:rsid w:val="009F0C90"/>
    <w:rsid w:val="009F3D42"/>
    <w:rsid w:val="009F7493"/>
    <w:rsid w:val="00A03206"/>
    <w:rsid w:val="00A05450"/>
    <w:rsid w:val="00A1146A"/>
    <w:rsid w:val="00A1341C"/>
    <w:rsid w:val="00A2351E"/>
    <w:rsid w:val="00A26ED3"/>
    <w:rsid w:val="00A364F4"/>
    <w:rsid w:val="00A63C75"/>
    <w:rsid w:val="00A74074"/>
    <w:rsid w:val="00A87E26"/>
    <w:rsid w:val="00AB3DB1"/>
    <w:rsid w:val="00AC59EB"/>
    <w:rsid w:val="00AC6185"/>
    <w:rsid w:val="00AD478B"/>
    <w:rsid w:val="00AD66E0"/>
    <w:rsid w:val="00AE4A1D"/>
    <w:rsid w:val="00AE60AA"/>
    <w:rsid w:val="00AF3AE3"/>
    <w:rsid w:val="00B031D4"/>
    <w:rsid w:val="00B04D97"/>
    <w:rsid w:val="00B151D6"/>
    <w:rsid w:val="00B15E15"/>
    <w:rsid w:val="00B24281"/>
    <w:rsid w:val="00B321E4"/>
    <w:rsid w:val="00B36998"/>
    <w:rsid w:val="00B43296"/>
    <w:rsid w:val="00B43C95"/>
    <w:rsid w:val="00B474CF"/>
    <w:rsid w:val="00B63417"/>
    <w:rsid w:val="00B65B76"/>
    <w:rsid w:val="00BA1A73"/>
    <w:rsid w:val="00BB5DC6"/>
    <w:rsid w:val="00BE0A63"/>
    <w:rsid w:val="00BF2452"/>
    <w:rsid w:val="00BF32AD"/>
    <w:rsid w:val="00C05A85"/>
    <w:rsid w:val="00C20FD1"/>
    <w:rsid w:val="00C278FC"/>
    <w:rsid w:val="00C348D6"/>
    <w:rsid w:val="00C35452"/>
    <w:rsid w:val="00C46B26"/>
    <w:rsid w:val="00C67CB5"/>
    <w:rsid w:val="00C800C8"/>
    <w:rsid w:val="00C919AA"/>
    <w:rsid w:val="00C939FB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6779"/>
    <w:rsid w:val="00CF7205"/>
    <w:rsid w:val="00D04D52"/>
    <w:rsid w:val="00D11031"/>
    <w:rsid w:val="00D201B8"/>
    <w:rsid w:val="00D22CA4"/>
    <w:rsid w:val="00D3137D"/>
    <w:rsid w:val="00D43770"/>
    <w:rsid w:val="00D53767"/>
    <w:rsid w:val="00D563C9"/>
    <w:rsid w:val="00D648E3"/>
    <w:rsid w:val="00D745B8"/>
    <w:rsid w:val="00D90092"/>
    <w:rsid w:val="00D913D5"/>
    <w:rsid w:val="00DA58D1"/>
    <w:rsid w:val="00DB0EF9"/>
    <w:rsid w:val="00DB4E1E"/>
    <w:rsid w:val="00DC070D"/>
    <w:rsid w:val="00DC2825"/>
    <w:rsid w:val="00DD4D8C"/>
    <w:rsid w:val="00DE2AC6"/>
    <w:rsid w:val="00DE6027"/>
    <w:rsid w:val="00DF22F6"/>
    <w:rsid w:val="00DF31C4"/>
    <w:rsid w:val="00DF4E27"/>
    <w:rsid w:val="00E001CA"/>
    <w:rsid w:val="00E02CB4"/>
    <w:rsid w:val="00E04FFC"/>
    <w:rsid w:val="00E22F38"/>
    <w:rsid w:val="00E558D5"/>
    <w:rsid w:val="00E6127E"/>
    <w:rsid w:val="00E74B3A"/>
    <w:rsid w:val="00E75776"/>
    <w:rsid w:val="00E81248"/>
    <w:rsid w:val="00E969DD"/>
    <w:rsid w:val="00E97C64"/>
    <w:rsid w:val="00EA654B"/>
    <w:rsid w:val="00EA6BD2"/>
    <w:rsid w:val="00EB5CAB"/>
    <w:rsid w:val="00EB6D79"/>
    <w:rsid w:val="00EC47F7"/>
    <w:rsid w:val="00F0081B"/>
    <w:rsid w:val="00F03E0D"/>
    <w:rsid w:val="00F04696"/>
    <w:rsid w:val="00F13241"/>
    <w:rsid w:val="00F157FA"/>
    <w:rsid w:val="00F20058"/>
    <w:rsid w:val="00F47E4E"/>
    <w:rsid w:val="00F5422B"/>
    <w:rsid w:val="00F63138"/>
    <w:rsid w:val="00F72EE7"/>
    <w:rsid w:val="00F80323"/>
    <w:rsid w:val="00FA47A2"/>
    <w:rsid w:val="00FB5726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semiHidden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ncs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48</cp:revision>
  <cp:lastPrinted>2015-12-08T06:54:00Z</cp:lastPrinted>
  <dcterms:created xsi:type="dcterms:W3CDTF">2015-09-04T09:39:00Z</dcterms:created>
  <dcterms:modified xsi:type="dcterms:W3CDTF">2015-12-08T07:08:00Z</dcterms:modified>
</cp:coreProperties>
</file>