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8B" w:rsidRDefault="00AD478B" w:rsidP="00AD478B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AD478B" w:rsidRDefault="00AD478B" w:rsidP="00AD478B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 Конкурсной комиссии</w:t>
      </w:r>
    </w:p>
    <w:p w:rsidR="00AD478B" w:rsidRDefault="00AD478B" w:rsidP="00AD478B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AD478B" w:rsidRDefault="00AD478B" w:rsidP="00AD478B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AD478B" w:rsidRDefault="00AD478B" w:rsidP="00AD478B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</w:t>
      </w:r>
      <w:proofErr w:type="spellStart"/>
      <w:r>
        <w:rPr>
          <w:rFonts w:ascii="Franklin Gothic Book" w:hAnsi="Franklin Gothic Book"/>
          <w:b/>
        </w:rPr>
        <w:t>С.Х.Батов</w:t>
      </w:r>
      <w:proofErr w:type="spellEnd"/>
    </w:p>
    <w:p w:rsidR="008F0946" w:rsidRDefault="008F0946" w:rsidP="004F2749">
      <w:pPr>
        <w:ind w:right="54"/>
        <w:jc w:val="right"/>
        <w:rPr>
          <w:rFonts w:ascii="Franklin Gothic Book" w:hAnsi="Franklin Gothic Book"/>
          <w:b/>
        </w:rPr>
      </w:pPr>
    </w:p>
    <w:p w:rsidR="008F0946" w:rsidRDefault="008F0946" w:rsidP="004F2749">
      <w:pPr>
        <w:ind w:right="54"/>
        <w:jc w:val="right"/>
        <w:rPr>
          <w:rFonts w:ascii="Franklin Gothic Book" w:hAnsi="Franklin Gothic Book"/>
          <w:b/>
        </w:rPr>
      </w:pPr>
    </w:p>
    <w:p w:rsidR="008F0946" w:rsidRDefault="008F0946" w:rsidP="004F2749">
      <w:pPr>
        <w:ind w:right="54"/>
        <w:jc w:val="right"/>
        <w:rPr>
          <w:rFonts w:ascii="Franklin Gothic Book" w:hAnsi="Franklin Gothic Book"/>
          <w:b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716"/>
        <w:gridCol w:w="4889"/>
      </w:tblGrid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27" w:type="dxa"/>
            <w:hideMark/>
          </w:tcPr>
          <w:p w:rsidR="005A1F97" w:rsidRPr="001F7655" w:rsidRDefault="00C348D6" w:rsidP="007A2AD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7A2AD6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27" w:type="dxa"/>
            <w:shd w:val="clear" w:color="auto" w:fill="auto"/>
            <w:hideMark/>
          </w:tcPr>
          <w:p w:rsidR="00CF7205" w:rsidRPr="00766E70" w:rsidRDefault="00784AD0" w:rsidP="00CF7205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766E70" w:rsidRPr="00766E70">
              <w:rPr>
                <w:rFonts w:ascii="Franklin Gothic Book" w:eastAsiaTheme="minorHAnsi" w:hAnsi="Franklin Gothic Book" w:cs="Franklin Gothic Book"/>
                <w:lang w:eastAsia="en-US"/>
              </w:rPr>
              <w:t>К341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(в соответствии с Планом закупки товаров (работ, услуг) </w:t>
            </w:r>
            <w:r w:rsidR="003355C5" w:rsidRPr="00766E70">
              <w:rPr>
                <w:rFonts w:ascii="Franklin Gothic Book" w:eastAsiaTheme="minorHAnsi" w:hAnsi="Franklin Gothic Book" w:cs="Franklin Gothic Book"/>
                <w:lang w:eastAsia="en-US"/>
              </w:rPr>
              <w:t>ПАО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"НМТП") </w:t>
            </w:r>
          </w:p>
          <w:p w:rsidR="005A1F97" w:rsidRPr="001F7655" w:rsidRDefault="00766E70" w:rsidP="00C20FD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В</w:t>
            </w: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ыполнение работ по проведению технического диагностирования </w:t>
            </w:r>
            <w:proofErr w:type="spellStart"/>
            <w:r w:rsidR="00512E7E" w:rsidRPr="00512E7E">
              <w:rPr>
                <w:rFonts w:ascii="Franklin Gothic Book" w:eastAsiaTheme="minorHAnsi" w:hAnsi="Franklin Gothic Book" w:cs="Franklin Gothic Book"/>
                <w:lang w:eastAsia="en-US"/>
              </w:rPr>
              <w:t>портально</w:t>
            </w:r>
            <w:proofErr w:type="spellEnd"/>
            <w:r w:rsidR="00512E7E" w:rsidRPr="00766E70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proofErr w:type="gramStart"/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-з</w:t>
            </w:r>
            <w:proofErr w:type="gramEnd"/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агрузочных устройств на возможность переноса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2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27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27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2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27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2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27" w:type="dxa"/>
            <w:shd w:val="clear" w:color="auto" w:fill="auto"/>
            <w:hideMark/>
          </w:tcPr>
          <w:p w:rsidR="00766E70" w:rsidRDefault="004F2BBB" w:rsidP="00766E70">
            <w:pPr>
              <w:autoSpaceDE w:val="0"/>
              <w:autoSpaceDN w:val="0"/>
              <w:adjustRightInd w:val="0"/>
              <w:ind w:left="720" w:hanging="360"/>
              <w:rPr>
                <w:rFonts w:ascii="Franklin Gothic Book" w:eastAsiaTheme="minorHAnsi" w:hAnsi="Franklin Gothic Book" w:cs="Franklin Gothic Book"/>
                <w:lang w:eastAsia="en-US"/>
              </w:rPr>
            </w:pPr>
            <w:hyperlink r:id="rId6" w:history="1">
              <w:r w:rsidR="00766E70">
                <w:rPr>
                  <w:rFonts w:ascii="Franklin Gothic Book" w:eastAsiaTheme="minorHAnsi" w:hAnsi="Franklin Gothic Book" w:cs="Franklin Gothic Book"/>
                  <w:color w:val="0000FF"/>
                  <w:u w:val="single"/>
                  <w:lang w:eastAsia="en-US"/>
                </w:rPr>
                <w:t>www.ncsp.com</w:t>
              </w:r>
            </w:hyperlink>
          </w:p>
          <w:p w:rsidR="005A1F97" w:rsidRPr="00E001CA" w:rsidRDefault="005A1F97" w:rsidP="00CB57C2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27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>: (8617) 60-22-</w:t>
            </w:r>
            <w:r w:rsidRPr="001F7655">
              <w:rPr>
                <w:rFonts w:ascii="Franklin Gothic Book" w:hAnsi="Franklin Gothic Book"/>
                <w:lang w:val="en-US"/>
              </w:rPr>
              <w:lastRenderedPageBreak/>
              <w:t xml:space="preserve">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07"/>
              <w:gridCol w:w="941"/>
              <w:gridCol w:w="5383"/>
              <w:gridCol w:w="2208"/>
            </w:tblGrid>
            <w:tr w:rsidR="003355C5" w:rsidRPr="001F765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766E70" w:rsidRPr="001F7655" w:rsidTr="00BA1A73">
              <w:trPr>
                <w:trHeight w:val="167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66E70" w:rsidRDefault="00766E70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71.20.9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66E70" w:rsidRDefault="00766E70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7492080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66E70" w:rsidRDefault="00766E70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выполнение работ по проведению технического </w:t>
                  </w:r>
                  <w:bookmarkStart w:id="0" w:name="_GoBack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диагностирования </w:t>
                  </w:r>
                  <w:proofErr w:type="spellStart"/>
                  <w:r w:rsidR="00512E7E" w:rsidRPr="00512E7E">
                    <w:rPr>
                      <w:rFonts w:ascii="Franklin Gothic Book" w:hAnsi="Franklin Gothic Book"/>
                      <w:sz w:val="20"/>
                      <w:szCs w:val="20"/>
                    </w:rPr>
                    <w:t>портально</w:t>
                  </w:r>
                  <w:proofErr w:type="spellEnd"/>
                  <w:r w:rsidR="00512E7E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-з</w:t>
                  </w:r>
                  <w:proofErr w:type="gramEnd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агрузочных </w:t>
                  </w:r>
                  <w:bookmarkEnd w:id="0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устройств на возможность переноса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E70" w:rsidRDefault="00766E70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27" w:type="dxa"/>
            <w:shd w:val="clear" w:color="auto" w:fill="auto"/>
          </w:tcPr>
          <w:p w:rsidR="00D90092" w:rsidRDefault="003355C5" w:rsidP="00165B6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3D1CAF">
              <w:rPr>
                <w:rFonts w:ascii="Franklin Gothic Book" w:hAnsi="Franklin Gothic Book"/>
              </w:rPr>
              <w:t>4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3D1CAF" w:rsidRDefault="003D1CAF" w:rsidP="003D1CAF">
            <w:pPr>
              <w:pStyle w:val="OP111"/>
              <w:numPr>
                <w:ilvl w:val="0"/>
                <w:numId w:val="0"/>
              </w:numPr>
            </w:pPr>
            <w:proofErr w:type="gramStart"/>
            <w:r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  <w:proofErr w:type="gramEnd"/>
          </w:p>
          <w:p w:rsidR="0067481B" w:rsidRPr="001F7655" w:rsidRDefault="0067481B" w:rsidP="00D3137D">
            <w:pPr>
              <w:pStyle w:val="OP111"/>
              <w:numPr>
                <w:ilvl w:val="0"/>
                <w:numId w:val="0"/>
              </w:numPr>
            </w:pP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E02CB4" w:rsidRPr="001F7655" w:rsidTr="006F34C1">
        <w:trPr>
          <w:tblCellSpacing w:w="15" w:type="dxa"/>
        </w:trPr>
        <w:tc>
          <w:tcPr>
            <w:tcW w:w="4588" w:type="dxa"/>
          </w:tcPr>
          <w:p w:rsidR="00E02CB4" w:rsidRPr="00E02CB4" w:rsidRDefault="00E02CB4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Сведения</w:t>
            </w:r>
          </w:p>
          <w:p w:rsidR="00E02CB4" w:rsidRPr="00E02CB4" w:rsidRDefault="00E02CB4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о начальной (максимальной)</w:t>
            </w:r>
          </w:p>
          <w:p w:rsidR="00E02CB4" w:rsidRDefault="00E02CB4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цене договора</w:t>
            </w:r>
          </w:p>
        </w:tc>
        <w:tc>
          <w:tcPr>
            <w:tcW w:w="4927" w:type="dxa"/>
          </w:tcPr>
          <w:p w:rsidR="00E02CB4" w:rsidRPr="007A516C" w:rsidRDefault="003C19C6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C1635F">
              <w:rPr>
                <w:rFonts w:ascii="Franklin Gothic Book" w:hAnsi="Franklin Gothic Book"/>
                <w:bCs/>
              </w:rPr>
              <w:t>200 000 (двести тысяч) рублей 00 копеек. НДС не предусмотрен.</w:t>
            </w:r>
          </w:p>
        </w:tc>
      </w:tr>
      <w:tr w:rsidR="00CB4EC0" w:rsidRPr="001F7655" w:rsidTr="006F34C1">
        <w:trPr>
          <w:tblCellSpacing w:w="15" w:type="dxa"/>
        </w:trPr>
        <w:tc>
          <w:tcPr>
            <w:tcW w:w="4588" w:type="dxa"/>
          </w:tcPr>
          <w:p w:rsidR="00CB4EC0" w:rsidRPr="00BA1A73" w:rsidRDefault="001718AF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BA1A73">
              <w:rPr>
                <w:rFonts w:ascii="Franklin Gothic Book" w:hAnsi="Franklin Gothic Book"/>
                <w:bCs/>
                <w:iCs/>
              </w:rPr>
              <w:t>Сроки оказания Услуг</w:t>
            </w:r>
          </w:p>
        </w:tc>
        <w:tc>
          <w:tcPr>
            <w:tcW w:w="4927" w:type="dxa"/>
          </w:tcPr>
          <w:p w:rsidR="00CB4EC0" w:rsidRPr="00BA1A73" w:rsidRDefault="003C19C6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F64265">
              <w:rPr>
                <w:rFonts w:ascii="Franklin Gothic Book" w:hAnsi="Franklin Gothic Book" w:cs="Courier New"/>
                <w:bCs/>
              </w:rPr>
              <w:t>до 25.12.2015 г.</w:t>
            </w:r>
          </w:p>
        </w:tc>
      </w:tr>
      <w:tr w:rsidR="00C05A85" w:rsidRPr="001F7655" w:rsidTr="006F34C1">
        <w:trPr>
          <w:tblCellSpacing w:w="15" w:type="dxa"/>
        </w:trPr>
        <w:tc>
          <w:tcPr>
            <w:tcW w:w="4588" w:type="dxa"/>
          </w:tcPr>
          <w:p w:rsidR="00C05A8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1F7655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4927" w:type="dxa"/>
          </w:tcPr>
          <w:p w:rsidR="00C05A85" w:rsidRPr="001F7655" w:rsidRDefault="003C19C6" w:rsidP="00AD66E0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F64265">
              <w:rPr>
                <w:rFonts w:ascii="Franklin Gothic Book" w:hAnsi="Franklin Gothic Book"/>
                <w:bCs/>
                <w:iCs/>
              </w:rPr>
              <w:t>расчет за выполненные работы производится Заказчиком по факту выполнения Исполнителем договорных обязательств в полном объеме и после подписания сторонами акта приемки выполненных работ, предоставления Исполнителем  Актов технического диагностирования.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Порядок внесения платы за </w:t>
            </w:r>
            <w:r w:rsidRPr="001F7655">
              <w:rPr>
                <w:rFonts w:ascii="Franklin Gothic Book" w:hAnsi="Franklin Gothic Book"/>
                <w:bCs/>
              </w:rPr>
              <w:lastRenderedPageBreak/>
              <w:t>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780288" w:rsidRDefault="007C64A3" w:rsidP="001E55FF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E55FF">
              <w:rPr>
                <w:rFonts w:ascii="Franklin Gothic Book" w:hAnsi="Franklin Gothic Book"/>
              </w:rPr>
              <w:t>30</w:t>
            </w:r>
            <w:r w:rsidR="00F03E0D">
              <w:rPr>
                <w:rFonts w:ascii="Franklin Gothic Book" w:hAnsi="Franklin Gothic Book"/>
              </w:rPr>
              <w:t>.11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27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1F7655" w:rsidRDefault="004F2BBB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869EC" w:rsidP="003869EC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</w:p>
    <w:p w:rsidR="003869EC" w:rsidRPr="001F7655" w:rsidRDefault="0032241B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3869EC" w:rsidRPr="001F765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proofErr w:type="spellStart"/>
      <w:r>
        <w:rPr>
          <w:rFonts w:ascii="Franklin Gothic Book" w:eastAsia="Calibri" w:hAnsi="Franklin Gothic Book"/>
          <w:lang w:eastAsia="en-US"/>
        </w:rPr>
        <w:t>В.А.Зайцев</w:t>
      </w:r>
      <w:proofErr w:type="spellEnd"/>
      <w:r w:rsidR="003869EC" w:rsidRPr="001F7655"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1F7655" w:rsidRDefault="003869EC" w:rsidP="003869EC">
      <w:pPr>
        <w:ind w:right="54"/>
        <w:jc w:val="both"/>
        <w:rPr>
          <w:rFonts w:ascii="Franklin Gothic Book" w:hAnsi="Franklin Gothic Book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</w:p>
    <w:p w:rsidR="007C64A3" w:rsidRPr="001F7655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A7197"/>
    <w:rsid w:val="000A7D90"/>
    <w:rsid w:val="000E4E9A"/>
    <w:rsid w:val="00111F5A"/>
    <w:rsid w:val="00116656"/>
    <w:rsid w:val="00134AC0"/>
    <w:rsid w:val="00140CB9"/>
    <w:rsid w:val="001651D5"/>
    <w:rsid w:val="00165B6D"/>
    <w:rsid w:val="001718AF"/>
    <w:rsid w:val="00195C4A"/>
    <w:rsid w:val="001A3C01"/>
    <w:rsid w:val="001A5297"/>
    <w:rsid w:val="001C47C1"/>
    <w:rsid w:val="001C4FEF"/>
    <w:rsid w:val="001D5AA4"/>
    <w:rsid w:val="001E55FF"/>
    <w:rsid w:val="001F0DF5"/>
    <w:rsid w:val="001F7655"/>
    <w:rsid w:val="002109A7"/>
    <w:rsid w:val="002359F7"/>
    <w:rsid w:val="00240373"/>
    <w:rsid w:val="00256E18"/>
    <w:rsid w:val="00276FFE"/>
    <w:rsid w:val="00285748"/>
    <w:rsid w:val="002A0343"/>
    <w:rsid w:val="002A2B39"/>
    <w:rsid w:val="002C1C07"/>
    <w:rsid w:val="002C5909"/>
    <w:rsid w:val="002E134E"/>
    <w:rsid w:val="002E2C39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C19C6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E60EB"/>
    <w:rsid w:val="004E7C46"/>
    <w:rsid w:val="004F2749"/>
    <w:rsid w:val="00501434"/>
    <w:rsid w:val="00512E7E"/>
    <w:rsid w:val="005259DD"/>
    <w:rsid w:val="00542A99"/>
    <w:rsid w:val="0057037C"/>
    <w:rsid w:val="005864B6"/>
    <w:rsid w:val="005A1F97"/>
    <w:rsid w:val="005B2BA2"/>
    <w:rsid w:val="005B6C48"/>
    <w:rsid w:val="005B76F3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3FEB"/>
    <w:rsid w:val="00697FAB"/>
    <w:rsid w:val="006C1B7E"/>
    <w:rsid w:val="006C41FE"/>
    <w:rsid w:val="006D7B83"/>
    <w:rsid w:val="006F06EA"/>
    <w:rsid w:val="006F34C1"/>
    <w:rsid w:val="006F5EFB"/>
    <w:rsid w:val="0070482A"/>
    <w:rsid w:val="007129DA"/>
    <w:rsid w:val="00714E03"/>
    <w:rsid w:val="0072276E"/>
    <w:rsid w:val="00731FE9"/>
    <w:rsid w:val="00735246"/>
    <w:rsid w:val="007524EF"/>
    <w:rsid w:val="00764259"/>
    <w:rsid w:val="00766E70"/>
    <w:rsid w:val="00767BA2"/>
    <w:rsid w:val="007702BE"/>
    <w:rsid w:val="00780288"/>
    <w:rsid w:val="00784AD0"/>
    <w:rsid w:val="00792E9C"/>
    <w:rsid w:val="007A2AD6"/>
    <w:rsid w:val="007B184E"/>
    <w:rsid w:val="007C64A3"/>
    <w:rsid w:val="007D7D2E"/>
    <w:rsid w:val="008045F6"/>
    <w:rsid w:val="008339CA"/>
    <w:rsid w:val="00833FE7"/>
    <w:rsid w:val="008437AF"/>
    <w:rsid w:val="00871801"/>
    <w:rsid w:val="008735E4"/>
    <w:rsid w:val="00875C36"/>
    <w:rsid w:val="008911B4"/>
    <w:rsid w:val="008A0779"/>
    <w:rsid w:val="008A30E1"/>
    <w:rsid w:val="008A513E"/>
    <w:rsid w:val="008A7A71"/>
    <w:rsid w:val="008C4286"/>
    <w:rsid w:val="008C4B9E"/>
    <w:rsid w:val="008D38CB"/>
    <w:rsid w:val="008D4EA0"/>
    <w:rsid w:val="008F0946"/>
    <w:rsid w:val="00913598"/>
    <w:rsid w:val="00914D8B"/>
    <w:rsid w:val="009233EA"/>
    <w:rsid w:val="00933FA0"/>
    <w:rsid w:val="00946665"/>
    <w:rsid w:val="009520FE"/>
    <w:rsid w:val="00953A3B"/>
    <w:rsid w:val="00964736"/>
    <w:rsid w:val="00971153"/>
    <w:rsid w:val="009B36ED"/>
    <w:rsid w:val="009E2E2A"/>
    <w:rsid w:val="009E7C95"/>
    <w:rsid w:val="009F0C90"/>
    <w:rsid w:val="009F3D42"/>
    <w:rsid w:val="009F7493"/>
    <w:rsid w:val="00A03206"/>
    <w:rsid w:val="00A05450"/>
    <w:rsid w:val="00A1146A"/>
    <w:rsid w:val="00A1341C"/>
    <w:rsid w:val="00A2351E"/>
    <w:rsid w:val="00A26ED3"/>
    <w:rsid w:val="00A364F4"/>
    <w:rsid w:val="00A63C75"/>
    <w:rsid w:val="00A74074"/>
    <w:rsid w:val="00A87E26"/>
    <w:rsid w:val="00AB3DB1"/>
    <w:rsid w:val="00AC59EB"/>
    <w:rsid w:val="00AC6185"/>
    <w:rsid w:val="00AD478B"/>
    <w:rsid w:val="00AD66E0"/>
    <w:rsid w:val="00AE4A1D"/>
    <w:rsid w:val="00AF3AE3"/>
    <w:rsid w:val="00B031D4"/>
    <w:rsid w:val="00B04D97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A1A73"/>
    <w:rsid w:val="00BE0A63"/>
    <w:rsid w:val="00BF2452"/>
    <w:rsid w:val="00BF32AD"/>
    <w:rsid w:val="00C05A85"/>
    <w:rsid w:val="00C20FD1"/>
    <w:rsid w:val="00C278FC"/>
    <w:rsid w:val="00C348D6"/>
    <w:rsid w:val="00C35452"/>
    <w:rsid w:val="00C46B26"/>
    <w:rsid w:val="00C67CB5"/>
    <w:rsid w:val="00C800C8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6779"/>
    <w:rsid w:val="00CF7205"/>
    <w:rsid w:val="00D04D52"/>
    <w:rsid w:val="00D11031"/>
    <w:rsid w:val="00D201B8"/>
    <w:rsid w:val="00D22CA4"/>
    <w:rsid w:val="00D3137D"/>
    <w:rsid w:val="00D43770"/>
    <w:rsid w:val="00D53767"/>
    <w:rsid w:val="00D563C9"/>
    <w:rsid w:val="00D648E3"/>
    <w:rsid w:val="00D745B8"/>
    <w:rsid w:val="00D90092"/>
    <w:rsid w:val="00D913D5"/>
    <w:rsid w:val="00DA58D1"/>
    <w:rsid w:val="00DB0EF9"/>
    <w:rsid w:val="00DB4E1E"/>
    <w:rsid w:val="00DC070D"/>
    <w:rsid w:val="00DC2825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6127E"/>
    <w:rsid w:val="00E74B3A"/>
    <w:rsid w:val="00E75776"/>
    <w:rsid w:val="00E969DD"/>
    <w:rsid w:val="00EA654B"/>
    <w:rsid w:val="00EA6BD2"/>
    <w:rsid w:val="00EB5CAB"/>
    <w:rsid w:val="00EB6D79"/>
    <w:rsid w:val="00EC47F7"/>
    <w:rsid w:val="00F0081B"/>
    <w:rsid w:val="00F03E0D"/>
    <w:rsid w:val="00F04696"/>
    <w:rsid w:val="00F13241"/>
    <w:rsid w:val="00F157FA"/>
    <w:rsid w:val="00F47E4E"/>
    <w:rsid w:val="00F5422B"/>
    <w:rsid w:val="00F63138"/>
    <w:rsid w:val="00F72EE7"/>
    <w:rsid w:val="00F80323"/>
    <w:rsid w:val="00FA47A2"/>
    <w:rsid w:val="00FB5726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ncs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41</cp:revision>
  <cp:lastPrinted>2015-12-03T08:59:00Z</cp:lastPrinted>
  <dcterms:created xsi:type="dcterms:W3CDTF">2015-09-04T09:39:00Z</dcterms:created>
  <dcterms:modified xsi:type="dcterms:W3CDTF">2015-12-03T09:01:00Z</dcterms:modified>
</cp:coreProperties>
</file>