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746B3B"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E018C4" w:rsidRPr="00B76EAE">
        <w:rPr>
          <w:color w:val="000000" w:themeColor="text1"/>
        </w:rPr>
        <w:t>Фофонова</w:t>
      </w:r>
      <w:proofErr w:type="spellEnd"/>
      <w:r w:rsidR="00E018C4" w:rsidRPr="00B76EAE">
        <w:rPr>
          <w:color w:val="000000" w:themeColor="text1"/>
        </w:rPr>
        <w:t xml:space="preserve"> Ивана Михайловича, действующего на основании доверенности № 2110-07/</w:t>
      </w:r>
      <w:r>
        <w:rPr>
          <w:color w:val="000000" w:themeColor="text1"/>
        </w:rPr>
        <w:t>121</w:t>
      </w:r>
      <w:r w:rsidR="00E018C4" w:rsidRPr="00B76EAE">
        <w:rPr>
          <w:color w:val="000000" w:themeColor="text1"/>
        </w:rPr>
        <w:t xml:space="preserve"> от 2</w:t>
      </w:r>
      <w:r>
        <w:rPr>
          <w:color w:val="000000" w:themeColor="text1"/>
        </w:rPr>
        <w:t>1</w:t>
      </w:r>
      <w:r w:rsidR="00E018C4" w:rsidRPr="00B76EAE">
        <w:rPr>
          <w:color w:val="000000" w:themeColor="text1"/>
        </w:rPr>
        <w:t>.0</w:t>
      </w:r>
      <w:r>
        <w:rPr>
          <w:color w:val="000000" w:themeColor="text1"/>
        </w:rPr>
        <w:t>7</w:t>
      </w:r>
      <w:r w:rsidR="00E018C4" w:rsidRPr="00B76EAE">
        <w:rPr>
          <w:color w:val="000000" w:themeColor="text1"/>
        </w:rPr>
        <w:t>.201</w:t>
      </w:r>
      <w:r w:rsidR="00B4211D">
        <w:rPr>
          <w:color w:val="000000" w:themeColor="text1"/>
        </w:rPr>
        <w:t>5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424C90" w:rsidRPr="00E91727">
        <w:rPr>
          <w:b/>
        </w:rPr>
        <w:t>ООО «ЛИБХЕРР-РУСЛАНД»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424C90" w:rsidRPr="00424C90">
        <w:rPr>
          <w:color w:val="000000" w:themeColor="text1"/>
        </w:rPr>
        <w:t>Таранина</w:t>
      </w:r>
      <w:proofErr w:type="spellEnd"/>
      <w:r w:rsidR="00424C90" w:rsidRPr="00424C90">
        <w:rPr>
          <w:color w:val="000000" w:themeColor="text1"/>
        </w:rPr>
        <w:t xml:space="preserve"> Станислава Анатольевича,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424C90" w:rsidRPr="00424C90">
        <w:rPr>
          <w:color w:val="000000" w:themeColor="text1"/>
        </w:rPr>
        <w:t>150-2014 от 22.08.2014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 другой</w:t>
      </w:r>
      <w:proofErr w:type="gramEnd"/>
      <w:r w:rsidR="00D321E7" w:rsidRPr="00B76EAE">
        <w:rPr>
          <w:color w:val="000000" w:themeColor="text1"/>
        </w:rPr>
        <w:t xml:space="preserve">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9D6F1A" w:rsidRDefault="00CE3DE7" w:rsidP="006A5957">
      <w:pPr>
        <w:numPr>
          <w:ilvl w:val="1"/>
          <w:numId w:val="2"/>
        </w:numPr>
        <w:suppressAutoHyphens/>
        <w:jc w:val="both"/>
        <w:rPr>
          <w:color w:val="000000" w:themeColor="text1"/>
        </w:rPr>
      </w:pPr>
      <w:r w:rsidRPr="00CE3DE7">
        <w:rPr>
          <w:color w:val="000000" w:themeColor="text1"/>
        </w:rPr>
        <w:t>Поставщик</w:t>
      </w:r>
      <w:r w:rsidR="006A5957">
        <w:rPr>
          <w:color w:val="000000" w:themeColor="text1"/>
        </w:rPr>
        <w:t xml:space="preserve"> обязуется поставить Покупателю </w:t>
      </w:r>
      <w:r w:rsidR="006A5957" w:rsidRPr="006A5957">
        <w:rPr>
          <w:b/>
          <w:i/>
          <w:color w:val="000000" w:themeColor="text1"/>
        </w:rPr>
        <w:t>сменно-запасных частей для мобильного крана «</w:t>
      </w:r>
      <w:proofErr w:type="spellStart"/>
      <w:r w:rsidR="006A5957" w:rsidRPr="006A5957">
        <w:rPr>
          <w:b/>
          <w:i/>
          <w:color w:val="000000" w:themeColor="text1"/>
        </w:rPr>
        <w:t>Либхерр</w:t>
      </w:r>
      <w:proofErr w:type="spellEnd"/>
      <w:r w:rsidR="006A5957" w:rsidRPr="006A5957">
        <w:rPr>
          <w:b/>
          <w:i/>
          <w:color w:val="000000" w:themeColor="text1"/>
        </w:rPr>
        <w:t xml:space="preserve">» модели LHM 550 </w:t>
      </w:r>
      <w:r w:rsidRPr="00CE3DE7">
        <w:rPr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10696A">
        <w:rPr>
          <w:color w:val="000000" w:themeColor="text1"/>
        </w:rPr>
        <w:t>244 780,90</w:t>
      </w:r>
      <w:r w:rsidR="00651890" w:rsidRPr="00651890">
        <w:rPr>
          <w:color w:val="000000" w:themeColor="text1"/>
        </w:rPr>
        <w:t xml:space="preserve"> (</w:t>
      </w:r>
      <w:r w:rsidR="0010696A">
        <w:rPr>
          <w:color w:val="000000" w:themeColor="text1"/>
        </w:rPr>
        <w:t>двести сорок четыре тысячи семьсот восемьдесят рублей 90 копеек</w:t>
      </w:r>
      <w:r w:rsidR="00651890" w:rsidRPr="00651890">
        <w:rPr>
          <w:color w:val="000000" w:themeColor="text1"/>
        </w:rPr>
        <w:t xml:space="preserve">), в том числе НДС (18%) </w:t>
      </w:r>
      <w:r w:rsidR="009D6F1A">
        <w:rPr>
          <w:color w:val="000000" w:themeColor="text1"/>
        </w:rPr>
        <w:t xml:space="preserve">– </w:t>
      </w:r>
      <w:r w:rsidR="0010696A">
        <w:rPr>
          <w:color w:val="000000" w:themeColor="text1"/>
        </w:rPr>
        <w:t>37 339,46 рублей</w:t>
      </w:r>
      <w:r w:rsidR="000624E4">
        <w:rPr>
          <w:color w:val="000000" w:themeColor="text1"/>
        </w:rPr>
        <w:t xml:space="preserve"> 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B76EAE">
        <w:rPr>
          <w:color w:val="000000" w:themeColor="text1"/>
        </w:rPr>
        <w:t>в Приложении</w:t>
      </w:r>
      <w:r w:rsidR="009A51EE" w:rsidRPr="00B76EAE">
        <w:rPr>
          <w:color w:val="000000" w:themeColor="text1"/>
        </w:rPr>
        <w:t xml:space="preserve"> №1</w:t>
      </w:r>
      <w:r w:rsidR="001600F6" w:rsidRPr="00B76EAE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</w:t>
      </w:r>
      <w:bookmarkStart w:id="0" w:name="_GoBack"/>
      <w:bookmarkEnd w:id="0"/>
      <w:r w:rsidRPr="00B76EAE">
        <w:rPr>
          <w:color w:val="000000" w:themeColor="text1"/>
          <w:szCs w:val="24"/>
        </w:rPr>
        <w:t xml:space="preserve">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</w:t>
      </w:r>
      <w:proofErr w:type="gramStart"/>
      <w:r w:rsidRPr="00B76EAE">
        <w:rPr>
          <w:color w:val="000000" w:themeColor="text1"/>
          <w:szCs w:val="24"/>
        </w:rPr>
        <w:t>в</w:t>
      </w:r>
      <w:proofErr w:type="gramEnd"/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 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D321E7" w:rsidRPr="00B76EAE" w:rsidRDefault="00D321E7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>ет Покупателю неустойку (</w:t>
      </w:r>
      <w:r w:rsidRPr="00B76EAE">
        <w:rPr>
          <w:color w:val="000000" w:themeColor="text1"/>
          <w:szCs w:val="24"/>
        </w:rPr>
        <w:t>пеню) в размере 0,</w:t>
      </w:r>
      <w:r w:rsidR="002C422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 6 месяцев с момента установки или 12 месяцев с момента получения на склад Покупателя</w:t>
      </w:r>
      <w:r w:rsidR="00CB79FE">
        <w:rPr>
          <w:color w:val="000000" w:themeColor="text1"/>
          <w:szCs w:val="24"/>
        </w:rPr>
        <w:t xml:space="preserve"> в зависимости от того, что наступит ранее</w:t>
      </w:r>
      <w:r w:rsidRPr="00B76EAE">
        <w:rPr>
          <w:color w:val="000000" w:themeColor="text1"/>
          <w:szCs w:val="24"/>
        </w:rPr>
        <w:t>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091072">
      <w:pPr>
        <w:tabs>
          <w:tab w:val="num" w:pos="567"/>
        </w:tabs>
        <w:rPr>
          <w:color w:val="000000" w:themeColor="text1"/>
        </w:rPr>
      </w:pP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B76EAE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Поставка Товара осуществляется </w:t>
      </w:r>
      <w:r w:rsidR="009C6064" w:rsidRPr="00B76EAE">
        <w:rPr>
          <w:color w:val="000000" w:themeColor="text1"/>
          <w:szCs w:val="24"/>
        </w:rPr>
        <w:t>силами и за счет Поставщика</w:t>
      </w:r>
      <w:r w:rsidR="003016D6" w:rsidRPr="00B76EAE">
        <w:rPr>
          <w:b/>
          <w:i/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>на склад Покупателя</w:t>
      </w:r>
      <w:r w:rsidR="00CB79FE">
        <w:rPr>
          <w:color w:val="000000" w:themeColor="text1"/>
          <w:szCs w:val="24"/>
        </w:rPr>
        <w:t xml:space="preserve"> 22 05.2015г.</w:t>
      </w:r>
      <w:r w:rsidRPr="00B76EAE">
        <w:rPr>
          <w:color w:val="000000" w:themeColor="text1"/>
          <w:szCs w:val="24"/>
        </w:rPr>
        <w:t xml:space="preserve"> по адресу: г. Новороссийск ул. Портовая, 14.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CC284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D321E7" w:rsidRPr="00B76EAE" w:rsidRDefault="00603EDD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603EDD">
        <w:rPr>
          <w:color w:val="000000" w:themeColor="text1"/>
        </w:rPr>
        <w:t xml:space="preserve">Покупатель производит оплату поставленного Товара  в срок не позднее 30 (тридцати) календарных  дней  </w:t>
      </w:r>
      <w:r w:rsidR="00CB79FE">
        <w:rPr>
          <w:color w:val="000000" w:themeColor="text1"/>
        </w:rPr>
        <w:t>от</w:t>
      </w:r>
      <w:r w:rsidRPr="00603EDD">
        <w:rPr>
          <w:color w:val="000000" w:themeColor="text1"/>
        </w:rPr>
        <w:t xml:space="preserve"> даты </w:t>
      </w:r>
      <w:r w:rsidR="00CB79FE">
        <w:rPr>
          <w:color w:val="000000" w:themeColor="text1"/>
        </w:rPr>
        <w:t>заключения договора</w:t>
      </w:r>
      <w:r w:rsidRPr="00603EDD">
        <w:rPr>
          <w:color w:val="000000" w:themeColor="text1"/>
        </w:rPr>
        <w:t xml:space="preserve">. Оплата производится  Покупателем на основании счета, </w:t>
      </w:r>
      <w:r w:rsidR="002B0E56">
        <w:rPr>
          <w:color w:val="000000" w:themeColor="text1"/>
        </w:rPr>
        <w:t>получ</w:t>
      </w:r>
      <w:r w:rsidRPr="00603EDD">
        <w:rPr>
          <w:color w:val="000000" w:themeColor="text1"/>
        </w:rPr>
        <w:t>енного</w:t>
      </w:r>
      <w:r w:rsidR="002B0E56">
        <w:rPr>
          <w:color w:val="000000" w:themeColor="text1"/>
        </w:rPr>
        <w:t xml:space="preserve"> от</w:t>
      </w:r>
      <w:r w:rsidRPr="00603EDD">
        <w:rPr>
          <w:color w:val="000000" w:themeColor="text1"/>
        </w:rPr>
        <w:t xml:space="preserve"> Поставщик</w:t>
      </w:r>
      <w:r w:rsidR="002B0E56">
        <w:rPr>
          <w:color w:val="000000" w:themeColor="text1"/>
        </w:rPr>
        <w:t>а</w:t>
      </w:r>
      <w:r w:rsidRPr="00603EDD">
        <w:rPr>
          <w:color w:val="000000" w:themeColor="text1"/>
        </w:rPr>
        <w:t>.</w:t>
      </w:r>
      <w:r w:rsidR="00205680" w:rsidRPr="00205680">
        <w:rPr>
          <w:color w:val="000000" w:themeColor="text1"/>
        </w:rPr>
        <w:t xml:space="preserve"> Дата товарной накладной (торг-12) соответствует дате отправки Товара со склада Поставщика.</w:t>
      </w:r>
      <w:r w:rsidRPr="00603EDD">
        <w:rPr>
          <w:color w:val="000000" w:themeColor="text1"/>
        </w:rPr>
        <w:t xml:space="preserve"> </w:t>
      </w:r>
      <w:r w:rsidRPr="00603EDD">
        <w:rPr>
          <w:bCs/>
          <w:color w:val="000000" w:themeColor="text1"/>
        </w:rPr>
        <w:t xml:space="preserve">Цена Товара, установленная Приложением к настоящему Договору, включает в </w:t>
      </w:r>
      <w:r w:rsidRPr="00603EDD">
        <w:rPr>
          <w:bCs/>
          <w:color w:val="000000" w:themeColor="text1"/>
        </w:rPr>
        <w:lastRenderedPageBreak/>
        <w:t>себя  все налоги, сборы и пошлины, стоимость доставки</w:t>
      </w:r>
      <w:r w:rsidRPr="00603EDD">
        <w:rPr>
          <w:b/>
          <w:bCs/>
          <w:color w:val="000000" w:themeColor="text1"/>
        </w:rPr>
        <w:t xml:space="preserve"> </w:t>
      </w:r>
      <w:r w:rsidRPr="00603EDD">
        <w:rPr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D61CF3" w:rsidRPr="00205680" w:rsidRDefault="00D321E7" w:rsidP="00205680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76EAE">
        <w:rPr>
          <w:color w:val="000000" w:themeColor="text1"/>
        </w:rPr>
        <w:t xml:space="preserve">дств с  </w:t>
      </w:r>
      <w:r w:rsidR="00B4211D">
        <w:rPr>
          <w:color w:val="000000" w:themeColor="text1"/>
        </w:rPr>
        <w:t>р</w:t>
      </w:r>
      <w:proofErr w:type="gramEnd"/>
      <w:r w:rsidR="00B4211D">
        <w:rPr>
          <w:color w:val="000000" w:themeColor="text1"/>
        </w:rPr>
        <w:t>асчетного</w:t>
      </w:r>
      <w:r w:rsidRPr="00B76EAE">
        <w:rPr>
          <w:color w:val="000000" w:themeColor="text1"/>
        </w:rPr>
        <w:t xml:space="preserve">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95189A" w:rsidRPr="00B76EAE">
        <w:rPr>
          <w:color w:val="000000" w:themeColor="text1"/>
          <w:szCs w:val="24"/>
        </w:rPr>
        <w:t>ате пени  в размере 0,05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95189A" w:rsidRPr="00B76EAE">
        <w:rPr>
          <w:color w:val="000000" w:themeColor="text1"/>
        </w:rPr>
        <w:t xml:space="preserve"> размере 0,05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CB79FE" w:rsidRPr="00CB79FE" w:rsidRDefault="00CB79FE" w:rsidP="00CB79FE">
      <w:pPr>
        <w:pStyle w:val="a9"/>
        <w:numPr>
          <w:ilvl w:val="1"/>
          <w:numId w:val="7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9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нского кодекса, не применяются.</w:t>
      </w:r>
    </w:p>
    <w:p w:rsidR="00D321E7" w:rsidRPr="00B76EAE" w:rsidRDefault="00F520C6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</w:p>
    <w:p w:rsidR="00D321E7" w:rsidRPr="00B76EAE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D321E7" w:rsidRPr="00B76EAE" w:rsidRDefault="00CB79FE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Стороны по обоюдному согласию установили, что условия настоящего д</w:t>
      </w:r>
      <w:r w:rsidR="00D321E7"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оговор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515D0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применяются к отношениям сторон, возникшим </w:t>
      </w:r>
      <w:r w:rsidR="00515D0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 </w:t>
      </w:r>
      <w:r w:rsidR="00B1394C">
        <w:rPr>
          <w:rFonts w:ascii="Times New Roman" w:hAnsi="Times New Roman"/>
          <w:bCs/>
          <w:color w:val="000000" w:themeColor="text1"/>
          <w:sz w:val="24"/>
          <w:szCs w:val="24"/>
        </w:rPr>
        <w:t>22</w:t>
      </w:r>
      <w:r w:rsidR="00515D03">
        <w:rPr>
          <w:rFonts w:ascii="Times New Roman" w:hAnsi="Times New Roman"/>
          <w:bCs/>
          <w:color w:val="000000" w:themeColor="text1"/>
          <w:sz w:val="24"/>
          <w:szCs w:val="24"/>
        </w:rPr>
        <w:t>.05.2015 года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Договор </w:t>
      </w:r>
      <w:r w:rsidR="00D321E7"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действует до </w:t>
      </w:r>
      <w:r w:rsidR="001600F6"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исполнения сторонами обязательств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 полном объеме</w:t>
      </w:r>
      <w:r w:rsidR="001600F6" w:rsidRPr="00B76EA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B4211D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После уведомления стороной о намерении расторгнуть договор, но  в любом случае  до </w:t>
      </w:r>
      <w:r w:rsidR="00E609AF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даты</w:t>
      </w:r>
      <w:r w:rsidR="00E609AF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lastRenderedPageBreak/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pStyle w:val="a9"/>
        <w:numPr>
          <w:ilvl w:val="0"/>
          <w:numId w:val="8"/>
        </w:numPr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Приложени</w:t>
      </w:r>
      <w:r w:rsidR="001600F6"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е</w:t>
      </w: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: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9. </w:t>
      </w:r>
      <w:r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p w:rsidR="00D321E7" w:rsidRPr="00B76EAE" w:rsidRDefault="00D321E7" w:rsidP="00D321E7">
      <w:pPr>
        <w:rPr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424C90">
                <w:t>121059, г</w:t>
              </w:r>
            </w:smartTag>
            <w:r w:rsidRPr="00424C90">
              <w:t xml:space="preserve">. Москва, </w:t>
            </w:r>
            <w:r w:rsidRPr="00424C90">
              <w:tab/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ул. 1-ая Бородинская, д. 5</w:t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Тел.: (495) 710-76-08, 933-72-18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Факс: </w:t>
            </w:r>
            <w:r w:rsidRPr="00424C90">
              <w:tab/>
              <w:t xml:space="preserve">(495) 933-72-23                   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ИНН </w:t>
            </w:r>
            <w:r w:rsidRPr="00424C90">
              <w:tab/>
              <w:t xml:space="preserve">7704217309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КПП </w:t>
            </w:r>
            <w:r w:rsidRPr="00424C90">
              <w:tab/>
              <w:t>773001001</w:t>
            </w:r>
            <w:r w:rsidRPr="00424C90">
              <w:tab/>
            </w:r>
            <w:r w:rsidRPr="00424C90">
              <w:tab/>
              <w:t xml:space="preserve">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Р/</w:t>
            </w:r>
            <w:proofErr w:type="spellStart"/>
            <w:r w:rsidRPr="00424C90">
              <w:t>сч</w:t>
            </w:r>
            <w:proofErr w:type="spellEnd"/>
            <w:r w:rsidRPr="00424C90">
              <w:t xml:space="preserve">. 40702810800000000143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в ООО «</w:t>
            </w:r>
            <w:proofErr w:type="spellStart"/>
            <w:r w:rsidRPr="00424C90">
              <w:t>Дойче</w:t>
            </w:r>
            <w:proofErr w:type="spellEnd"/>
            <w:r w:rsidRPr="00424C90">
              <w:t xml:space="preserve"> Банк» Москва             </w:t>
            </w:r>
          </w:p>
          <w:p w:rsidR="0007378E" w:rsidRDefault="00424C90" w:rsidP="0007378E">
            <w:pPr>
              <w:keepNext/>
              <w:widowControl w:val="0"/>
              <w:ind w:left="-108"/>
            </w:pPr>
            <w:r w:rsidRPr="00424C90">
              <w:t>БИК 044525101</w:t>
            </w:r>
            <w:r w:rsidRPr="00424C90">
              <w:tab/>
            </w:r>
            <w:r w:rsidRPr="00424C90"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07378E">
              <w:rPr>
                <w:color w:val="000000" w:themeColor="text1"/>
              </w:rPr>
              <w:t>К/</w:t>
            </w:r>
            <w:proofErr w:type="spellStart"/>
            <w:r w:rsidRPr="0007378E">
              <w:rPr>
                <w:color w:val="000000" w:themeColor="text1"/>
              </w:rPr>
              <w:t>сч</w:t>
            </w:r>
            <w:proofErr w:type="spellEnd"/>
            <w:r w:rsidRPr="0007378E">
              <w:rPr>
                <w:color w:val="000000" w:themeColor="text1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Адрес:  353901,   г. Новороссийск,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ул.  Портовая, д. 14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ИНН 2315004404, КПП 997650001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Тел.: (861 7) 602131 / 602965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Факс: (861 7) 602203 / 604213 / 602212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р/с 40702810952460102191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в Отделение № 8619 Сбербанка России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г. Краснодар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Первый заместитель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  <w:t>технического директора</w:t>
      </w:r>
    </w:p>
    <w:p w:rsidR="00DB0B91" w:rsidRPr="00B76E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B4211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Таранин</w:t>
      </w:r>
      <w:proofErr w:type="spellEnd"/>
      <w:r>
        <w:rPr>
          <w:color w:val="000000" w:themeColor="text1"/>
          <w:szCs w:val="24"/>
        </w:rPr>
        <w:t xml:space="preserve"> С.А.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</w:t>
      </w:r>
      <w:proofErr w:type="spellStart"/>
      <w:r w:rsidR="00DB0B91" w:rsidRPr="00B76EAE">
        <w:rPr>
          <w:bCs/>
          <w:iCs/>
          <w:color w:val="000000" w:themeColor="text1"/>
        </w:rPr>
        <w:t>Фофонов</w:t>
      </w:r>
      <w:proofErr w:type="spellEnd"/>
      <w:r w:rsidR="00DB0B91" w:rsidRPr="00B76EAE">
        <w:rPr>
          <w:bCs/>
          <w:iCs/>
          <w:color w:val="000000" w:themeColor="text1"/>
        </w:rPr>
        <w:t xml:space="preserve"> И.М./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Default="0001640F" w:rsidP="0001640F">
      <w:pPr>
        <w:rPr>
          <w:color w:val="000000" w:themeColor="text1"/>
          <w:lang w:eastAsia="ar-SA"/>
        </w:rPr>
      </w:pPr>
    </w:p>
    <w:p w:rsidR="0010696A" w:rsidRDefault="0010696A" w:rsidP="0001640F">
      <w:pPr>
        <w:rPr>
          <w:color w:val="000000" w:themeColor="text1"/>
          <w:lang w:eastAsia="ar-SA"/>
        </w:rPr>
      </w:pPr>
    </w:p>
    <w:p w:rsidR="0010696A" w:rsidRPr="00B76EAE" w:rsidRDefault="0010696A" w:rsidP="0001640F">
      <w:pPr>
        <w:rPr>
          <w:color w:val="000000" w:themeColor="text1"/>
          <w:lang w:eastAsia="ar-SA"/>
        </w:rPr>
      </w:pPr>
    </w:p>
    <w:p w:rsidR="00205680" w:rsidRDefault="00205680" w:rsidP="00B91298">
      <w:pPr>
        <w:jc w:val="right"/>
        <w:rPr>
          <w:color w:val="000000" w:themeColor="text1"/>
        </w:rPr>
      </w:pPr>
    </w:p>
    <w:p w:rsidR="00205680" w:rsidRPr="00CA4D74" w:rsidRDefault="00205680" w:rsidP="00090F3C">
      <w:pPr>
        <w:rPr>
          <w:color w:val="000000" w:themeColor="text1"/>
        </w:rPr>
      </w:pPr>
    </w:p>
    <w:p w:rsidR="00B91298" w:rsidRPr="00B76EAE" w:rsidRDefault="00B91298" w:rsidP="00B91298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t xml:space="preserve">Приложение №1 к Договору №НМТП  </w:t>
      </w:r>
      <w:r w:rsidR="00B4211D">
        <w:rPr>
          <w:color w:val="000000" w:themeColor="text1"/>
        </w:rPr>
        <w:t>___</w:t>
      </w:r>
      <w:r w:rsidR="007E47EA" w:rsidRPr="007E47EA">
        <w:rPr>
          <w:color w:val="000000" w:themeColor="text1"/>
        </w:rPr>
        <w:t>/</w:t>
      </w:r>
      <w:r w:rsidR="00B4211D">
        <w:rPr>
          <w:color w:val="000000" w:themeColor="text1"/>
        </w:rPr>
        <w:t>___</w:t>
      </w:r>
      <w:r w:rsidRPr="00B76EAE">
        <w:rPr>
          <w:color w:val="000000" w:themeColor="text1"/>
        </w:rPr>
        <w:t xml:space="preserve"> от  «___» _________201</w:t>
      </w:r>
      <w:r w:rsidR="00746B3B"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г.</w:t>
      </w:r>
    </w:p>
    <w:p w:rsidR="00B91298" w:rsidRPr="00B76EAE" w:rsidRDefault="00B91298" w:rsidP="00B91298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1298" w:rsidRPr="00B76EAE" w:rsidRDefault="00B91298" w:rsidP="00B91298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1298" w:rsidRPr="00B76EAE" w:rsidRDefault="00B91298" w:rsidP="00B91298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CE3DE7" w:rsidRPr="002B3783" w:rsidTr="0076191E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Катал. .№ /</w:t>
            </w:r>
          </w:p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E3DE7" w:rsidRPr="002B3783" w:rsidRDefault="00CE3DE7" w:rsidP="00106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 xml:space="preserve"> ,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 xml:space="preserve">без НДС,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E3DE7" w:rsidRPr="002B3783" w:rsidRDefault="00CE3DE7" w:rsidP="00106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Сумма без НДС,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</w:tr>
      <w:tr w:rsidR="00CE3DE7" w:rsidRPr="002B3783" w:rsidTr="0076191E">
        <w:trPr>
          <w:trHeight w:val="454"/>
        </w:trPr>
        <w:tc>
          <w:tcPr>
            <w:tcW w:w="9605" w:type="dxa"/>
            <w:gridSpan w:val="7"/>
            <w:vAlign w:val="center"/>
          </w:tcPr>
          <w:p w:rsidR="00CE3DE7" w:rsidRPr="002B3783" w:rsidRDefault="00090F3C" w:rsidP="0010696A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090F3C">
              <w:rPr>
                <w:b/>
                <w:i/>
                <w:color w:val="000000" w:themeColor="text1"/>
                <w:sz w:val="18"/>
                <w:szCs w:val="18"/>
              </w:rPr>
              <w:t xml:space="preserve">портовый мобильный кран </w:t>
            </w:r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“</w:t>
            </w:r>
            <w:proofErr w:type="spellStart"/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Liebherr</w:t>
            </w:r>
            <w:proofErr w:type="spellEnd"/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” LHM 550 заводской номер 141</w:t>
            </w:r>
            <w:r w:rsidR="0010696A"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  <w:r w:rsidR="003070BB">
              <w:rPr>
                <w:b/>
                <w:i/>
                <w:color w:val="000000" w:themeColor="text1"/>
                <w:sz w:val="18"/>
                <w:szCs w:val="18"/>
              </w:rPr>
              <w:t>12</w:t>
            </w:r>
          </w:p>
        </w:tc>
      </w:tr>
      <w:tr w:rsidR="0010696A" w:rsidRPr="002B3783" w:rsidTr="00363A61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10696A" w:rsidRPr="002B3783" w:rsidRDefault="0010696A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10696A" w:rsidRPr="0010696A" w:rsidRDefault="0010696A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Насос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V</w:t>
            </w:r>
            <w:r>
              <w:rPr>
                <w:color w:val="000000" w:themeColor="text1"/>
                <w:sz w:val="18"/>
                <w:szCs w:val="18"/>
              </w:rPr>
              <w:t>-образный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10696A" w:rsidRPr="002B3783" w:rsidRDefault="0010696A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512233514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10696A" w:rsidRPr="002B3783" w:rsidRDefault="0010696A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10696A" w:rsidRPr="002B3783" w:rsidRDefault="0010696A" w:rsidP="00363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0696A" w:rsidRPr="00CA4D74" w:rsidRDefault="0010696A" w:rsidP="00363A61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133 037,93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0696A" w:rsidRPr="002B3783" w:rsidRDefault="0010696A" w:rsidP="00363A61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133 037,93</w:t>
            </w:r>
          </w:p>
        </w:tc>
      </w:tr>
      <w:tr w:rsidR="00090F3C" w:rsidRPr="002B3783" w:rsidTr="00363A61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090F3C" w:rsidRPr="002B3783" w:rsidRDefault="0010696A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090F3C" w:rsidRPr="009D6F1A" w:rsidRDefault="0010696A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Вал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шлицевой</w:t>
            </w:r>
            <w:proofErr w:type="gramEnd"/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090F3C" w:rsidRPr="002B3783" w:rsidRDefault="0010696A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10596841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090F3C" w:rsidRPr="002B3783" w:rsidRDefault="0010696A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090F3C" w:rsidRPr="002B3783" w:rsidRDefault="0010696A" w:rsidP="00363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90F3C" w:rsidRPr="00CA4D74" w:rsidRDefault="0010696A" w:rsidP="00363A61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74 403,51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0F3C" w:rsidRPr="002B3783" w:rsidRDefault="0010696A" w:rsidP="00363A61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74 403,51</w:t>
            </w:r>
          </w:p>
        </w:tc>
      </w:tr>
      <w:tr w:rsidR="00CF5888" w:rsidRPr="002B3783" w:rsidTr="0076191E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CF5888" w:rsidRPr="002B3783" w:rsidRDefault="00CF5888" w:rsidP="0010696A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Итого: 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10696A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207 441,44</w:t>
            </w:r>
          </w:p>
        </w:tc>
      </w:tr>
      <w:tr w:rsidR="00CF5888" w:rsidRPr="002B3783" w:rsidTr="0076191E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10696A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37 339,46</w:t>
            </w:r>
          </w:p>
        </w:tc>
      </w:tr>
      <w:tr w:rsidR="00CF5888" w:rsidRPr="002B3783" w:rsidTr="0076191E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F5888" w:rsidRPr="002B3783" w:rsidRDefault="00CF5888" w:rsidP="0010696A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Итого с НДС: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10696A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244 780,90</w:t>
            </w:r>
          </w:p>
        </w:tc>
      </w:tr>
    </w:tbl>
    <w:p w:rsidR="00B91298" w:rsidRPr="00B76EAE" w:rsidRDefault="00B91298" w:rsidP="00B91298">
      <w:pPr>
        <w:rPr>
          <w:color w:val="000000" w:themeColor="text1"/>
        </w:rPr>
      </w:pPr>
    </w:p>
    <w:p w:rsidR="0000698E" w:rsidRDefault="00B91298" w:rsidP="00B91298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Сумма </w:t>
      </w:r>
      <w:r w:rsidR="00505BB0" w:rsidRPr="002B3783">
        <w:rPr>
          <w:color w:val="000000" w:themeColor="text1"/>
          <w:sz w:val="20"/>
          <w:szCs w:val="20"/>
        </w:rPr>
        <w:t>к оплате</w:t>
      </w:r>
      <w:r w:rsidR="00505BB0" w:rsidRPr="00651890">
        <w:rPr>
          <w:color w:val="000000" w:themeColor="text1"/>
          <w:sz w:val="20"/>
          <w:szCs w:val="20"/>
        </w:rPr>
        <w:t>:</w:t>
      </w:r>
      <w:r w:rsidR="009D6F1A" w:rsidRPr="009D6F1A">
        <w:t xml:space="preserve"> </w:t>
      </w:r>
      <w:r w:rsidR="0010696A">
        <w:rPr>
          <w:color w:val="000000" w:themeColor="text1"/>
          <w:sz w:val="20"/>
          <w:szCs w:val="20"/>
        </w:rPr>
        <w:t>244 780,90</w:t>
      </w:r>
      <w:r w:rsidR="009D6F1A">
        <w:rPr>
          <w:color w:val="000000" w:themeColor="text1"/>
          <w:sz w:val="20"/>
          <w:szCs w:val="20"/>
        </w:rPr>
        <w:t xml:space="preserve"> </w:t>
      </w:r>
      <w:r w:rsidR="00505BB0" w:rsidRPr="00651890">
        <w:rPr>
          <w:color w:val="000000" w:themeColor="text1"/>
          <w:sz w:val="20"/>
          <w:szCs w:val="20"/>
        </w:rPr>
        <w:t xml:space="preserve"> </w:t>
      </w:r>
      <w:r w:rsidR="00CE3DE7" w:rsidRPr="00651890">
        <w:rPr>
          <w:color w:val="000000" w:themeColor="text1"/>
          <w:sz w:val="20"/>
          <w:szCs w:val="20"/>
        </w:rPr>
        <w:t>(</w:t>
      </w:r>
      <w:r w:rsidR="0010696A">
        <w:rPr>
          <w:color w:val="000000" w:themeColor="text1"/>
          <w:sz w:val="20"/>
          <w:szCs w:val="20"/>
        </w:rPr>
        <w:t>двести сорок четыре тысячи семьсот восемьдесят рублей 90 копеек</w:t>
      </w:r>
      <w:r w:rsidR="00CE3DE7" w:rsidRPr="00651890">
        <w:rPr>
          <w:color w:val="000000" w:themeColor="text1"/>
          <w:sz w:val="20"/>
          <w:szCs w:val="20"/>
        </w:rPr>
        <w:t>), в том числе НДС (18%)</w:t>
      </w:r>
      <w:r w:rsidR="003070BB">
        <w:rPr>
          <w:color w:val="000000" w:themeColor="text1"/>
          <w:sz w:val="20"/>
          <w:szCs w:val="20"/>
        </w:rPr>
        <w:t xml:space="preserve"> - </w:t>
      </w:r>
      <w:r w:rsidR="00CE3DE7" w:rsidRPr="00651890">
        <w:rPr>
          <w:color w:val="000000" w:themeColor="text1"/>
          <w:sz w:val="20"/>
          <w:szCs w:val="20"/>
        </w:rPr>
        <w:t xml:space="preserve"> </w:t>
      </w:r>
      <w:r w:rsidR="0010696A">
        <w:rPr>
          <w:color w:val="000000" w:themeColor="text1"/>
          <w:sz w:val="20"/>
          <w:szCs w:val="20"/>
        </w:rPr>
        <w:t>37 339,46 руб.</w:t>
      </w:r>
      <w:r w:rsidR="009D6F1A">
        <w:rPr>
          <w:color w:val="000000" w:themeColor="text1"/>
          <w:sz w:val="20"/>
          <w:szCs w:val="20"/>
        </w:rPr>
        <w:t xml:space="preserve">, </w:t>
      </w:r>
    </w:p>
    <w:p w:rsidR="00B91298" w:rsidRPr="002B3783" w:rsidRDefault="00B91298" w:rsidP="0010696A">
      <w:pPr>
        <w:rPr>
          <w:color w:val="000000" w:themeColor="text1"/>
          <w:sz w:val="20"/>
          <w:szCs w:val="20"/>
        </w:rPr>
      </w:pPr>
      <w:r w:rsidRPr="00651890">
        <w:rPr>
          <w:color w:val="000000" w:themeColor="text1"/>
          <w:sz w:val="20"/>
          <w:szCs w:val="20"/>
        </w:rPr>
        <w:t xml:space="preserve"> </w:t>
      </w:r>
      <w:r w:rsidR="00CE3DE7" w:rsidRPr="002B3783">
        <w:rPr>
          <w:color w:val="000000" w:themeColor="text1"/>
          <w:sz w:val="20"/>
          <w:szCs w:val="20"/>
        </w:rPr>
        <w:t xml:space="preserve"> </w:t>
      </w:r>
    </w:p>
    <w:p w:rsidR="00B91298" w:rsidRPr="002B3783" w:rsidRDefault="00B91298" w:rsidP="00B91298">
      <w:pPr>
        <w:ind w:left="180"/>
        <w:rPr>
          <w:color w:val="000000" w:themeColor="text1"/>
          <w:sz w:val="20"/>
          <w:szCs w:val="20"/>
        </w:rPr>
      </w:pPr>
    </w:p>
    <w:p w:rsidR="00523FD1" w:rsidRPr="002B3783" w:rsidRDefault="00523FD1" w:rsidP="00B91298">
      <w:pPr>
        <w:ind w:left="180"/>
        <w:rPr>
          <w:color w:val="000000" w:themeColor="text1"/>
          <w:sz w:val="20"/>
          <w:szCs w:val="20"/>
        </w:rPr>
      </w:pPr>
    </w:p>
    <w:p w:rsidR="0007378E" w:rsidRPr="002B3783" w:rsidRDefault="0007378E" w:rsidP="0007378E">
      <w:pPr>
        <w:rPr>
          <w:b/>
          <w:bCs/>
          <w:color w:val="000000" w:themeColor="text1"/>
          <w:sz w:val="20"/>
          <w:szCs w:val="20"/>
        </w:rPr>
      </w:pPr>
      <w:r w:rsidRPr="002B3783">
        <w:rPr>
          <w:b/>
          <w:bCs/>
          <w:color w:val="000000" w:themeColor="text1"/>
          <w:sz w:val="20"/>
          <w:szCs w:val="20"/>
        </w:rPr>
        <w:t xml:space="preserve">ОТ ПОСТАВЩИКА:                                     </w:t>
      </w:r>
      <w:r w:rsidR="0089103C" w:rsidRPr="002B3783">
        <w:rPr>
          <w:b/>
          <w:bCs/>
          <w:color w:val="000000" w:themeColor="text1"/>
          <w:sz w:val="20"/>
          <w:szCs w:val="20"/>
        </w:rPr>
        <w:t xml:space="preserve">      </w:t>
      </w:r>
      <w:r w:rsidRPr="002B3783">
        <w:rPr>
          <w:b/>
          <w:bCs/>
          <w:color w:val="000000" w:themeColor="text1"/>
          <w:sz w:val="20"/>
          <w:szCs w:val="20"/>
        </w:rPr>
        <w:t>ОТ ПОКУПАТЕЛЯ:</w:t>
      </w:r>
    </w:p>
    <w:p w:rsidR="0007378E" w:rsidRPr="002B3783" w:rsidRDefault="0007378E" w:rsidP="0007378E">
      <w:pPr>
        <w:rPr>
          <w:color w:val="000000" w:themeColor="text1"/>
          <w:sz w:val="20"/>
          <w:szCs w:val="20"/>
          <w:lang w:eastAsia="ar-SA"/>
        </w:rPr>
      </w:pPr>
    </w:p>
    <w:p w:rsidR="0007378E" w:rsidRPr="002B3783" w:rsidRDefault="0007378E" w:rsidP="0007378E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>Руководитель службы сервиса                              Первый заместитель</w:t>
      </w:r>
    </w:p>
    <w:p w:rsidR="0007378E" w:rsidRPr="002B3783" w:rsidRDefault="0007378E" w:rsidP="0007378E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портового оборудования       </w:t>
      </w:r>
      <w:r w:rsidR="0010696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технического директора</w:t>
      </w:r>
    </w:p>
    <w:p w:rsidR="0007378E" w:rsidRPr="002B3783" w:rsidRDefault="0007378E" w:rsidP="0007378E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 w:rsidR="0010696A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АО «НМТП»</w:t>
      </w:r>
    </w:p>
    <w:p w:rsidR="0007378E" w:rsidRPr="002B3783" w:rsidRDefault="0007378E" w:rsidP="0007378E">
      <w:pPr>
        <w:suppressAutoHyphens/>
        <w:rPr>
          <w:color w:val="000000" w:themeColor="text1"/>
          <w:sz w:val="20"/>
          <w:szCs w:val="20"/>
        </w:rPr>
      </w:pPr>
    </w:p>
    <w:p w:rsidR="0007378E" w:rsidRPr="002B3783" w:rsidRDefault="0007378E" w:rsidP="0007378E">
      <w:pPr>
        <w:suppressAutoHyphens/>
        <w:rPr>
          <w:color w:val="000000" w:themeColor="text1"/>
          <w:sz w:val="20"/>
          <w:szCs w:val="20"/>
        </w:rPr>
      </w:pPr>
    </w:p>
    <w:p w:rsidR="0007378E" w:rsidRPr="002B3783" w:rsidRDefault="0007378E" w:rsidP="0007378E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 w:val="20"/>
        </w:rPr>
      </w:pPr>
      <w:r w:rsidRPr="002B3783">
        <w:rPr>
          <w:color w:val="000000" w:themeColor="text1"/>
          <w:sz w:val="20"/>
        </w:rPr>
        <w:t>__________________/</w:t>
      </w:r>
      <w:proofErr w:type="spellStart"/>
      <w:r w:rsidRPr="002B3783">
        <w:rPr>
          <w:color w:val="000000" w:themeColor="text1"/>
          <w:sz w:val="20"/>
        </w:rPr>
        <w:t>Таранин</w:t>
      </w:r>
      <w:proofErr w:type="spellEnd"/>
      <w:r w:rsidRPr="002B3783">
        <w:rPr>
          <w:color w:val="000000" w:themeColor="text1"/>
          <w:sz w:val="20"/>
        </w:rPr>
        <w:t xml:space="preserve"> С.А./                      </w:t>
      </w:r>
      <w:r w:rsidRPr="002B3783">
        <w:rPr>
          <w:bCs/>
          <w:iCs/>
          <w:color w:val="000000" w:themeColor="text1"/>
          <w:sz w:val="20"/>
        </w:rPr>
        <w:t>________________ /</w:t>
      </w:r>
      <w:proofErr w:type="spellStart"/>
      <w:r w:rsidRPr="002B3783">
        <w:rPr>
          <w:bCs/>
          <w:iCs/>
          <w:color w:val="000000" w:themeColor="text1"/>
          <w:sz w:val="20"/>
        </w:rPr>
        <w:t>Фофонов</w:t>
      </w:r>
      <w:proofErr w:type="spellEnd"/>
      <w:r w:rsidRPr="002B3783">
        <w:rPr>
          <w:bCs/>
          <w:iCs/>
          <w:color w:val="000000" w:themeColor="text1"/>
          <w:sz w:val="20"/>
        </w:rPr>
        <w:t xml:space="preserve"> И.М./</w:t>
      </w:r>
    </w:p>
    <w:p w:rsidR="0007378E" w:rsidRPr="002B3783" w:rsidRDefault="0007378E" w:rsidP="0007378E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</w:p>
    <w:p w:rsidR="0007378E" w:rsidRPr="002B3783" w:rsidRDefault="0007378E" w:rsidP="0007378E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</w:p>
    <w:p w:rsidR="0007378E" w:rsidRPr="00B76EAE" w:rsidRDefault="0007378E" w:rsidP="0007378E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2B3783">
        <w:rPr>
          <w:bCs/>
          <w:iCs/>
          <w:color w:val="000000" w:themeColor="text1"/>
          <w:sz w:val="20"/>
        </w:rPr>
        <w:t>«___» _________201</w:t>
      </w:r>
      <w:r w:rsidR="00746B3B"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  <w:r w:rsidRPr="002B3783">
        <w:rPr>
          <w:bCs/>
          <w:iCs/>
          <w:color w:val="000000" w:themeColor="text1"/>
          <w:sz w:val="20"/>
        </w:rPr>
        <w:tab/>
        <w:t xml:space="preserve">         «___» _________201</w:t>
      </w:r>
      <w:r w:rsidR="00746B3B"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</w:p>
    <w:p w:rsidR="0034693E" w:rsidRPr="00B76EAE" w:rsidRDefault="0034693E" w:rsidP="0007378E">
      <w:pPr>
        <w:rPr>
          <w:color w:val="000000" w:themeColor="text1"/>
        </w:rPr>
      </w:pPr>
    </w:p>
    <w:sectPr w:rsidR="0034693E" w:rsidRPr="00B76EAE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698E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C161D"/>
    <w:rsid w:val="000C5629"/>
    <w:rsid w:val="000E2144"/>
    <w:rsid w:val="0010696A"/>
    <w:rsid w:val="001449E7"/>
    <w:rsid w:val="001600F6"/>
    <w:rsid w:val="001611F7"/>
    <w:rsid w:val="001A30BB"/>
    <w:rsid w:val="001C2A0B"/>
    <w:rsid w:val="001D01B9"/>
    <w:rsid w:val="001E7F5C"/>
    <w:rsid w:val="001F6AD1"/>
    <w:rsid w:val="00201D86"/>
    <w:rsid w:val="00205680"/>
    <w:rsid w:val="002218B2"/>
    <w:rsid w:val="00225202"/>
    <w:rsid w:val="00226C8D"/>
    <w:rsid w:val="0024362A"/>
    <w:rsid w:val="002605CE"/>
    <w:rsid w:val="00265CD8"/>
    <w:rsid w:val="002718B5"/>
    <w:rsid w:val="002B0E56"/>
    <w:rsid w:val="002B3783"/>
    <w:rsid w:val="002B55D3"/>
    <w:rsid w:val="002C4229"/>
    <w:rsid w:val="002C71E6"/>
    <w:rsid w:val="002D0303"/>
    <w:rsid w:val="002D5B90"/>
    <w:rsid w:val="003016D6"/>
    <w:rsid w:val="0030197A"/>
    <w:rsid w:val="003021CA"/>
    <w:rsid w:val="00303829"/>
    <w:rsid w:val="00303FD8"/>
    <w:rsid w:val="003070BB"/>
    <w:rsid w:val="003358CA"/>
    <w:rsid w:val="0034693E"/>
    <w:rsid w:val="00363A61"/>
    <w:rsid w:val="0038131C"/>
    <w:rsid w:val="003976AE"/>
    <w:rsid w:val="003B7384"/>
    <w:rsid w:val="00424C90"/>
    <w:rsid w:val="00453FBD"/>
    <w:rsid w:val="00457386"/>
    <w:rsid w:val="0045776D"/>
    <w:rsid w:val="004843DF"/>
    <w:rsid w:val="004D735E"/>
    <w:rsid w:val="004D7AEB"/>
    <w:rsid w:val="004F099E"/>
    <w:rsid w:val="004F23F9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94F9B"/>
    <w:rsid w:val="00595427"/>
    <w:rsid w:val="005A4F49"/>
    <w:rsid w:val="005B6D39"/>
    <w:rsid w:val="005B7B52"/>
    <w:rsid w:val="005C3E7D"/>
    <w:rsid w:val="005E5C83"/>
    <w:rsid w:val="00603EDD"/>
    <w:rsid w:val="00613C2A"/>
    <w:rsid w:val="00647AC6"/>
    <w:rsid w:val="00651890"/>
    <w:rsid w:val="00657BED"/>
    <w:rsid w:val="00662FAD"/>
    <w:rsid w:val="0066690C"/>
    <w:rsid w:val="00680139"/>
    <w:rsid w:val="006A5957"/>
    <w:rsid w:val="006B788B"/>
    <w:rsid w:val="006E4B64"/>
    <w:rsid w:val="0070210F"/>
    <w:rsid w:val="00746B3B"/>
    <w:rsid w:val="00773E85"/>
    <w:rsid w:val="00793804"/>
    <w:rsid w:val="007A1781"/>
    <w:rsid w:val="007E47EA"/>
    <w:rsid w:val="007E602E"/>
    <w:rsid w:val="007F3BE0"/>
    <w:rsid w:val="008433F0"/>
    <w:rsid w:val="00862A6B"/>
    <w:rsid w:val="00880B9E"/>
    <w:rsid w:val="0089103C"/>
    <w:rsid w:val="0089588B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386D"/>
    <w:rsid w:val="00A41203"/>
    <w:rsid w:val="00A722C4"/>
    <w:rsid w:val="00A82099"/>
    <w:rsid w:val="00A85B7F"/>
    <w:rsid w:val="00B1394C"/>
    <w:rsid w:val="00B4211D"/>
    <w:rsid w:val="00B76EAE"/>
    <w:rsid w:val="00B8115E"/>
    <w:rsid w:val="00B91298"/>
    <w:rsid w:val="00BA40AA"/>
    <w:rsid w:val="00BB6D4B"/>
    <w:rsid w:val="00BE45E1"/>
    <w:rsid w:val="00BE5341"/>
    <w:rsid w:val="00BE5622"/>
    <w:rsid w:val="00BF616B"/>
    <w:rsid w:val="00C07AB1"/>
    <w:rsid w:val="00C07B5B"/>
    <w:rsid w:val="00C171EA"/>
    <w:rsid w:val="00CA4D74"/>
    <w:rsid w:val="00CB79FE"/>
    <w:rsid w:val="00CC2849"/>
    <w:rsid w:val="00CD2E90"/>
    <w:rsid w:val="00CE097C"/>
    <w:rsid w:val="00CE3DE7"/>
    <w:rsid w:val="00CF2465"/>
    <w:rsid w:val="00CF5888"/>
    <w:rsid w:val="00D321E7"/>
    <w:rsid w:val="00D34123"/>
    <w:rsid w:val="00D47103"/>
    <w:rsid w:val="00D61CF3"/>
    <w:rsid w:val="00D70BD4"/>
    <w:rsid w:val="00D721D6"/>
    <w:rsid w:val="00D8788F"/>
    <w:rsid w:val="00DB0B91"/>
    <w:rsid w:val="00DC33B6"/>
    <w:rsid w:val="00DD201B"/>
    <w:rsid w:val="00DF0779"/>
    <w:rsid w:val="00DF6009"/>
    <w:rsid w:val="00E018C4"/>
    <w:rsid w:val="00E330AC"/>
    <w:rsid w:val="00E609AF"/>
    <w:rsid w:val="00E770A7"/>
    <w:rsid w:val="00E83BFD"/>
    <w:rsid w:val="00EA4990"/>
    <w:rsid w:val="00ED527B"/>
    <w:rsid w:val="00EE2F96"/>
    <w:rsid w:val="00F0076F"/>
    <w:rsid w:val="00F13A2F"/>
    <w:rsid w:val="00F17624"/>
    <w:rsid w:val="00F41890"/>
    <w:rsid w:val="00F467AE"/>
    <w:rsid w:val="00F520C6"/>
    <w:rsid w:val="00F532C8"/>
    <w:rsid w:val="00F7377E"/>
    <w:rsid w:val="00F76B4F"/>
    <w:rsid w:val="00FB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476D-F8C7-4278-AD5C-AF047436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Волга Татьяна Александровна</cp:lastModifiedBy>
  <cp:revision>4</cp:revision>
  <cp:lastPrinted>2015-08-19T13:20:00Z</cp:lastPrinted>
  <dcterms:created xsi:type="dcterms:W3CDTF">2015-08-11T13:06:00Z</dcterms:created>
  <dcterms:modified xsi:type="dcterms:W3CDTF">2015-08-19T13:20:00Z</dcterms:modified>
</cp:coreProperties>
</file>